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E5494" w14:textId="77777777" w:rsidR="00636566" w:rsidRDefault="00000000">
      <w:pPr>
        <w:shd w:val="clear" w:color="auto" w:fill="FFFFFF"/>
        <w:ind w:right="375"/>
        <w:jc w:val="center"/>
        <w:rPr>
          <w:b/>
          <w:bCs/>
          <w:sz w:val="32"/>
          <w:szCs w:val="36"/>
          <w:lang w:eastAsia="ro-RO"/>
        </w:rPr>
      </w:pPr>
      <w:r>
        <w:rPr>
          <w:b/>
          <w:bCs/>
          <w:sz w:val="32"/>
          <w:szCs w:val="36"/>
          <w:lang w:eastAsia="ro-RO"/>
        </w:rPr>
        <w:t xml:space="preserve">                                                                 Anexa nr. 2</w:t>
      </w:r>
    </w:p>
    <w:p w14:paraId="3CCE5495" w14:textId="2BB5BBA1" w:rsidR="00636566" w:rsidRDefault="00000000">
      <w:pPr>
        <w:shd w:val="clear" w:color="auto" w:fill="FFFFFF"/>
        <w:ind w:right="375"/>
        <w:jc w:val="center"/>
        <w:rPr>
          <w:b/>
          <w:bCs/>
          <w:sz w:val="32"/>
          <w:szCs w:val="36"/>
          <w:lang w:eastAsia="ro-RO"/>
        </w:rPr>
      </w:pPr>
      <w:r>
        <w:rPr>
          <w:b/>
          <w:bCs/>
          <w:sz w:val="32"/>
          <w:szCs w:val="36"/>
          <w:lang w:eastAsia="ro-RO"/>
        </w:rPr>
        <w:t xml:space="preserve">                                                               H.C.L. nr.</w:t>
      </w:r>
      <w:r w:rsidR="00B87D19" w:rsidRPr="00B87D19">
        <w:rPr>
          <w:b/>
          <w:bCs/>
          <w:sz w:val="32"/>
          <w:szCs w:val="36"/>
          <w:lang w:val="es-ES" w:eastAsia="ro-RO"/>
        </w:rPr>
        <w:t xml:space="preserve"> 17</w:t>
      </w:r>
      <w:r>
        <w:rPr>
          <w:b/>
          <w:bCs/>
          <w:sz w:val="32"/>
          <w:szCs w:val="36"/>
          <w:lang w:eastAsia="ro-RO"/>
        </w:rPr>
        <w:t>/202</w:t>
      </w:r>
      <w:r w:rsidRPr="00B87D19">
        <w:rPr>
          <w:b/>
          <w:bCs/>
          <w:sz w:val="32"/>
          <w:szCs w:val="36"/>
          <w:lang w:val="es-ES" w:eastAsia="ro-RO"/>
        </w:rPr>
        <w:t>5</w:t>
      </w:r>
      <w:r>
        <w:rPr>
          <w:b/>
          <w:bCs/>
          <w:sz w:val="32"/>
          <w:szCs w:val="36"/>
          <w:lang w:eastAsia="ro-RO"/>
        </w:rPr>
        <w:t xml:space="preserve"> </w:t>
      </w:r>
    </w:p>
    <w:p w14:paraId="3CCE5496" w14:textId="77777777" w:rsidR="00636566" w:rsidRDefault="00636566">
      <w:pPr>
        <w:pStyle w:val="Title"/>
        <w:spacing w:line="276" w:lineRule="auto"/>
        <w:ind w:left="567" w:right="801"/>
      </w:pPr>
    </w:p>
    <w:p w14:paraId="3CCE5497" w14:textId="77777777" w:rsidR="00636566" w:rsidRDefault="00000000">
      <w:pPr>
        <w:pStyle w:val="Title"/>
        <w:spacing w:line="276" w:lineRule="auto"/>
        <w:ind w:left="567" w:right="801"/>
      </w:pPr>
      <w:r>
        <w:t>REGULAMENTUL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ORGANIZARE</w:t>
      </w:r>
      <w:r>
        <w:rPr>
          <w:spacing w:val="-7"/>
        </w:rPr>
        <w:t xml:space="preserve"> </w:t>
      </w:r>
      <w:r>
        <w:t>ȘI</w:t>
      </w:r>
      <w:r>
        <w:rPr>
          <w:spacing w:val="-4"/>
        </w:rPr>
        <w:t xml:space="preserve"> </w:t>
      </w:r>
      <w:r>
        <w:t>FUNCȚIONARE</w:t>
      </w:r>
      <w:r>
        <w:rPr>
          <w:spacing w:val="-7"/>
        </w:rPr>
        <w:t xml:space="preserve"> </w:t>
      </w:r>
      <w:r>
        <w:t xml:space="preserve">AL </w:t>
      </w:r>
      <w:r>
        <w:rPr>
          <w:spacing w:val="-77"/>
        </w:rPr>
        <w:t xml:space="preserve"> </w:t>
      </w:r>
      <w:r>
        <w:t>SERVICIULUI DE ILUMINAT PUBLIC ÎN COMUNA</w:t>
      </w:r>
      <w:r>
        <w:rPr>
          <w:spacing w:val="1"/>
        </w:rPr>
        <w:t xml:space="preserve"> </w:t>
      </w:r>
      <w:r>
        <w:t>ZAMOSTEA,</w:t>
      </w:r>
      <w:r>
        <w:rPr>
          <w:spacing w:val="-2"/>
        </w:rPr>
        <w:t xml:space="preserve"> </w:t>
      </w:r>
      <w:r>
        <w:t>JUDEȚUL</w:t>
      </w:r>
      <w:r>
        <w:rPr>
          <w:spacing w:val="-1"/>
        </w:rPr>
        <w:t xml:space="preserve"> </w:t>
      </w:r>
      <w:r>
        <w:t>SUCEAVA</w:t>
      </w:r>
    </w:p>
    <w:p w14:paraId="3CCE5498" w14:textId="77777777" w:rsidR="00636566" w:rsidRDefault="00636566">
      <w:pPr>
        <w:pStyle w:val="BodyText"/>
        <w:ind w:left="0" w:firstLine="0"/>
        <w:jc w:val="left"/>
        <w:rPr>
          <w:b/>
          <w:sz w:val="34"/>
        </w:rPr>
      </w:pPr>
    </w:p>
    <w:p w14:paraId="3CCE5499" w14:textId="77777777" w:rsidR="00636566" w:rsidRDefault="00636566">
      <w:pPr>
        <w:pStyle w:val="BodyText"/>
        <w:ind w:left="0" w:firstLine="0"/>
        <w:jc w:val="left"/>
        <w:rPr>
          <w:b/>
          <w:sz w:val="34"/>
        </w:rPr>
      </w:pPr>
    </w:p>
    <w:p w14:paraId="3CCE549A" w14:textId="77777777" w:rsidR="00636566" w:rsidRDefault="00000000">
      <w:pPr>
        <w:spacing w:before="217"/>
        <w:ind w:left="578" w:right="794"/>
        <w:jc w:val="center"/>
        <w:rPr>
          <w:b/>
          <w:sz w:val="32"/>
        </w:rPr>
      </w:pPr>
      <w:r>
        <w:rPr>
          <w:b/>
          <w:sz w:val="32"/>
        </w:rPr>
        <w:t>CUPRINS</w:t>
      </w:r>
    </w:p>
    <w:sdt>
      <w:sdtPr>
        <w:rPr>
          <w:rFonts w:ascii="Times New Roman" w:eastAsia="Times New Roman" w:hAnsi="Times New Roman" w:cs="Times New Roman"/>
          <w:color w:val="auto"/>
          <w:sz w:val="22"/>
          <w:szCs w:val="22"/>
          <w:lang w:val="ro-RO"/>
        </w:rPr>
        <w:id w:val="10455135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CCE549B" w14:textId="77777777" w:rsidR="00636566" w:rsidRDefault="00636566">
          <w:pPr>
            <w:pStyle w:val="TOCHeading1"/>
            <w:rPr>
              <w:color w:val="auto"/>
            </w:rPr>
          </w:pPr>
        </w:p>
        <w:p w14:paraId="3CCE549C" w14:textId="77777777" w:rsidR="00636566" w:rsidRDefault="00000000">
          <w:pPr>
            <w:pStyle w:val="TOC1"/>
            <w:tabs>
              <w:tab w:val="clear" w:pos="10600"/>
              <w:tab w:val="right" w:leader="dot" w:pos="10440"/>
            </w:tabs>
            <w:rPr>
              <w:rFonts w:asciiTheme="minorHAnsi" w:eastAsiaTheme="minorEastAsia" w:hAnsiTheme="minorHAnsi" w:cstheme="minorBidi"/>
              <w:lang w:eastAsia="ro-RO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90632676" w:history="1">
            <w:r>
              <w:rPr>
                <w:rStyle w:val="Hyperlink"/>
                <w:b/>
                <w:color w:val="auto"/>
              </w:rPr>
              <w:t>CAP. I</w:t>
            </w:r>
            <w:r>
              <w:rPr>
                <w:rStyle w:val="Hyperlink"/>
                <w:b/>
                <w:color w:val="auto"/>
                <w:spacing w:val="-4"/>
              </w:rPr>
              <w:t xml:space="preserve"> </w:t>
            </w:r>
            <w:r>
              <w:rPr>
                <w:rStyle w:val="Hyperlink"/>
                <w:b/>
                <w:color w:val="auto"/>
              </w:rPr>
              <w:t>-</w:t>
            </w:r>
            <w:r>
              <w:rPr>
                <w:rStyle w:val="Hyperlink"/>
                <w:b/>
                <w:color w:val="auto"/>
                <w:spacing w:val="-5"/>
              </w:rPr>
              <w:t xml:space="preserve"> </w:t>
            </w:r>
            <w:r>
              <w:rPr>
                <w:rStyle w:val="Hyperlink"/>
                <w:b/>
                <w:color w:val="auto"/>
              </w:rPr>
              <w:t>CADRUL</w:t>
            </w:r>
            <w:r>
              <w:rPr>
                <w:rStyle w:val="Hyperlink"/>
                <w:b/>
                <w:color w:val="auto"/>
                <w:spacing w:val="-6"/>
              </w:rPr>
              <w:t xml:space="preserve"> </w:t>
            </w:r>
            <w:r>
              <w:rPr>
                <w:rStyle w:val="Hyperlink"/>
                <w:b/>
                <w:color w:val="auto"/>
              </w:rPr>
              <w:t>LEGISLATIV</w:t>
            </w:r>
            <w:r>
              <w:tab/>
            </w:r>
            <w:r>
              <w:fldChar w:fldCharType="begin"/>
            </w:r>
            <w:r>
              <w:instrText xml:space="preserve"> PAGEREF _Toc90632676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3CCE549D" w14:textId="77777777" w:rsidR="00636566" w:rsidRDefault="00000000">
          <w:pPr>
            <w:pStyle w:val="TOC1"/>
            <w:tabs>
              <w:tab w:val="clear" w:pos="10600"/>
              <w:tab w:val="right" w:leader="dot" w:pos="10440"/>
            </w:tabs>
            <w:rPr>
              <w:rFonts w:asciiTheme="minorHAnsi" w:eastAsiaTheme="minorEastAsia" w:hAnsiTheme="minorHAnsi" w:cstheme="minorBidi"/>
              <w:lang w:eastAsia="ro-RO"/>
            </w:rPr>
          </w:pPr>
          <w:hyperlink w:anchor="_Toc90632679" w:history="1">
            <w:r>
              <w:rPr>
                <w:rStyle w:val="Hyperlink"/>
                <w:b/>
                <w:color w:val="auto"/>
              </w:rPr>
              <w:t>CAP. II</w:t>
            </w:r>
            <w:r>
              <w:rPr>
                <w:rStyle w:val="Hyperlink"/>
                <w:b/>
                <w:color w:val="auto"/>
                <w:spacing w:val="-11"/>
              </w:rPr>
              <w:t xml:space="preserve"> </w:t>
            </w:r>
            <w:r>
              <w:rPr>
                <w:rStyle w:val="Hyperlink"/>
                <w:b/>
                <w:color w:val="auto"/>
              </w:rPr>
              <w:t>-</w:t>
            </w:r>
            <w:r>
              <w:rPr>
                <w:rStyle w:val="Hyperlink"/>
                <w:b/>
                <w:color w:val="auto"/>
                <w:spacing w:val="-16"/>
              </w:rPr>
              <w:t xml:space="preserve"> </w:t>
            </w:r>
            <w:r>
              <w:rPr>
                <w:rStyle w:val="Hyperlink"/>
                <w:b/>
                <w:color w:val="auto"/>
              </w:rPr>
              <w:t>NORMATIVE</w:t>
            </w:r>
            <w:r>
              <w:rPr>
                <w:rStyle w:val="Hyperlink"/>
                <w:b/>
                <w:color w:val="auto"/>
                <w:spacing w:val="-7"/>
              </w:rPr>
              <w:t xml:space="preserve"> </w:t>
            </w:r>
            <w:r>
              <w:rPr>
                <w:rStyle w:val="Hyperlink"/>
                <w:b/>
                <w:color w:val="auto"/>
              </w:rPr>
              <w:t>TEHNICE</w:t>
            </w:r>
            <w:r>
              <w:tab/>
            </w:r>
            <w:r>
              <w:fldChar w:fldCharType="begin"/>
            </w:r>
            <w:r>
              <w:instrText xml:space="preserve"> PAGEREF _Toc90632679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14:paraId="3CCE549E" w14:textId="77777777" w:rsidR="00636566" w:rsidRDefault="00000000">
          <w:pPr>
            <w:pStyle w:val="TOC1"/>
            <w:tabs>
              <w:tab w:val="clear" w:pos="10600"/>
              <w:tab w:val="right" w:leader="dot" w:pos="10440"/>
            </w:tabs>
            <w:rPr>
              <w:rFonts w:asciiTheme="minorHAnsi" w:eastAsiaTheme="minorEastAsia" w:hAnsiTheme="minorHAnsi" w:cstheme="minorBidi"/>
              <w:lang w:eastAsia="ro-RO"/>
            </w:rPr>
          </w:pPr>
          <w:hyperlink w:anchor="_Toc90632680" w:history="1">
            <w:r>
              <w:rPr>
                <w:rStyle w:val="Hyperlink"/>
                <w:b/>
                <w:color w:val="auto"/>
              </w:rPr>
              <w:t>CAP.</w:t>
            </w:r>
            <w:r>
              <w:rPr>
                <w:rStyle w:val="Hyperlink"/>
                <w:b/>
                <w:color w:val="auto"/>
                <w:spacing w:val="-10"/>
              </w:rPr>
              <w:t xml:space="preserve"> </w:t>
            </w:r>
            <w:r>
              <w:rPr>
                <w:rStyle w:val="Hyperlink"/>
                <w:b/>
                <w:color w:val="auto"/>
              </w:rPr>
              <w:t>III</w:t>
            </w:r>
            <w:r>
              <w:rPr>
                <w:rStyle w:val="Hyperlink"/>
                <w:b/>
                <w:color w:val="auto"/>
                <w:spacing w:val="-5"/>
              </w:rPr>
              <w:t xml:space="preserve"> </w:t>
            </w:r>
            <w:r>
              <w:rPr>
                <w:rStyle w:val="Hyperlink"/>
                <w:b/>
                <w:color w:val="auto"/>
              </w:rPr>
              <w:t>-</w:t>
            </w:r>
            <w:r>
              <w:rPr>
                <w:rStyle w:val="Hyperlink"/>
                <w:b/>
                <w:color w:val="auto"/>
                <w:spacing w:val="-8"/>
              </w:rPr>
              <w:t xml:space="preserve"> </w:t>
            </w:r>
            <w:r>
              <w:rPr>
                <w:rStyle w:val="Hyperlink"/>
                <w:b/>
                <w:color w:val="auto"/>
              </w:rPr>
              <w:t>DSPOZIȚII</w:t>
            </w:r>
            <w:r>
              <w:rPr>
                <w:rStyle w:val="Hyperlink"/>
                <w:b/>
                <w:color w:val="auto"/>
                <w:spacing w:val="-6"/>
              </w:rPr>
              <w:t xml:space="preserve"> </w:t>
            </w:r>
            <w:r>
              <w:rPr>
                <w:rStyle w:val="Hyperlink"/>
                <w:b/>
                <w:color w:val="auto"/>
              </w:rPr>
              <w:t>GENERALE</w:t>
            </w:r>
            <w:r>
              <w:tab/>
            </w:r>
            <w:r>
              <w:fldChar w:fldCharType="begin"/>
            </w:r>
            <w:r>
              <w:instrText xml:space="preserve"> PAGEREF _Toc90632680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14:paraId="3CCE549F" w14:textId="77777777" w:rsidR="00636566" w:rsidRDefault="00000000">
          <w:pPr>
            <w:pStyle w:val="TOC1"/>
            <w:tabs>
              <w:tab w:val="clear" w:pos="10600"/>
              <w:tab w:val="right" w:leader="dot" w:pos="10440"/>
            </w:tabs>
            <w:rPr>
              <w:rFonts w:asciiTheme="minorHAnsi" w:eastAsiaTheme="minorEastAsia" w:hAnsiTheme="minorHAnsi" w:cstheme="minorBidi"/>
              <w:lang w:eastAsia="ro-RO"/>
            </w:rPr>
          </w:pPr>
          <w:hyperlink w:anchor="_Toc90632681" w:history="1">
            <w:r>
              <w:rPr>
                <w:rStyle w:val="Hyperlink"/>
                <w:b/>
                <w:color w:val="auto"/>
              </w:rPr>
              <w:t>CAP.</w:t>
            </w:r>
            <w:r>
              <w:rPr>
                <w:rStyle w:val="Hyperlink"/>
                <w:b/>
                <w:color w:val="auto"/>
                <w:spacing w:val="-9"/>
              </w:rPr>
              <w:t xml:space="preserve"> </w:t>
            </w:r>
            <w:r>
              <w:rPr>
                <w:rStyle w:val="Hyperlink"/>
                <w:b/>
                <w:color w:val="auto"/>
              </w:rPr>
              <w:t>IV</w:t>
            </w:r>
            <w:r>
              <w:rPr>
                <w:rStyle w:val="Hyperlink"/>
                <w:b/>
                <w:color w:val="auto"/>
                <w:spacing w:val="-7"/>
              </w:rPr>
              <w:t xml:space="preserve"> </w:t>
            </w:r>
            <w:r>
              <w:rPr>
                <w:rStyle w:val="Hyperlink"/>
                <w:b/>
                <w:color w:val="auto"/>
              </w:rPr>
              <w:t>-</w:t>
            </w:r>
            <w:r>
              <w:rPr>
                <w:rStyle w:val="Hyperlink"/>
                <w:b/>
                <w:color w:val="auto"/>
                <w:spacing w:val="-12"/>
              </w:rPr>
              <w:t xml:space="preserve"> </w:t>
            </w:r>
            <w:r>
              <w:rPr>
                <w:rStyle w:val="Hyperlink"/>
                <w:b/>
                <w:color w:val="auto"/>
              </w:rPr>
              <w:t>DESFĂȘURAREA</w:t>
            </w:r>
            <w:r>
              <w:rPr>
                <w:rStyle w:val="Hyperlink"/>
                <w:b/>
                <w:color w:val="auto"/>
                <w:spacing w:val="-5"/>
              </w:rPr>
              <w:t xml:space="preserve"> </w:t>
            </w:r>
            <w:r>
              <w:rPr>
                <w:rStyle w:val="Hyperlink"/>
                <w:b/>
                <w:color w:val="auto"/>
              </w:rPr>
              <w:t>SERVICIULUI</w:t>
            </w:r>
            <w:r>
              <w:rPr>
                <w:rStyle w:val="Hyperlink"/>
                <w:b/>
                <w:color w:val="auto"/>
                <w:spacing w:val="-7"/>
              </w:rPr>
              <w:t xml:space="preserve"> </w:t>
            </w:r>
            <w:r>
              <w:rPr>
                <w:rStyle w:val="Hyperlink"/>
                <w:b/>
                <w:color w:val="auto"/>
              </w:rPr>
              <w:t>DE</w:t>
            </w:r>
            <w:r>
              <w:rPr>
                <w:rStyle w:val="Hyperlink"/>
                <w:b/>
                <w:color w:val="auto"/>
                <w:spacing w:val="-2"/>
              </w:rPr>
              <w:t xml:space="preserve"> </w:t>
            </w:r>
            <w:r>
              <w:rPr>
                <w:rStyle w:val="Hyperlink"/>
                <w:b/>
                <w:color w:val="auto"/>
              </w:rPr>
              <w:t>ILUMINAT</w:t>
            </w:r>
            <w:r>
              <w:rPr>
                <w:rStyle w:val="Hyperlink"/>
                <w:b/>
                <w:color w:val="auto"/>
                <w:spacing w:val="-6"/>
              </w:rPr>
              <w:t xml:space="preserve"> </w:t>
            </w:r>
            <w:r>
              <w:rPr>
                <w:rStyle w:val="Hyperlink"/>
                <w:b/>
                <w:color w:val="auto"/>
              </w:rPr>
              <w:t>PUBLIC</w:t>
            </w:r>
            <w:r>
              <w:tab/>
            </w:r>
            <w:r>
              <w:fldChar w:fldCharType="begin"/>
            </w:r>
            <w:r>
              <w:instrText xml:space="preserve"> PAGEREF _Toc90632681 \h </w:instrText>
            </w:r>
            <w:r>
              <w:fldChar w:fldCharType="separate"/>
            </w:r>
            <w:r>
              <w:t>9</w:t>
            </w:r>
            <w:r>
              <w:fldChar w:fldCharType="end"/>
            </w:r>
          </w:hyperlink>
        </w:p>
        <w:p w14:paraId="3CCE54A0" w14:textId="77777777" w:rsidR="00636566" w:rsidRDefault="00000000">
          <w:pPr>
            <w:pStyle w:val="TOC2"/>
            <w:tabs>
              <w:tab w:val="right" w:leader="dot" w:pos="10440"/>
            </w:tabs>
            <w:rPr>
              <w:rFonts w:asciiTheme="minorHAnsi" w:eastAsiaTheme="minorEastAsia" w:hAnsiTheme="minorHAnsi" w:cstheme="minorBidi"/>
              <w:lang w:eastAsia="ro-RO"/>
            </w:rPr>
          </w:pPr>
          <w:hyperlink w:anchor="_Toc90632682" w:history="1">
            <w:r>
              <w:rPr>
                <w:rStyle w:val="Hyperlink"/>
                <w:color w:val="auto"/>
              </w:rPr>
              <w:t>Secţiunea</w:t>
            </w:r>
            <w:r>
              <w:rPr>
                <w:rStyle w:val="Hyperlink"/>
                <w:color w:val="auto"/>
                <w:spacing w:val="-2"/>
              </w:rPr>
              <w:t xml:space="preserve"> </w:t>
            </w:r>
            <w:r>
              <w:rPr>
                <w:rStyle w:val="Hyperlink"/>
                <w:color w:val="auto"/>
              </w:rPr>
              <w:t>1</w:t>
            </w:r>
            <w:r>
              <w:rPr>
                <w:rStyle w:val="Hyperlink"/>
                <w:color w:val="auto"/>
                <w:spacing w:val="-2"/>
              </w:rPr>
              <w:t xml:space="preserve"> </w:t>
            </w:r>
            <w:r>
              <w:rPr>
                <w:rStyle w:val="Hyperlink"/>
                <w:color w:val="auto"/>
              </w:rPr>
              <w:t>-</w:t>
            </w:r>
            <w:r>
              <w:rPr>
                <w:rStyle w:val="Hyperlink"/>
                <w:color w:val="auto"/>
                <w:spacing w:val="-2"/>
              </w:rPr>
              <w:t xml:space="preserve"> </w:t>
            </w:r>
            <w:r>
              <w:rPr>
                <w:rStyle w:val="Hyperlink"/>
                <w:color w:val="auto"/>
              </w:rPr>
              <w:t>Principiile</w:t>
            </w:r>
            <w:r>
              <w:rPr>
                <w:rStyle w:val="Hyperlink"/>
                <w:color w:val="auto"/>
                <w:spacing w:val="-1"/>
              </w:rPr>
              <w:t xml:space="preserve"> </w:t>
            </w:r>
            <w:r>
              <w:rPr>
                <w:rStyle w:val="Hyperlink"/>
                <w:color w:val="auto"/>
              </w:rPr>
              <w:t>şi</w:t>
            </w:r>
            <w:r>
              <w:rPr>
                <w:rStyle w:val="Hyperlink"/>
                <w:color w:val="auto"/>
                <w:spacing w:val="-2"/>
              </w:rPr>
              <w:t xml:space="preserve"> </w:t>
            </w:r>
            <w:r>
              <w:rPr>
                <w:rStyle w:val="Hyperlink"/>
                <w:color w:val="auto"/>
              </w:rPr>
              <w:t>obiectivele</w:t>
            </w:r>
            <w:r>
              <w:rPr>
                <w:rStyle w:val="Hyperlink"/>
                <w:color w:val="auto"/>
                <w:spacing w:val="-2"/>
              </w:rPr>
              <w:t xml:space="preserve"> </w:t>
            </w:r>
            <w:r>
              <w:rPr>
                <w:rStyle w:val="Hyperlink"/>
                <w:color w:val="auto"/>
              </w:rPr>
              <w:t>realizării</w:t>
            </w:r>
            <w:r>
              <w:rPr>
                <w:rStyle w:val="Hyperlink"/>
                <w:color w:val="auto"/>
                <w:spacing w:val="-2"/>
              </w:rPr>
              <w:t xml:space="preserve"> </w:t>
            </w:r>
            <w:r>
              <w:rPr>
                <w:rStyle w:val="Hyperlink"/>
                <w:color w:val="auto"/>
              </w:rPr>
              <w:t>serviciului</w:t>
            </w:r>
            <w:r>
              <w:rPr>
                <w:rStyle w:val="Hyperlink"/>
                <w:color w:val="auto"/>
                <w:spacing w:val="-1"/>
              </w:rPr>
              <w:t xml:space="preserve"> </w:t>
            </w:r>
            <w:r>
              <w:rPr>
                <w:rStyle w:val="Hyperlink"/>
                <w:color w:val="auto"/>
              </w:rPr>
              <w:t>de</w:t>
            </w:r>
            <w:r>
              <w:rPr>
                <w:rStyle w:val="Hyperlink"/>
                <w:color w:val="auto"/>
                <w:spacing w:val="-3"/>
              </w:rPr>
              <w:t xml:space="preserve"> </w:t>
            </w:r>
            <w:r>
              <w:rPr>
                <w:rStyle w:val="Hyperlink"/>
                <w:color w:val="auto"/>
              </w:rPr>
              <w:t>iluminat</w:t>
            </w:r>
            <w:r>
              <w:rPr>
                <w:rStyle w:val="Hyperlink"/>
                <w:color w:val="auto"/>
                <w:spacing w:val="-1"/>
              </w:rPr>
              <w:t xml:space="preserve"> </w:t>
            </w:r>
            <w:r>
              <w:rPr>
                <w:rStyle w:val="Hyperlink"/>
                <w:color w:val="auto"/>
              </w:rPr>
              <w:t>public</w:t>
            </w:r>
            <w:r>
              <w:tab/>
            </w:r>
            <w:r>
              <w:fldChar w:fldCharType="begin"/>
            </w:r>
            <w:r>
              <w:instrText xml:space="preserve"> PAGEREF _Toc90632682 \h </w:instrText>
            </w:r>
            <w:r>
              <w:fldChar w:fldCharType="separate"/>
            </w:r>
            <w:r>
              <w:t>9</w:t>
            </w:r>
            <w:r>
              <w:fldChar w:fldCharType="end"/>
            </w:r>
          </w:hyperlink>
        </w:p>
        <w:p w14:paraId="3CCE54A1" w14:textId="77777777" w:rsidR="00636566" w:rsidRDefault="00000000">
          <w:pPr>
            <w:pStyle w:val="TOC2"/>
            <w:tabs>
              <w:tab w:val="right" w:leader="dot" w:pos="10440"/>
            </w:tabs>
            <w:rPr>
              <w:rFonts w:asciiTheme="minorHAnsi" w:eastAsiaTheme="minorEastAsia" w:hAnsiTheme="minorHAnsi" w:cstheme="minorBidi"/>
              <w:lang w:eastAsia="ro-RO"/>
            </w:rPr>
          </w:pPr>
          <w:hyperlink w:anchor="_Toc90632683" w:history="1">
            <w:r>
              <w:rPr>
                <w:rStyle w:val="Hyperlink"/>
                <w:color w:val="auto"/>
              </w:rPr>
              <w:t>Secţiunea</w:t>
            </w:r>
            <w:r>
              <w:rPr>
                <w:rStyle w:val="Hyperlink"/>
                <w:color w:val="auto"/>
                <w:spacing w:val="-2"/>
              </w:rPr>
              <w:t xml:space="preserve"> </w:t>
            </w:r>
            <w:r>
              <w:rPr>
                <w:rStyle w:val="Hyperlink"/>
                <w:color w:val="auto"/>
              </w:rPr>
              <w:t>a</w:t>
            </w:r>
            <w:r>
              <w:rPr>
                <w:rStyle w:val="Hyperlink"/>
                <w:color w:val="auto"/>
                <w:spacing w:val="-1"/>
              </w:rPr>
              <w:t xml:space="preserve"> </w:t>
            </w:r>
            <w:r>
              <w:rPr>
                <w:rStyle w:val="Hyperlink"/>
                <w:color w:val="auto"/>
              </w:rPr>
              <w:t>2-a</w:t>
            </w:r>
            <w:r>
              <w:rPr>
                <w:rStyle w:val="Hyperlink"/>
                <w:color w:val="auto"/>
                <w:spacing w:val="-2"/>
              </w:rPr>
              <w:t xml:space="preserve"> </w:t>
            </w:r>
            <w:r>
              <w:rPr>
                <w:rStyle w:val="Hyperlink"/>
                <w:color w:val="auto"/>
              </w:rPr>
              <w:t>- Documentaţie</w:t>
            </w:r>
            <w:r>
              <w:rPr>
                <w:rStyle w:val="Hyperlink"/>
                <w:color w:val="auto"/>
                <w:spacing w:val="-2"/>
              </w:rPr>
              <w:t xml:space="preserve"> </w:t>
            </w:r>
            <w:r>
              <w:rPr>
                <w:rStyle w:val="Hyperlink"/>
                <w:color w:val="auto"/>
              </w:rPr>
              <w:t>tehnică</w:t>
            </w:r>
            <w:r>
              <w:tab/>
            </w:r>
            <w:r>
              <w:fldChar w:fldCharType="begin"/>
            </w:r>
            <w:r>
              <w:instrText xml:space="preserve"> PAGEREF _Toc90632683 \h </w:instrText>
            </w:r>
            <w:r>
              <w:fldChar w:fldCharType="separate"/>
            </w:r>
            <w:r>
              <w:t>10</w:t>
            </w:r>
            <w:r>
              <w:fldChar w:fldCharType="end"/>
            </w:r>
          </w:hyperlink>
        </w:p>
        <w:p w14:paraId="3CCE54A2" w14:textId="77777777" w:rsidR="00636566" w:rsidRDefault="00000000">
          <w:pPr>
            <w:pStyle w:val="TOC2"/>
            <w:tabs>
              <w:tab w:val="right" w:leader="dot" w:pos="10440"/>
            </w:tabs>
            <w:rPr>
              <w:rFonts w:asciiTheme="minorHAnsi" w:eastAsiaTheme="minorEastAsia" w:hAnsiTheme="minorHAnsi" w:cstheme="minorBidi"/>
              <w:lang w:eastAsia="ro-RO"/>
            </w:rPr>
          </w:pPr>
          <w:hyperlink w:anchor="_Toc90632684" w:history="1">
            <w:r>
              <w:rPr>
                <w:rStyle w:val="Hyperlink"/>
                <w:color w:val="auto"/>
              </w:rPr>
              <w:t>Secţiunea</w:t>
            </w:r>
            <w:r>
              <w:rPr>
                <w:rStyle w:val="Hyperlink"/>
                <w:color w:val="auto"/>
                <w:spacing w:val="-2"/>
              </w:rPr>
              <w:t xml:space="preserve"> </w:t>
            </w:r>
            <w:r>
              <w:rPr>
                <w:rStyle w:val="Hyperlink"/>
                <w:color w:val="auto"/>
              </w:rPr>
              <w:t>a</w:t>
            </w:r>
            <w:r>
              <w:rPr>
                <w:rStyle w:val="Hyperlink"/>
                <w:color w:val="auto"/>
                <w:spacing w:val="-2"/>
              </w:rPr>
              <w:t xml:space="preserve"> </w:t>
            </w:r>
            <w:r>
              <w:rPr>
                <w:rStyle w:val="Hyperlink"/>
                <w:color w:val="auto"/>
              </w:rPr>
              <w:t>3-a</w:t>
            </w:r>
            <w:r>
              <w:rPr>
                <w:rStyle w:val="Hyperlink"/>
                <w:color w:val="auto"/>
                <w:spacing w:val="-1"/>
              </w:rPr>
              <w:t xml:space="preserve"> </w:t>
            </w:r>
            <w:r>
              <w:rPr>
                <w:rStyle w:val="Hyperlink"/>
                <w:color w:val="auto"/>
              </w:rPr>
              <w:t>-</w:t>
            </w:r>
            <w:r>
              <w:rPr>
                <w:rStyle w:val="Hyperlink"/>
                <w:color w:val="auto"/>
                <w:spacing w:val="-1"/>
              </w:rPr>
              <w:t xml:space="preserve"> </w:t>
            </w:r>
            <w:r>
              <w:rPr>
                <w:rStyle w:val="Hyperlink"/>
                <w:color w:val="auto"/>
              </w:rPr>
              <w:t>Îndatoririle</w:t>
            </w:r>
            <w:r>
              <w:rPr>
                <w:rStyle w:val="Hyperlink"/>
                <w:color w:val="auto"/>
                <w:spacing w:val="-2"/>
              </w:rPr>
              <w:t xml:space="preserve"> </w:t>
            </w:r>
            <w:r>
              <w:rPr>
                <w:rStyle w:val="Hyperlink"/>
                <w:color w:val="auto"/>
              </w:rPr>
              <w:t>personalului</w:t>
            </w:r>
            <w:r>
              <w:tab/>
            </w:r>
            <w:r>
              <w:fldChar w:fldCharType="begin"/>
            </w:r>
            <w:r>
              <w:instrText xml:space="preserve"> PAGEREF _Toc90632684 \h </w:instrText>
            </w:r>
            <w:r>
              <w:fldChar w:fldCharType="separate"/>
            </w:r>
            <w:r>
              <w:t>14</w:t>
            </w:r>
            <w:r>
              <w:fldChar w:fldCharType="end"/>
            </w:r>
          </w:hyperlink>
        </w:p>
        <w:p w14:paraId="3CCE54A3" w14:textId="77777777" w:rsidR="00636566" w:rsidRDefault="00000000">
          <w:pPr>
            <w:pStyle w:val="TOC2"/>
            <w:tabs>
              <w:tab w:val="right" w:leader="dot" w:pos="10440"/>
            </w:tabs>
            <w:rPr>
              <w:rFonts w:asciiTheme="minorHAnsi" w:eastAsiaTheme="minorEastAsia" w:hAnsiTheme="minorHAnsi" w:cstheme="minorBidi"/>
              <w:lang w:eastAsia="ro-RO"/>
            </w:rPr>
          </w:pPr>
          <w:hyperlink w:anchor="_Toc90632685" w:history="1">
            <w:r>
              <w:rPr>
                <w:rStyle w:val="Hyperlink"/>
                <w:color w:val="auto"/>
              </w:rPr>
              <w:t>Secţiunea</w:t>
            </w:r>
            <w:r>
              <w:rPr>
                <w:rStyle w:val="Hyperlink"/>
                <w:color w:val="auto"/>
                <w:spacing w:val="-1"/>
              </w:rPr>
              <w:t xml:space="preserve"> </w:t>
            </w:r>
            <w:r>
              <w:rPr>
                <w:rStyle w:val="Hyperlink"/>
                <w:color w:val="auto"/>
              </w:rPr>
              <w:t>a</w:t>
            </w:r>
            <w:r>
              <w:rPr>
                <w:rStyle w:val="Hyperlink"/>
                <w:color w:val="auto"/>
                <w:spacing w:val="-1"/>
              </w:rPr>
              <w:t xml:space="preserve"> </w:t>
            </w:r>
            <w:r>
              <w:rPr>
                <w:rStyle w:val="Hyperlink"/>
                <w:color w:val="auto"/>
              </w:rPr>
              <w:t>4-a</w:t>
            </w:r>
            <w:r>
              <w:rPr>
                <w:rStyle w:val="Hyperlink"/>
                <w:color w:val="auto"/>
                <w:spacing w:val="-1"/>
              </w:rPr>
              <w:t xml:space="preserve"> </w:t>
            </w:r>
            <w:r>
              <w:rPr>
                <w:rStyle w:val="Hyperlink"/>
                <w:color w:val="auto"/>
              </w:rPr>
              <w:t>-</w:t>
            </w:r>
            <w:r>
              <w:rPr>
                <w:rStyle w:val="Hyperlink"/>
                <w:color w:val="auto"/>
                <w:spacing w:val="-2"/>
              </w:rPr>
              <w:t xml:space="preserve"> </w:t>
            </w:r>
            <w:r>
              <w:rPr>
                <w:rStyle w:val="Hyperlink"/>
                <w:color w:val="auto"/>
              </w:rPr>
              <w:t>Analiza</w:t>
            </w:r>
            <w:r>
              <w:rPr>
                <w:rStyle w:val="Hyperlink"/>
                <w:color w:val="auto"/>
                <w:spacing w:val="1"/>
              </w:rPr>
              <w:t xml:space="preserve"> </w:t>
            </w:r>
            <w:r>
              <w:rPr>
                <w:rStyle w:val="Hyperlink"/>
                <w:color w:val="auto"/>
              </w:rPr>
              <w:t>şi</w:t>
            </w:r>
            <w:r>
              <w:rPr>
                <w:rStyle w:val="Hyperlink"/>
                <w:color w:val="auto"/>
                <w:spacing w:val="-2"/>
              </w:rPr>
              <w:t xml:space="preserve"> </w:t>
            </w:r>
            <w:r>
              <w:rPr>
                <w:rStyle w:val="Hyperlink"/>
                <w:color w:val="auto"/>
              </w:rPr>
              <w:t>evidenţa</w:t>
            </w:r>
            <w:r>
              <w:rPr>
                <w:rStyle w:val="Hyperlink"/>
                <w:color w:val="auto"/>
                <w:spacing w:val="-1"/>
              </w:rPr>
              <w:t xml:space="preserve"> </w:t>
            </w:r>
            <w:r>
              <w:rPr>
                <w:rStyle w:val="Hyperlink"/>
                <w:color w:val="auto"/>
              </w:rPr>
              <w:t>incidentelor</w:t>
            </w:r>
            <w:r>
              <w:rPr>
                <w:rStyle w:val="Hyperlink"/>
                <w:color w:val="auto"/>
                <w:spacing w:val="1"/>
              </w:rPr>
              <w:t xml:space="preserve"> </w:t>
            </w:r>
            <w:r>
              <w:rPr>
                <w:rStyle w:val="Hyperlink"/>
                <w:color w:val="auto"/>
              </w:rPr>
              <w:t>şi</w:t>
            </w:r>
            <w:r>
              <w:rPr>
                <w:rStyle w:val="Hyperlink"/>
                <w:color w:val="auto"/>
                <w:spacing w:val="-2"/>
              </w:rPr>
              <w:t xml:space="preserve"> </w:t>
            </w:r>
            <w:r>
              <w:rPr>
                <w:rStyle w:val="Hyperlink"/>
                <w:color w:val="auto"/>
              </w:rPr>
              <w:t>avariilor</w:t>
            </w:r>
            <w:r>
              <w:tab/>
            </w:r>
            <w:r>
              <w:fldChar w:fldCharType="begin"/>
            </w:r>
            <w:r>
              <w:instrText xml:space="preserve"> PAGEREF _Toc90632685 \h </w:instrText>
            </w:r>
            <w:r>
              <w:fldChar w:fldCharType="separate"/>
            </w:r>
            <w:r>
              <w:t>15</w:t>
            </w:r>
            <w:r>
              <w:fldChar w:fldCharType="end"/>
            </w:r>
          </w:hyperlink>
        </w:p>
        <w:p w14:paraId="3CCE54A4" w14:textId="77777777" w:rsidR="00636566" w:rsidRDefault="00000000">
          <w:pPr>
            <w:pStyle w:val="TOC2"/>
            <w:tabs>
              <w:tab w:val="right" w:leader="dot" w:pos="10440"/>
            </w:tabs>
            <w:rPr>
              <w:rFonts w:asciiTheme="minorHAnsi" w:eastAsiaTheme="minorEastAsia" w:hAnsiTheme="minorHAnsi" w:cstheme="minorBidi"/>
              <w:lang w:eastAsia="ro-RO"/>
            </w:rPr>
          </w:pPr>
          <w:hyperlink w:anchor="_Toc90632686" w:history="1">
            <w:r>
              <w:rPr>
                <w:rStyle w:val="Hyperlink"/>
                <w:color w:val="auto"/>
              </w:rPr>
              <w:t>Secţiunea</w:t>
            </w:r>
            <w:r>
              <w:rPr>
                <w:rStyle w:val="Hyperlink"/>
                <w:color w:val="auto"/>
                <w:spacing w:val="-1"/>
              </w:rPr>
              <w:t xml:space="preserve"> </w:t>
            </w:r>
            <w:r>
              <w:rPr>
                <w:rStyle w:val="Hyperlink"/>
                <w:color w:val="auto"/>
              </w:rPr>
              <w:t>a</w:t>
            </w:r>
            <w:r>
              <w:rPr>
                <w:rStyle w:val="Hyperlink"/>
                <w:color w:val="auto"/>
                <w:spacing w:val="-1"/>
              </w:rPr>
              <w:t xml:space="preserve"> </w:t>
            </w:r>
            <w:r>
              <w:rPr>
                <w:rStyle w:val="Hyperlink"/>
                <w:color w:val="auto"/>
              </w:rPr>
              <w:t>5-a</w:t>
            </w:r>
            <w:r>
              <w:rPr>
                <w:rStyle w:val="Hyperlink"/>
                <w:color w:val="auto"/>
                <w:spacing w:val="-1"/>
              </w:rPr>
              <w:t xml:space="preserve"> </w:t>
            </w:r>
            <w:r>
              <w:rPr>
                <w:rStyle w:val="Hyperlink"/>
                <w:color w:val="auto"/>
              </w:rPr>
              <w:t>-</w:t>
            </w:r>
            <w:r>
              <w:rPr>
                <w:rStyle w:val="Hyperlink"/>
                <w:color w:val="auto"/>
                <w:spacing w:val="-1"/>
              </w:rPr>
              <w:t xml:space="preserve"> </w:t>
            </w:r>
            <w:r>
              <w:rPr>
                <w:rStyle w:val="Hyperlink"/>
                <w:color w:val="auto"/>
              </w:rPr>
              <w:t>Asigurarea</w:t>
            </w:r>
            <w:r>
              <w:rPr>
                <w:rStyle w:val="Hyperlink"/>
                <w:color w:val="auto"/>
                <w:spacing w:val="-1"/>
              </w:rPr>
              <w:t xml:space="preserve"> </w:t>
            </w:r>
            <w:r>
              <w:rPr>
                <w:rStyle w:val="Hyperlink"/>
                <w:color w:val="auto"/>
              </w:rPr>
              <w:t>siguranţei</w:t>
            </w:r>
            <w:r>
              <w:rPr>
                <w:rStyle w:val="Hyperlink"/>
                <w:color w:val="auto"/>
                <w:spacing w:val="-1"/>
              </w:rPr>
              <w:t xml:space="preserve"> </w:t>
            </w:r>
            <w:r>
              <w:rPr>
                <w:rStyle w:val="Hyperlink"/>
                <w:color w:val="auto"/>
              </w:rPr>
              <w:t>de funcţionare</w:t>
            </w:r>
            <w:r>
              <w:rPr>
                <w:rStyle w:val="Hyperlink"/>
                <w:color w:val="auto"/>
                <w:spacing w:val="-2"/>
              </w:rPr>
              <w:t xml:space="preserve"> </w:t>
            </w:r>
            <w:r>
              <w:rPr>
                <w:rStyle w:val="Hyperlink"/>
                <w:color w:val="auto"/>
              </w:rPr>
              <w:t>a</w:t>
            </w:r>
            <w:r>
              <w:rPr>
                <w:rStyle w:val="Hyperlink"/>
                <w:color w:val="auto"/>
                <w:spacing w:val="-1"/>
              </w:rPr>
              <w:t xml:space="preserve"> </w:t>
            </w:r>
            <w:r>
              <w:rPr>
                <w:rStyle w:val="Hyperlink"/>
                <w:color w:val="auto"/>
              </w:rPr>
              <w:t>instalaţiilor</w:t>
            </w:r>
            <w:r>
              <w:tab/>
            </w:r>
            <w:r>
              <w:fldChar w:fldCharType="begin"/>
            </w:r>
            <w:r>
              <w:instrText xml:space="preserve"> PAGEREF _Toc90632686 \h </w:instrText>
            </w:r>
            <w:r>
              <w:fldChar w:fldCharType="separate"/>
            </w:r>
            <w:r>
              <w:t>18</w:t>
            </w:r>
            <w:r>
              <w:fldChar w:fldCharType="end"/>
            </w:r>
          </w:hyperlink>
        </w:p>
        <w:p w14:paraId="3CCE54A5" w14:textId="77777777" w:rsidR="00636566" w:rsidRDefault="00000000">
          <w:pPr>
            <w:pStyle w:val="TOC2"/>
            <w:tabs>
              <w:tab w:val="right" w:leader="dot" w:pos="10440"/>
            </w:tabs>
            <w:rPr>
              <w:rFonts w:asciiTheme="minorHAnsi" w:eastAsiaTheme="minorEastAsia" w:hAnsiTheme="minorHAnsi" w:cstheme="minorBidi"/>
              <w:lang w:eastAsia="ro-RO"/>
            </w:rPr>
          </w:pPr>
          <w:hyperlink w:anchor="_Toc90632687" w:history="1">
            <w:r>
              <w:rPr>
                <w:rStyle w:val="Hyperlink"/>
                <w:color w:val="auto"/>
              </w:rPr>
              <w:t>Secţiunea</w:t>
            </w:r>
            <w:r>
              <w:rPr>
                <w:rStyle w:val="Hyperlink"/>
                <w:color w:val="auto"/>
                <w:spacing w:val="-1"/>
              </w:rPr>
              <w:t xml:space="preserve"> </w:t>
            </w:r>
            <w:r>
              <w:rPr>
                <w:rStyle w:val="Hyperlink"/>
                <w:color w:val="auto"/>
              </w:rPr>
              <w:t>a</w:t>
            </w:r>
            <w:r>
              <w:rPr>
                <w:rStyle w:val="Hyperlink"/>
                <w:color w:val="auto"/>
                <w:spacing w:val="-1"/>
              </w:rPr>
              <w:t xml:space="preserve"> </w:t>
            </w:r>
            <w:r>
              <w:rPr>
                <w:rStyle w:val="Hyperlink"/>
                <w:color w:val="auto"/>
              </w:rPr>
              <w:t>6-a</w:t>
            </w:r>
            <w:r>
              <w:rPr>
                <w:rStyle w:val="Hyperlink"/>
                <w:color w:val="auto"/>
                <w:spacing w:val="-1"/>
              </w:rPr>
              <w:t xml:space="preserve"> </w:t>
            </w:r>
            <w:r>
              <w:rPr>
                <w:rStyle w:val="Hyperlink"/>
                <w:color w:val="auto"/>
              </w:rPr>
              <w:t>-</w:t>
            </w:r>
            <w:r>
              <w:rPr>
                <w:rStyle w:val="Hyperlink"/>
                <w:color w:val="auto"/>
                <w:spacing w:val="-2"/>
              </w:rPr>
              <w:t xml:space="preserve"> </w:t>
            </w:r>
            <w:r>
              <w:rPr>
                <w:rStyle w:val="Hyperlink"/>
                <w:color w:val="auto"/>
              </w:rPr>
              <w:t>Condiţii</w:t>
            </w:r>
            <w:r>
              <w:rPr>
                <w:rStyle w:val="Hyperlink"/>
                <w:color w:val="auto"/>
                <w:spacing w:val="-1"/>
              </w:rPr>
              <w:t xml:space="preserve"> </w:t>
            </w:r>
            <w:r>
              <w:rPr>
                <w:rStyle w:val="Hyperlink"/>
                <w:color w:val="auto"/>
              </w:rPr>
              <w:t>tehnice</w:t>
            </w:r>
            <w:r>
              <w:rPr>
                <w:rStyle w:val="Hyperlink"/>
                <w:color w:val="auto"/>
                <w:spacing w:val="-2"/>
              </w:rPr>
              <w:t xml:space="preserve"> </w:t>
            </w:r>
            <w:r>
              <w:rPr>
                <w:rStyle w:val="Hyperlink"/>
                <w:color w:val="auto"/>
              </w:rPr>
              <w:t>de</w:t>
            </w:r>
            <w:r>
              <w:rPr>
                <w:rStyle w:val="Hyperlink"/>
                <w:color w:val="auto"/>
                <w:spacing w:val="-2"/>
              </w:rPr>
              <w:t xml:space="preserve"> </w:t>
            </w:r>
            <w:r>
              <w:rPr>
                <w:rStyle w:val="Hyperlink"/>
                <w:color w:val="auto"/>
              </w:rPr>
              <w:t>desfăşurare a</w:t>
            </w:r>
            <w:r>
              <w:rPr>
                <w:rStyle w:val="Hyperlink"/>
                <w:color w:val="auto"/>
                <w:spacing w:val="-1"/>
              </w:rPr>
              <w:t xml:space="preserve"> </w:t>
            </w:r>
            <w:r>
              <w:rPr>
                <w:rStyle w:val="Hyperlink"/>
                <w:color w:val="auto"/>
              </w:rPr>
              <w:t>serviciului</w:t>
            </w:r>
            <w:r>
              <w:rPr>
                <w:rStyle w:val="Hyperlink"/>
                <w:color w:val="auto"/>
                <w:spacing w:val="-1"/>
              </w:rPr>
              <w:t xml:space="preserve"> </w:t>
            </w:r>
            <w:r>
              <w:rPr>
                <w:rStyle w:val="Hyperlink"/>
                <w:color w:val="auto"/>
              </w:rPr>
              <w:t>de</w:t>
            </w:r>
            <w:r>
              <w:rPr>
                <w:rStyle w:val="Hyperlink"/>
                <w:color w:val="auto"/>
                <w:spacing w:val="-2"/>
              </w:rPr>
              <w:t xml:space="preserve"> </w:t>
            </w:r>
            <w:r>
              <w:rPr>
                <w:rStyle w:val="Hyperlink"/>
                <w:color w:val="auto"/>
              </w:rPr>
              <w:t>iluminat</w:t>
            </w:r>
            <w:r>
              <w:rPr>
                <w:rStyle w:val="Hyperlink"/>
                <w:color w:val="auto"/>
                <w:spacing w:val="-1"/>
              </w:rPr>
              <w:t xml:space="preserve"> </w:t>
            </w:r>
            <w:r>
              <w:rPr>
                <w:rStyle w:val="Hyperlink"/>
                <w:color w:val="auto"/>
              </w:rPr>
              <w:t>public</w:t>
            </w:r>
            <w:r>
              <w:tab/>
            </w:r>
            <w:r>
              <w:fldChar w:fldCharType="begin"/>
            </w:r>
            <w:r>
              <w:instrText xml:space="preserve"> PAGEREF _Toc90632687 \h </w:instrText>
            </w:r>
            <w:r>
              <w:fldChar w:fldCharType="separate"/>
            </w:r>
            <w:r>
              <w:t>20</w:t>
            </w:r>
            <w:r>
              <w:fldChar w:fldCharType="end"/>
            </w:r>
          </w:hyperlink>
        </w:p>
        <w:p w14:paraId="3CCE54A6" w14:textId="77777777" w:rsidR="00636566" w:rsidRDefault="00000000">
          <w:pPr>
            <w:pStyle w:val="TOC2"/>
            <w:tabs>
              <w:tab w:val="right" w:leader="dot" w:pos="10440"/>
            </w:tabs>
            <w:rPr>
              <w:rFonts w:asciiTheme="minorHAnsi" w:eastAsiaTheme="minorEastAsia" w:hAnsiTheme="minorHAnsi" w:cstheme="minorBidi"/>
              <w:lang w:eastAsia="ro-RO"/>
            </w:rPr>
          </w:pPr>
          <w:hyperlink w:anchor="_Toc90632688" w:history="1">
            <w:r>
              <w:rPr>
                <w:rStyle w:val="Hyperlink"/>
                <w:color w:val="auto"/>
              </w:rPr>
              <w:t>Secţiunea</w:t>
            </w:r>
            <w:r>
              <w:rPr>
                <w:rStyle w:val="Hyperlink"/>
                <w:color w:val="auto"/>
                <w:spacing w:val="-1"/>
              </w:rPr>
              <w:t xml:space="preserve"> </w:t>
            </w:r>
            <w:r>
              <w:rPr>
                <w:rStyle w:val="Hyperlink"/>
                <w:color w:val="auto"/>
              </w:rPr>
              <w:t>a</w:t>
            </w:r>
            <w:r>
              <w:rPr>
                <w:rStyle w:val="Hyperlink"/>
                <w:color w:val="auto"/>
                <w:spacing w:val="-1"/>
              </w:rPr>
              <w:t xml:space="preserve"> </w:t>
            </w:r>
            <w:r>
              <w:rPr>
                <w:rStyle w:val="Hyperlink"/>
                <w:color w:val="auto"/>
              </w:rPr>
              <w:t>7-a</w:t>
            </w:r>
            <w:r>
              <w:rPr>
                <w:rStyle w:val="Hyperlink"/>
                <w:color w:val="auto"/>
                <w:spacing w:val="-1"/>
              </w:rPr>
              <w:t xml:space="preserve"> </w:t>
            </w:r>
            <w:r>
              <w:rPr>
                <w:rStyle w:val="Hyperlink"/>
                <w:color w:val="auto"/>
              </w:rPr>
              <w:t>-</w:t>
            </w:r>
            <w:r>
              <w:rPr>
                <w:rStyle w:val="Hyperlink"/>
                <w:color w:val="auto"/>
                <w:spacing w:val="-2"/>
              </w:rPr>
              <w:t xml:space="preserve"> </w:t>
            </w:r>
            <w:r>
              <w:rPr>
                <w:rStyle w:val="Hyperlink"/>
                <w:color w:val="auto"/>
              </w:rPr>
              <w:t>Asigurarea parametrilor</w:t>
            </w:r>
            <w:r>
              <w:rPr>
                <w:rStyle w:val="Hyperlink"/>
                <w:color w:val="auto"/>
                <w:spacing w:val="-1"/>
              </w:rPr>
              <w:t xml:space="preserve"> </w:t>
            </w:r>
            <w:r>
              <w:rPr>
                <w:rStyle w:val="Hyperlink"/>
                <w:color w:val="auto"/>
              </w:rPr>
              <w:t>luminotehnici</w:t>
            </w:r>
            <w:r>
              <w:rPr>
                <w:rStyle w:val="Hyperlink"/>
                <w:color w:val="auto"/>
                <w:spacing w:val="-1"/>
              </w:rPr>
              <w:t xml:space="preserve"> </w:t>
            </w:r>
            <w:r>
              <w:rPr>
                <w:rStyle w:val="Hyperlink"/>
                <w:color w:val="auto"/>
              </w:rPr>
              <w:t>cantitativi</w:t>
            </w:r>
            <w:r>
              <w:rPr>
                <w:rStyle w:val="Hyperlink"/>
                <w:color w:val="auto"/>
                <w:spacing w:val="-1"/>
              </w:rPr>
              <w:t xml:space="preserve"> </w:t>
            </w:r>
            <w:r>
              <w:rPr>
                <w:rStyle w:val="Hyperlink"/>
                <w:color w:val="auto"/>
              </w:rPr>
              <w:t>şi calitativi</w:t>
            </w:r>
            <w:r>
              <w:tab/>
            </w:r>
            <w:r>
              <w:fldChar w:fldCharType="begin"/>
            </w:r>
            <w:r>
              <w:instrText xml:space="preserve"> PAGEREF _Toc90632688 \h </w:instrText>
            </w:r>
            <w:r>
              <w:fldChar w:fldCharType="separate"/>
            </w:r>
            <w:r>
              <w:t>27</w:t>
            </w:r>
            <w:r>
              <w:fldChar w:fldCharType="end"/>
            </w:r>
          </w:hyperlink>
        </w:p>
        <w:p w14:paraId="3CCE54A7" w14:textId="77777777" w:rsidR="00636566" w:rsidRDefault="00000000">
          <w:pPr>
            <w:pStyle w:val="TOC2"/>
            <w:tabs>
              <w:tab w:val="right" w:leader="dot" w:pos="10440"/>
            </w:tabs>
            <w:rPr>
              <w:rFonts w:asciiTheme="minorHAnsi" w:eastAsiaTheme="minorEastAsia" w:hAnsiTheme="minorHAnsi" w:cstheme="minorBidi"/>
              <w:lang w:eastAsia="ro-RO"/>
            </w:rPr>
          </w:pPr>
          <w:hyperlink w:anchor="_Toc90632689" w:history="1">
            <w:r>
              <w:rPr>
                <w:rStyle w:val="Hyperlink"/>
                <w:color w:val="auto"/>
              </w:rPr>
              <w:t>Secţiunea</w:t>
            </w:r>
            <w:r>
              <w:rPr>
                <w:rStyle w:val="Hyperlink"/>
                <w:color w:val="auto"/>
                <w:spacing w:val="-2"/>
              </w:rPr>
              <w:t xml:space="preserve"> </w:t>
            </w:r>
            <w:r>
              <w:rPr>
                <w:rStyle w:val="Hyperlink"/>
                <w:color w:val="auto"/>
              </w:rPr>
              <w:t>a</w:t>
            </w:r>
            <w:r>
              <w:rPr>
                <w:rStyle w:val="Hyperlink"/>
                <w:color w:val="auto"/>
                <w:spacing w:val="-1"/>
              </w:rPr>
              <w:t xml:space="preserve"> </w:t>
            </w:r>
            <w:r>
              <w:rPr>
                <w:rStyle w:val="Hyperlink"/>
                <w:color w:val="auto"/>
              </w:rPr>
              <w:t>8-a</w:t>
            </w:r>
            <w:r>
              <w:rPr>
                <w:rStyle w:val="Hyperlink"/>
                <w:color w:val="auto"/>
                <w:spacing w:val="-1"/>
              </w:rPr>
              <w:t xml:space="preserve"> </w:t>
            </w:r>
            <w:r>
              <w:rPr>
                <w:rStyle w:val="Hyperlink"/>
                <w:color w:val="auto"/>
              </w:rPr>
              <w:t>-</w:t>
            </w:r>
            <w:r>
              <w:rPr>
                <w:rStyle w:val="Hyperlink"/>
                <w:color w:val="auto"/>
                <w:spacing w:val="-2"/>
              </w:rPr>
              <w:t xml:space="preserve"> </w:t>
            </w:r>
            <w:r>
              <w:rPr>
                <w:rStyle w:val="Hyperlink"/>
                <w:color w:val="auto"/>
              </w:rPr>
              <w:t>Exploatarea</w:t>
            </w:r>
            <w:r>
              <w:rPr>
                <w:rStyle w:val="Hyperlink"/>
                <w:color w:val="auto"/>
                <w:spacing w:val="-2"/>
              </w:rPr>
              <w:t xml:space="preserve"> </w:t>
            </w:r>
            <w:r>
              <w:rPr>
                <w:rStyle w:val="Hyperlink"/>
                <w:color w:val="auto"/>
              </w:rPr>
              <w:t>şi</w:t>
            </w:r>
            <w:r>
              <w:rPr>
                <w:rStyle w:val="Hyperlink"/>
                <w:color w:val="auto"/>
                <w:spacing w:val="-1"/>
              </w:rPr>
              <w:t xml:space="preserve"> </w:t>
            </w:r>
            <w:r>
              <w:rPr>
                <w:rStyle w:val="Hyperlink"/>
                <w:color w:val="auto"/>
              </w:rPr>
              <w:t>întreţinerea</w:t>
            </w:r>
            <w:r>
              <w:rPr>
                <w:rStyle w:val="Hyperlink"/>
                <w:color w:val="auto"/>
                <w:spacing w:val="-1"/>
              </w:rPr>
              <w:t xml:space="preserve"> </w:t>
            </w:r>
            <w:r>
              <w:rPr>
                <w:rStyle w:val="Hyperlink"/>
                <w:color w:val="auto"/>
              </w:rPr>
              <w:t>instalaţiilor</w:t>
            </w:r>
            <w:r>
              <w:rPr>
                <w:rStyle w:val="Hyperlink"/>
                <w:color w:val="auto"/>
                <w:spacing w:val="-1"/>
              </w:rPr>
              <w:t xml:space="preserve"> </w:t>
            </w:r>
            <w:r>
              <w:rPr>
                <w:rStyle w:val="Hyperlink"/>
                <w:color w:val="auto"/>
              </w:rPr>
              <w:t>de</w:t>
            </w:r>
            <w:r>
              <w:rPr>
                <w:rStyle w:val="Hyperlink"/>
                <w:color w:val="auto"/>
                <w:spacing w:val="-3"/>
              </w:rPr>
              <w:t xml:space="preserve"> </w:t>
            </w:r>
            <w:r>
              <w:rPr>
                <w:rStyle w:val="Hyperlink"/>
                <w:color w:val="auto"/>
              </w:rPr>
              <w:t>iluminat</w:t>
            </w:r>
            <w:r>
              <w:rPr>
                <w:rStyle w:val="Hyperlink"/>
                <w:color w:val="auto"/>
                <w:spacing w:val="-1"/>
              </w:rPr>
              <w:t xml:space="preserve"> </w:t>
            </w:r>
            <w:r>
              <w:rPr>
                <w:rStyle w:val="Hyperlink"/>
                <w:color w:val="auto"/>
              </w:rPr>
              <w:t>public</w:t>
            </w:r>
            <w:r>
              <w:tab/>
            </w:r>
            <w:r>
              <w:fldChar w:fldCharType="begin"/>
            </w:r>
            <w:r>
              <w:instrText xml:space="preserve"> PAGEREF _Toc90632689 \h </w:instrText>
            </w:r>
            <w:r>
              <w:fldChar w:fldCharType="separate"/>
            </w:r>
            <w:r>
              <w:t>32</w:t>
            </w:r>
            <w:r>
              <w:fldChar w:fldCharType="end"/>
            </w:r>
          </w:hyperlink>
        </w:p>
        <w:p w14:paraId="3CCE54A8" w14:textId="77777777" w:rsidR="00636566" w:rsidRDefault="00000000">
          <w:pPr>
            <w:pStyle w:val="TOC1"/>
            <w:tabs>
              <w:tab w:val="clear" w:pos="10600"/>
              <w:tab w:val="right" w:leader="dot" w:pos="10440"/>
            </w:tabs>
            <w:rPr>
              <w:rFonts w:asciiTheme="minorHAnsi" w:eastAsiaTheme="minorEastAsia" w:hAnsiTheme="minorHAnsi" w:cstheme="minorBidi"/>
              <w:lang w:eastAsia="ro-RO"/>
            </w:rPr>
          </w:pPr>
          <w:hyperlink w:anchor="_Toc90632690" w:history="1">
            <w:r>
              <w:rPr>
                <w:rStyle w:val="Hyperlink"/>
                <w:b/>
                <w:color w:val="auto"/>
              </w:rPr>
              <w:t>CAP. V - DREPTURILE ȘI OBLIGAȚIILE OPERATORILOR SERVICIULUI DE ILUMINAT PUBLIC</w:t>
            </w:r>
            <w:r>
              <w:tab/>
            </w:r>
            <w:r>
              <w:fldChar w:fldCharType="begin"/>
            </w:r>
            <w:r>
              <w:instrText xml:space="preserve"> PAGEREF _Toc90632690 \h </w:instrText>
            </w:r>
            <w:r>
              <w:fldChar w:fldCharType="separate"/>
            </w:r>
            <w:r>
              <w:t>36</w:t>
            </w:r>
            <w:r>
              <w:fldChar w:fldCharType="end"/>
            </w:r>
          </w:hyperlink>
        </w:p>
        <w:p w14:paraId="3CCE54A9" w14:textId="77777777" w:rsidR="00636566" w:rsidRDefault="00000000">
          <w:pPr>
            <w:pStyle w:val="TOC1"/>
            <w:tabs>
              <w:tab w:val="clear" w:pos="10600"/>
              <w:tab w:val="right" w:leader="dot" w:pos="10440"/>
            </w:tabs>
            <w:rPr>
              <w:rFonts w:asciiTheme="minorHAnsi" w:eastAsiaTheme="minorEastAsia" w:hAnsiTheme="minorHAnsi" w:cstheme="minorBidi"/>
              <w:lang w:eastAsia="ro-RO"/>
            </w:rPr>
          </w:pPr>
          <w:hyperlink w:anchor="_Toc90632691" w:history="1">
            <w:r>
              <w:rPr>
                <w:rStyle w:val="Hyperlink"/>
                <w:b/>
                <w:color w:val="auto"/>
              </w:rPr>
              <w:t>CAP.</w:t>
            </w:r>
            <w:r>
              <w:rPr>
                <w:rStyle w:val="Hyperlink"/>
                <w:b/>
                <w:color w:val="auto"/>
                <w:spacing w:val="-9"/>
              </w:rPr>
              <w:t xml:space="preserve"> </w:t>
            </w:r>
            <w:r>
              <w:rPr>
                <w:rStyle w:val="Hyperlink"/>
                <w:b/>
                <w:color w:val="auto"/>
              </w:rPr>
              <w:t>VI - INDICATORI</w:t>
            </w:r>
            <w:r>
              <w:rPr>
                <w:rStyle w:val="Hyperlink"/>
                <w:b/>
                <w:color w:val="auto"/>
                <w:spacing w:val="-6"/>
              </w:rPr>
              <w:t xml:space="preserve"> </w:t>
            </w:r>
            <w:r>
              <w:rPr>
                <w:rStyle w:val="Hyperlink"/>
                <w:b/>
                <w:color w:val="auto"/>
              </w:rPr>
              <w:t>DE</w:t>
            </w:r>
            <w:r>
              <w:rPr>
                <w:rStyle w:val="Hyperlink"/>
                <w:b/>
                <w:color w:val="auto"/>
                <w:spacing w:val="-8"/>
              </w:rPr>
              <w:t xml:space="preserve"> </w:t>
            </w:r>
            <w:r>
              <w:rPr>
                <w:rStyle w:val="Hyperlink"/>
                <w:b/>
                <w:color w:val="auto"/>
              </w:rPr>
              <w:t>PERFORMANȚĂ</w:t>
            </w:r>
            <w:r>
              <w:tab/>
            </w:r>
            <w:r>
              <w:fldChar w:fldCharType="begin"/>
            </w:r>
            <w:r>
              <w:instrText xml:space="preserve"> PAGEREF _Toc90632691 \h </w:instrText>
            </w:r>
            <w:r>
              <w:fldChar w:fldCharType="separate"/>
            </w:r>
            <w:r>
              <w:t>38</w:t>
            </w:r>
            <w:r>
              <w:fldChar w:fldCharType="end"/>
            </w:r>
          </w:hyperlink>
        </w:p>
        <w:p w14:paraId="3CCE54AA" w14:textId="77777777" w:rsidR="00636566" w:rsidRDefault="00000000">
          <w:pPr>
            <w:pStyle w:val="TOC1"/>
            <w:tabs>
              <w:tab w:val="clear" w:pos="10600"/>
              <w:tab w:val="right" w:leader="dot" w:pos="10440"/>
            </w:tabs>
            <w:rPr>
              <w:rFonts w:asciiTheme="minorHAnsi" w:eastAsiaTheme="minorEastAsia" w:hAnsiTheme="minorHAnsi" w:cstheme="minorBidi"/>
              <w:lang w:eastAsia="ro-RO"/>
            </w:rPr>
          </w:pPr>
          <w:hyperlink w:anchor="_Toc90632692" w:history="1">
            <w:r>
              <w:rPr>
                <w:rStyle w:val="Hyperlink"/>
                <w:b/>
                <w:color w:val="auto"/>
              </w:rPr>
              <w:t>CAP. VII - RĂSPUNDERI ȘI SANCȚIUNI</w:t>
            </w:r>
            <w:r>
              <w:tab/>
            </w:r>
            <w:r>
              <w:fldChar w:fldCharType="begin"/>
            </w:r>
            <w:r>
              <w:instrText xml:space="preserve"> PAGEREF _Toc90632692 \h </w:instrText>
            </w:r>
            <w:r>
              <w:fldChar w:fldCharType="separate"/>
            </w:r>
            <w:r>
              <w:t>39</w:t>
            </w:r>
            <w:r>
              <w:fldChar w:fldCharType="end"/>
            </w:r>
          </w:hyperlink>
        </w:p>
        <w:p w14:paraId="3CCE54AB" w14:textId="77777777" w:rsidR="00636566" w:rsidRDefault="00000000">
          <w:pPr>
            <w:pStyle w:val="TOC1"/>
            <w:tabs>
              <w:tab w:val="clear" w:pos="10600"/>
              <w:tab w:val="right" w:leader="dot" w:pos="10440"/>
            </w:tabs>
            <w:rPr>
              <w:rFonts w:asciiTheme="minorHAnsi" w:eastAsiaTheme="minorEastAsia" w:hAnsiTheme="minorHAnsi" w:cstheme="minorBidi"/>
              <w:lang w:eastAsia="ro-RO"/>
            </w:rPr>
          </w:pPr>
          <w:hyperlink w:anchor="_Toc90632693" w:history="1">
            <w:r>
              <w:rPr>
                <w:rStyle w:val="Hyperlink"/>
                <w:b/>
                <w:color w:val="auto"/>
              </w:rPr>
              <w:t>CAP. VIII - DISPOZIȚII FINALE ȘI TRANZITORII</w:t>
            </w:r>
            <w:r>
              <w:tab/>
            </w:r>
            <w:r>
              <w:fldChar w:fldCharType="begin"/>
            </w:r>
            <w:r>
              <w:instrText xml:space="preserve"> PAGEREF _Toc90632693 \h </w:instrText>
            </w:r>
            <w:r>
              <w:fldChar w:fldCharType="separate"/>
            </w:r>
            <w:r>
              <w:t>39</w:t>
            </w:r>
            <w:r>
              <w:fldChar w:fldCharType="end"/>
            </w:r>
          </w:hyperlink>
        </w:p>
        <w:p w14:paraId="3CCE54AC" w14:textId="77777777" w:rsidR="00636566" w:rsidRDefault="00000000">
          <w:pPr>
            <w:pStyle w:val="TOC1"/>
            <w:tabs>
              <w:tab w:val="clear" w:pos="10600"/>
              <w:tab w:val="right" w:leader="dot" w:pos="10440"/>
            </w:tabs>
            <w:rPr>
              <w:rFonts w:asciiTheme="minorHAnsi" w:eastAsiaTheme="minorEastAsia" w:hAnsiTheme="minorHAnsi" w:cstheme="minorBidi"/>
              <w:lang w:eastAsia="ro-RO"/>
            </w:rPr>
          </w:pPr>
          <w:hyperlink w:anchor="_Toc90632694" w:history="1">
            <w:r>
              <w:rPr>
                <w:rStyle w:val="Hyperlink"/>
                <w:b/>
                <w:color w:val="auto"/>
              </w:rPr>
              <w:t>ANEXA</w:t>
            </w:r>
            <w:r>
              <w:rPr>
                <w:rStyle w:val="Hyperlink"/>
                <w:b/>
                <w:color w:val="auto"/>
                <w:spacing w:val="-10"/>
              </w:rPr>
              <w:t xml:space="preserve"> NR. </w:t>
            </w:r>
            <w:r>
              <w:rPr>
                <w:rStyle w:val="Hyperlink"/>
                <w:b/>
                <w:color w:val="auto"/>
              </w:rPr>
              <w:t>1</w:t>
            </w:r>
            <w:r>
              <w:tab/>
            </w:r>
            <w:r>
              <w:fldChar w:fldCharType="begin"/>
            </w:r>
            <w:r>
              <w:instrText xml:space="preserve"> PAGEREF _Toc90632694 \h </w:instrText>
            </w:r>
            <w:r>
              <w:fldChar w:fldCharType="separate"/>
            </w:r>
            <w:r>
              <w:t>43</w:t>
            </w:r>
            <w:r>
              <w:fldChar w:fldCharType="end"/>
            </w:r>
          </w:hyperlink>
        </w:p>
        <w:p w14:paraId="3CCE54AD" w14:textId="77777777" w:rsidR="00636566" w:rsidRDefault="00000000">
          <w:pPr>
            <w:pStyle w:val="TOC2"/>
            <w:tabs>
              <w:tab w:val="right" w:leader="dot" w:pos="10440"/>
            </w:tabs>
            <w:rPr>
              <w:rFonts w:asciiTheme="minorHAnsi" w:eastAsiaTheme="minorEastAsia" w:hAnsiTheme="minorHAnsi" w:cstheme="minorBidi"/>
              <w:lang w:eastAsia="ro-RO"/>
            </w:rPr>
          </w:pPr>
          <w:hyperlink w:anchor="_Toc90632695" w:history="1">
            <w:r>
              <w:rPr>
                <w:rStyle w:val="Hyperlink"/>
                <w:color w:val="auto"/>
              </w:rPr>
              <w:t>Indicatori</w:t>
            </w:r>
            <w:r>
              <w:rPr>
                <w:rStyle w:val="Hyperlink"/>
                <w:color w:val="auto"/>
                <w:spacing w:val="-11"/>
              </w:rPr>
              <w:t xml:space="preserve"> </w:t>
            </w:r>
            <w:r>
              <w:rPr>
                <w:rStyle w:val="Hyperlink"/>
                <w:color w:val="auto"/>
              </w:rPr>
              <w:t>de</w:t>
            </w:r>
            <w:r>
              <w:rPr>
                <w:rStyle w:val="Hyperlink"/>
                <w:color w:val="auto"/>
                <w:spacing w:val="-2"/>
              </w:rPr>
              <w:t xml:space="preserve"> </w:t>
            </w:r>
            <w:r>
              <w:rPr>
                <w:rStyle w:val="Hyperlink"/>
                <w:color w:val="auto"/>
              </w:rPr>
              <w:t>perfomanță</w:t>
            </w:r>
            <w:r>
              <w:rPr>
                <w:rStyle w:val="Hyperlink"/>
                <w:color w:val="auto"/>
                <w:spacing w:val="-10"/>
              </w:rPr>
              <w:t xml:space="preserve"> </w:t>
            </w:r>
            <w:r>
              <w:rPr>
                <w:rStyle w:val="Hyperlink"/>
                <w:color w:val="auto"/>
              </w:rPr>
              <w:t>generali</w:t>
            </w:r>
            <w:r>
              <w:rPr>
                <w:rStyle w:val="Hyperlink"/>
                <w:color w:val="auto"/>
                <w:spacing w:val="-8"/>
              </w:rPr>
              <w:t xml:space="preserve"> </w:t>
            </w:r>
            <w:r>
              <w:rPr>
                <w:rStyle w:val="Hyperlink"/>
                <w:color w:val="auto"/>
              </w:rPr>
              <w:t>și</w:t>
            </w:r>
            <w:r>
              <w:rPr>
                <w:rStyle w:val="Hyperlink"/>
                <w:color w:val="auto"/>
                <w:spacing w:val="-10"/>
              </w:rPr>
              <w:t xml:space="preserve"> </w:t>
            </w:r>
            <w:r>
              <w:rPr>
                <w:rStyle w:val="Hyperlink"/>
                <w:color w:val="auto"/>
              </w:rPr>
              <w:t>garantați</w:t>
            </w:r>
            <w:r>
              <w:rPr>
                <w:rStyle w:val="Hyperlink"/>
                <w:color w:val="auto"/>
                <w:spacing w:val="-3"/>
              </w:rPr>
              <w:t xml:space="preserve"> </w:t>
            </w:r>
            <w:r>
              <w:rPr>
                <w:rStyle w:val="Hyperlink"/>
                <w:color w:val="auto"/>
              </w:rPr>
              <w:t>pentru</w:t>
            </w:r>
            <w:r>
              <w:rPr>
                <w:rStyle w:val="Hyperlink"/>
                <w:color w:val="auto"/>
                <w:spacing w:val="-7"/>
              </w:rPr>
              <w:t xml:space="preserve"> </w:t>
            </w:r>
            <w:r>
              <w:rPr>
                <w:rStyle w:val="Hyperlink"/>
                <w:color w:val="auto"/>
              </w:rPr>
              <w:t>Serviciul</w:t>
            </w:r>
            <w:r>
              <w:rPr>
                <w:rStyle w:val="Hyperlink"/>
                <w:color w:val="auto"/>
                <w:spacing w:val="-6"/>
              </w:rPr>
              <w:t xml:space="preserve"> </w:t>
            </w:r>
            <w:r>
              <w:rPr>
                <w:rStyle w:val="Hyperlink"/>
                <w:color w:val="auto"/>
              </w:rPr>
              <w:t>de</w:t>
            </w:r>
            <w:r>
              <w:rPr>
                <w:rStyle w:val="Hyperlink"/>
                <w:color w:val="auto"/>
                <w:spacing w:val="-9"/>
              </w:rPr>
              <w:t xml:space="preserve"> </w:t>
            </w:r>
            <w:r>
              <w:rPr>
                <w:rStyle w:val="Hyperlink"/>
                <w:color w:val="auto"/>
              </w:rPr>
              <w:t>Iluminat</w:t>
            </w:r>
            <w:r>
              <w:rPr>
                <w:rStyle w:val="Hyperlink"/>
                <w:color w:val="auto"/>
                <w:spacing w:val="-2"/>
              </w:rPr>
              <w:t xml:space="preserve"> </w:t>
            </w:r>
            <w:r>
              <w:rPr>
                <w:rStyle w:val="Hyperlink"/>
                <w:color w:val="auto"/>
              </w:rPr>
              <w:t>Public</w:t>
            </w:r>
            <w:r>
              <w:tab/>
            </w:r>
            <w:r>
              <w:fldChar w:fldCharType="begin"/>
            </w:r>
            <w:r>
              <w:instrText xml:space="preserve"> PAGEREF _Toc90632695 \h </w:instrText>
            </w:r>
            <w:r>
              <w:fldChar w:fldCharType="separate"/>
            </w:r>
            <w:r>
              <w:t>43</w:t>
            </w:r>
            <w:r>
              <w:fldChar w:fldCharType="end"/>
            </w:r>
          </w:hyperlink>
        </w:p>
        <w:p w14:paraId="3CCE54AE" w14:textId="77777777" w:rsidR="00636566" w:rsidRDefault="00000000">
          <w:r>
            <w:rPr>
              <w:b/>
              <w:bCs/>
            </w:rPr>
            <w:fldChar w:fldCharType="end"/>
          </w:r>
        </w:p>
      </w:sdtContent>
    </w:sdt>
    <w:p w14:paraId="3CCE54AF" w14:textId="77777777" w:rsidR="00636566" w:rsidRDefault="00636566">
      <w:pPr>
        <w:jc w:val="center"/>
        <w:rPr>
          <w:sz w:val="26"/>
        </w:rPr>
        <w:sectPr w:rsidR="00636566">
          <w:footerReference w:type="default" r:id="rId9"/>
          <w:type w:val="continuous"/>
          <w:pgSz w:w="11910" w:h="16850"/>
          <w:pgMar w:top="1260" w:right="570" w:bottom="280" w:left="900" w:header="567" w:footer="567" w:gutter="0"/>
          <w:cols w:space="708"/>
          <w:docGrid w:linePitch="299"/>
        </w:sectPr>
      </w:pPr>
    </w:p>
    <w:p w14:paraId="3CCE54B0" w14:textId="77777777" w:rsidR="00636566" w:rsidRDefault="00000000">
      <w:pPr>
        <w:pStyle w:val="Heading1"/>
        <w:jc w:val="center"/>
        <w:rPr>
          <w:b/>
          <w:sz w:val="28"/>
        </w:rPr>
      </w:pPr>
      <w:bookmarkStart w:id="0" w:name="_Toc90632676"/>
      <w:r>
        <w:rPr>
          <w:b/>
          <w:sz w:val="28"/>
        </w:rPr>
        <w:lastRenderedPageBreak/>
        <w:t>CAP. I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CADRUL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LEGISLATIV</w:t>
      </w:r>
      <w:bookmarkEnd w:id="0"/>
    </w:p>
    <w:p w14:paraId="3CCE54B1" w14:textId="77777777" w:rsidR="00636566" w:rsidRDefault="00000000">
      <w:pPr>
        <w:pStyle w:val="BodyText"/>
        <w:spacing w:before="121"/>
        <w:ind w:left="799" w:firstLine="0"/>
      </w:pPr>
      <w:r>
        <w:t>Prezentul</w:t>
      </w:r>
      <w:r>
        <w:rPr>
          <w:spacing w:val="-1"/>
        </w:rPr>
        <w:t xml:space="preserve"> </w:t>
      </w:r>
      <w:r>
        <w:t>regulament</w:t>
      </w:r>
      <w:r>
        <w:rPr>
          <w:spacing w:val="-1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elaborat</w:t>
      </w:r>
      <w:r>
        <w:rPr>
          <w:spacing w:val="-1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conformitate</w:t>
      </w:r>
      <w:r>
        <w:rPr>
          <w:spacing w:val="-2"/>
        </w:rPr>
        <w:t xml:space="preserve"> </w:t>
      </w:r>
      <w:r>
        <w:t>cu</w:t>
      </w:r>
      <w:r>
        <w:rPr>
          <w:spacing w:val="-1"/>
        </w:rPr>
        <w:t xml:space="preserve"> </w:t>
      </w:r>
      <w:r>
        <w:t>prevederile</w:t>
      </w:r>
      <w:r>
        <w:rPr>
          <w:spacing w:val="-2"/>
        </w:rPr>
        <w:t xml:space="preserve"> </w:t>
      </w:r>
      <w:r>
        <w:t>următoarelor</w:t>
      </w:r>
      <w:r>
        <w:rPr>
          <w:spacing w:val="-1"/>
        </w:rPr>
        <w:t xml:space="preserve"> </w:t>
      </w:r>
      <w:r>
        <w:t>acte</w:t>
      </w:r>
      <w:r>
        <w:rPr>
          <w:spacing w:val="-1"/>
        </w:rPr>
        <w:t xml:space="preserve"> </w:t>
      </w:r>
      <w:r>
        <w:t>normative:</w:t>
      </w:r>
    </w:p>
    <w:p w14:paraId="3CCE54B2" w14:textId="77777777" w:rsidR="00636566" w:rsidRDefault="00000000">
      <w:pPr>
        <w:pStyle w:val="BodyText"/>
        <w:spacing w:before="101" w:line="276" w:lineRule="auto"/>
        <w:ind w:right="445" w:firstLine="566"/>
      </w:pPr>
      <w:r>
        <w:t>*Decizia nr. 406/2009/CE a Parlamentului European și a Consiliului din 23 aprilie 2009 privind</w:t>
      </w:r>
      <w:r>
        <w:rPr>
          <w:spacing w:val="1"/>
        </w:rPr>
        <w:t xml:space="preserve"> </w:t>
      </w:r>
      <w:r>
        <w:t>efortul</w:t>
      </w:r>
      <w:r>
        <w:rPr>
          <w:spacing w:val="1"/>
        </w:rPr>
        <w:t xml:space="preserve"> </w:t>
      </w:r>
      <w:r>
        <w:t>statelor</w:t>
      </w:r>
      <w:r>
        <w:rPr>
          <w:spacing w:val="1"/>
        </w:rPr>
        <w:t xml:space="preserve"> </w:t>
      </w:r>
      <w:r>
        <w:t>membre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reduce</w:t>
      </w:r>
      <w:r>
        <w:rPr>
          <w:spacing w:val="1"/>
        </w:rPr>
        <w:t xml:space="preserve"> </w:t>
      </w:r>
      <w:r>
        <w:t>emisiile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gaze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efect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seră</w:t>
      </w:r>
      <w:r>
        <w:rPr>
          <w:spacing w:val="1"/>
        </w:rPr>
        <w:t xml:space="preserve"> </w:t>
      </w:r>
      <w:r>
        <w:t>astfel</w:t>
      </w:r>
      <w:r>
        <w:rPr>
          <w:spacing w:val="1"/>
        </w:rPr>
        <w:t xml:space="preserve"> </w:t>
      </w:r>
      <w:r>
        <w:t>încât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respecte</w:t>
      </w:r>
      <w:r>
        <w:rPr>
          <w:spacing w:val="1"/>
        </w:rPr>
        <w:t xml:space="preserve"> </w:t>
      </w:r>
      <w:r>
        <w:t>angajamentele Comunității de reducere a emisiilor de gaze cu efect de seră până în 2020, privind</w:t>
      </w:r>
      <w:r>
        <w:rPr>
          <w:spacing w:val="1"/>
        </w:rPr>
        <w:t xml:space="preserve"> </w:t>
      </w:r>
      <w:r>
        <w:t>îndeplinirea obiectivului de reducere a consumului de energie cu 20 % până în 2020. Foaia de parcurs</w:t>
      </w:r>
      <w:r>
        <w:rPr>
          <w:spacing w:val="1"/>
        </w:rPr>
        <w:t xml:space="preserve"> </w:t>
      </w:r>
      <w:r>
        <w:t>pentru trecerea la o economie competitivă cu emisii scăzute de dioxid de carbon până în 2050, în</w:t>
      </w:r>
      <w:r>
        <w:rPr>
          <w:spacing w:val="1"/>
        </w:rPr>
        <w:t xml:space="preserve"> </w:t>
      </w:r>
      <w:r>
        <w:t>special prin reducerea emisiilor de gaze cu efect de seră din sectorul energiei și la atingerea până în</w:t>
      </w:r>
      <w:r>
        <w:rPr>
          <w:spacing w:val="1"/>
        </w:rPr>
        <w:t xml:space="preserve"> </w:t>
      </w:r>
      <w:r>
        <w:t>2050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obiectivului de</w:t>
      </w:r>
      <w:r>
        <w:rPr>
          <w:spacing w:val="-1"/>
        </w:rPr>
        <w:t xml:space="preserve"> </w:t>
      </w:r>
      <w:r>
        <w:t>producere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energie</w:t>
      </w:r>
      <w:r>
        <w:rPr>
          <w:spacing w:val="1"/>
        </w:rPr>
        <w:t xml:space="preserve"> </w:t>
      </w:r>
      <w:r>
        <w:t>electrică</w:t>
      </w:r>
      <w:r>
        <w:rPr>
          <w:spacing w:val="-3"/>
        </w:rPr>
        <w:t xml:space="preserve"> </w:t>
      </w:r>
      <w:r>
        <w:t>cu emisii</w:t>
      </w:r>
      <w:r>
        <w:rPr>
          <w:spacing w:val="4"/>
        </w:rPr>
        <w:t xml:space="preserve"> </w:t>
      </w:r>
      <w:r>
        <w:t>zero.</w:t>
      </w:r>
    </w:p>
    <w:p w14:paraId="3CCE54B3" w14:textId="77777777" w:rsidR="00636566" w:rsidRDefault="00000000">
      <w:pPr>
        <w:pStyle w:val="BodyText"/>
        <w:spacing w:before="121" w:line="278" w:lineRule="auto"/>
        <w:ind w:right="446" w:firstLine="566"/>
      </w:pPr>
      <w:r>
        <w:rPr>
          <w:spacing w:val="-1"/>
        </w:rPr>
        <w:t xml:space="preserve">*Reducerea </w:t>
      </w:r>
      <w:r>
        <w:t>cu 20% a consumului de energie primara al UE pana in 2020 Europa da tonul sub</w:t>
      </w:r>
      <w:r>
        <w:rPr>
          <w:spacing w:val="1"/>
        </w:rPr>
        <w:t xml:space="preserve"> </w:t>
      </w:r>
      <w:r>
        <w:t>deviza 20-20-20: consumul de energie primara trebuie redus cu 20% si cota de energii regenerabile sa</w:t>
      </w:r>
      <w:r>
        <w:rPr>
          <w:spacing w:val="1"/>
        </w:rPr>
        <w:t xml:space="preserve"> </w:t>
      </w:r>
      <w:r>
        <w:t>creasca</w:t>
      </w:r>
      <w:r>
        <w:rPr>
          <w:spacing w:val="-2"/>
        </w:rPr>
        <w:t xml:space="preserve"> </w:t>
      </w:r>
      <w:r>
        <w:t>cu</w:t>
      </w:r>
      <w:r>
        <w:rPr>
          <w:spacing w:val="-1"/>
        </w:rPr>
        <w:t xml:space="preserve"> </w:t>
      </w:r>
      <w:r>
        <w:t>20</w:t>
      </w:r>
      <w:r>
        <w:rPr>
          <w:spacing w:val="-5"/>
        </w:rPr>
        <w:t xml:space="preserve"> </w:t>
      </w:r>
      <w:r>
        <w:t>%</w:t>
      </w:r>
      <w:r>
        <w:rPr>
          <w:spacing w:val="4"/>
        </w:rPr>
        <w:t xml:space="preserve"> </w:t>
      </w:r>
      <w:r>
        <w:t>pana</w:t>
      </w:r>
      <w:r>
        <w:rPr>
          <w:spacing w:val="2"/>
        </w:rPr>
        <w:t xml:space="preserve"> </w:t>
      </w:r>
      <w:r>
        <w:t>in anul 2020.</w:t>
      </w:r>
    </w:p>
    <w:p w14:paraId="3CCE54B4" w14:textId="77777777" w:rsidR="00636566" w:rsidRDefault="00000000">
      <w:pPr>
        <w:pStyle w:val="BodyText"/>
        <w:spacing w:before="118" w:line="276" w:lineRule="auto"/>
        <w:ind w:right="452" w:firstLine="566"/>
      </w:pPr>
      <w:r>
        <w:t>*Directiva 2012/27/UE a Parlamentului European și a Consiliului din 25 octombrie 2012 privind</w:t>
      </w:r>
      <w:r>
        <w:rPr>
          <w:spacing w:val="-57"/>
        </w:rPr>
        <w:t xml:space="preserve"> </w:t>
      </w:r>
      <w:r>
        <w:t>eficiența</w:t>
      </w:r>
      <w:r>
        <w:rPr>
          <w:spacing w:val="1"/>
        </w:rPr>
        <w:t xml:space="preserve"> </w:t>
      </w:r>
      <w:r>
        <w:t>energetică,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modificare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Directivelor</w:t>
      </w:r>
      <w:r>
        <w:rPr>
          <w:spacing w:val="1"/>
        </w:rPr>
        <w:t xml:space="preserve"> </w:t>
      </w:r>
      <w:r>
        <w:t>2009/125/CE</w:t>
      </w:r>
      <w:r>
        <w:rPr>
          <w:spacing w:val="1"/>
        </w:rPr>
        <w:t xml:space="preserve"> </w:t>
      </w:r>
      <w:r>
        <w:t>și</w:t>
      </w:r>
      <w:r>
        <w:rPr>
          <w:spacing w:val="1"/>
        </w:rPr>
        <w:t xml:space="preserve"> </w:t>
      </w:r>
      <w:r>
        <w:t>2010/30/UE</w:t>
      </w:r>
      <w:r>
        <w:rPr>
          <w:spacing w:val="1"/>
        </w:rPr>
        <w:t xml:space="preserve"> </w:t>
      </w:r>
      <w:r>
        <w:t>și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abrogare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Directivelor</w:t>
      </w:r>
      <w:r>
        <w:rPr>
          <w:spacing w:val="-6"/>
        </w:rPr>
        <w:t xml:space="preserve"> </w:t>
      </w:r>
      <w:r>
        <w:t>2004/8/CE și</w:t>
      </w:r>
      <w:r>
        <w:rPr>
          <w:spacing w:val="-5"/>
        </w:rPr>
        <w:t xml:space="preserve"> </w:t>
      </w:r>
      <w:r>
        <w:t>2006/32/CE(1).</w:t>
      </w:r>
    </w:p>
    <w:p w14:paraId="3CCE54B5" w14:textId="77777777" w:rsidR="00636566" w:rsidRDefault="00000000">
      <w:pPr>
        <w:pStyle w:val="BodyText"/>
        <w:spacing w:before="135"/>
        <w:ind w:left="799" w:firstLine="0"/>
      </w:pPr>
      <w:r>
        <w:t>*Legea</w:t>
      </w:r>
      <w:r>
        <w:rPr>
          <w:spacing w:val="-8"/>
        </w:rPr>
        <w:t xml:space="preserve"> </w:t>
      </w:r>
      <w:r>
        <w:t>230/2006</w:t>
      </w:r>
      <w:r>
        <w:rPr>
          <w:spacing w:val="-8"/>
        </w:rPr>
        <w:t xml:space="preserve"> </w:t>
      </w:r>
      <w:r>
        <w:t>actualizata</w:t>
      </w:r>
      <w:r>
        <w:rPr>
          <w:spacing w:val="-6"/>
        </w:rPr>
        <w:t xml:space="preserve"> </w:t>
      </w:r>
      <w:r>
        <w:t>decembrie</w:t>
      </w:r>
      <w:r>
        <w:rPr>
          <w:spacing w:val="-2"/>
        </w:rPr>
        <w:t xml:space="preserve"> </w:t>
      </w:r>
      <w:r>
        <w:t>2016</w:t>
      </w:r>
      <w:r>
        <w:rPr>
          <w:spacing w:val="-4"/>
        </w:rPr>
        <w:t xml:space="preserve"> </w:t>
      </w:r>
      <w:r>
        <w:t>,legea</w:t>
      </w:r>
      <w:r>
        <w:rPr>
          <w:spacing w:val="-7"/>
        </w:rPr>
        <w:t xml:space="preserve"> </w:t>
      </w:r>
      <w:r>
        <w:t>iluminatului</w:t>
      </w:r>
      <w:r>
        <w:rPr>
          <w:spacing w:val="-5"/>
        </w:rPr>
        <w:t xml:space="preserve"> </w:t>
      </w:r>
      <w:r>
        <w:t>public,</w:t>
      </w:r>
      <w:r>
        <w:rPr>
          <w:spacing w:val="-8"/>
        </w:rPr>
        <w:t xml:space="preserve"> </w:t>
      </w:r>
      <w:r>
        <w:t>care</w:t>
      </w:r>
      <w:r>
        <w:rPr>
          <w:spacing w:val="-8"/>
        </w:rPr>
        <w:t xml:space="preserve"> </w:t>
      </w:r>
      <w:r>
        <w:t>specifica:</w:t>
      </w:r>
    </w:p>
    <w:p w14:paraId="3CCE54B6" w14:textId="77777777" w:rsidR="00636566" w:rsidRDefault="00000000">
      <w:pPr>
        <w:pStyle w:val="ListParagraph"/>
        <w:numPr>
          <w:ilvl w:val="0"/>
          <w:numId w:val="1"/>
        </w:numPr>
        <w:tabs>
          <w:tab w:val="left" w:pos="1639"/>
          <w:tab w:val="left" w:pos="1640"/>
        </w:tabs>
        <w:spacing w:before="120" w:line="273" w:lineRule="auto"/>
        <w:ind w:right="444" w:firstLine="566"/>
        <w:jc w:val="both"/>
        <w:rPr>
          <w:rFonts w:ascii="Calibri"/>
          <w:sz w:val="24"/>
        </w:rPr>
      </w:pPr>
      <w:r>
        <w:rPr>
          <w:sz w:val="24"/>
        </w:rPr>
        <w:t>Elaborarea si aprobarea strategiilor locale de dezvoltare a serviciului de iluminat public,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programelor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investitii</w:t>
      </w:r>
      <w:r>
        <w:rPr>
          <w:spacing w:val="1"/>
          <w:sz w:val="24"/>
        </w:rPr>
        <w:t xml:space="preserve"> </w:t>
      </w:r>
      <w:r>
        <w:rPr>
          <w:sz w:val="24"/>
        </w:rPr>
        <w:t>privind</w:t>
      </w:r>
      <w:r>
        <w:rPr>
          <w:spacing w:val="1"/>
          <w:sz w:val="24"/>
        </w:rPr>
        <w:t xml:space="preserve"> </w:t>
      </w:r>
      <w:r>
        <w:rPr>
          <w:sz w:val="24"/>
        </w:rPr>
        <w:t>dezvoltarea</w:t>
      </w:r>
      <w:r>
        <w:rPr>
          <w:spacing w:val="1"/>
          <w:sz w:val="24"/>
        </w:rPr>
        <w:t xml:space="preserve"> </w:t>
      </w:r>
      <w:r>
        <w:rPr>
          <w:sz w:val="24"/>
        </w:rPr>
        <w:t>si</w:t>
      </w:r>
      <w:r>
        <w:rPr>
          <w:spacing w:val="1"/>
          <w:sz w:val="24"/>
        </w:rPr>
        <w:t xml:space="preserve"> </w:t>
      </w:r>
      <w:r>
        <w:rPr>
          <w:sz w:val="24"/>
        </w:rPr>
        <w:t>modernizarea</w:t>
      </w:r>
      <w:r>
        <w:rPr>
          <w:spacing w:val="1"/>
          <w:sz w:val="24"/>
        </w:rPr>
        <w:t xml:space="preserve"> </w:t>
      </w:r>
      <w:r>
        <w:rPr>
          <w:sz w:val="24"/>
        </w:rPr>
        <w:t>infrastructurii</w:t>
      </w:r>
      <w:r>
        <w:rPr>
          <w:spacing w:val="60"/>
          <w:sz w:val="24"/>
        </w:rPr>
        <w:t xml:space="preserve"> </w:t>
      </w:r>
      <w:r>
        <w:rPr>
          <w:sz w:val="24"/>
        </w:rPr>
        <w:t>tehnico-edilitare</w:t>
      </w:r>
      <w:r>
        <w:rPr>
          <w:spacing w:val="1"/>
          <w:sz w:val="24"/>
        </w:rPr>
        <w:t xml:space="preserve"> </w:t>
      </w:r>
      <w:r>
        <w:rPr>
          <w:sz w:val="24"/>
        </w:rPr>
        <w:t>aferente, a regulamentului propriu al serviciului, a caietului de sarcini, alegerea modalitatii de gestiune,</w:t>
      </w:r>
      <w:r>
        <w:rPr>
          <w:spacing w:val="-57"/>
          <w:sz w:val="24"/>
        </w:rPr>
        <w:t xml:space="preserve"> </w:t>
      </w:r>
      <w:r>
        <w:rPr>
          <w:sz w:val="24"/>
        </w:rPr>
        <w:t>precum si a criteriilor si procedurilor de delegare a gestiunii intra in competenta exclusiva a consiliilor</w:t>
      </w:r>
      <w:r>
        <w:rPr>
          <w:spacing w:val="1"/>
          <w:sz w:val="24"/>
        </w:rPr>
        <w:t xml:space="preserve"> </w:t>
      </w:r>
      <w:r>
        <w:rPr>
          <w:sz w:val="24"/>
        </w:rPr>
        <w:t>locale,a asociatiilor de dezvoltare comunitara sau a Consiliului General al Bucuresti, dupa</w:t>
      </w:r>
      <w:r>
        <w:rPr>
          <w:spacing w:val="1"/>
          <w:sz w:val="24"/>
        </w:rPr>
        <w:t xml:space="preserve"> </w:t>
      </w:r>
      <w:r>
        <w:rPr>
          <w:sz w:val="24"/>
        </w:rPr>
        <w:t>caz.</w:t>
      </w:r>
    </w:p>
    <w:p w14:paraId="3CCE54B7" w14:textId="77777777" w:rsidR="00636566" w:rsidRDefault="00000000">
      <w:pPr>
        <w:pStyle w:val="ListParagraph"/>
        <w:numPr>
          <w:ilvl w:val="0"/>
          <w:numId w:val="2"/>
        </w:numPr>
        <w:tabs>
          <w:tab w:val="left" w:pos="1215"/>
        </w:tabs>
        <w:spacing w:before="1" w:line="278" w:lineRule="auto"/>
        <w:ind w:right="447" w:firstLine="566"/>
        <w:rPr>
          <w:sz w:val="24"/>
        </w:rPr>
      </w:pPr>
      <w:r>
        <w:rPr>
          <w:sz w:val="24"/>
          <w:u w:val="single"/>
        </w:rPr>
        <w:t>Strategiile</w:t>
      </w:r>
      <w:r>
        <w:rPr>
          <w:spacing w:val="16"/>
          <w:sz w:val="24"/>
          <w:u w:val="single"/>
        </w:rPr>
        <w:t xml:space="preserve"> </w:t>
      </w:r>
      <w:r>
        <w:rPr>
          <w:sz w:val="24"/>
          <w:u w:val="single"/>
        </w:rPr>
        <w:t>autoritatilor</w:t>
      </w:r>
      <w:r>
        <w:rPr>
          <w:spacing w:val="13"/>
          <w:sz w:val="24"/>
          <w:u w:val="single"/>
        </w:rPr>
        <w:t xml:space="preserve"> </w:t>
      </w:r>
      <w:r>
        <w:rPr>
          <w:sz w:val="24"/>
          <w:u w:val="single"/>
        </w:rPr>
        <w:t>administratiei</w:t>
      </w:r>
      <w:r>
        <w:rPr>
          <w:spacing w:val="20"/>
          <w:sz w:val="24"/>
          <w:u w:val="single"/>
        </w:rPr>
        <w:t xml:space="preserve"> </w:t>
      </w:r>
      <w:r>
        <w:rPr>
          <w:sz w:val="24"/>
          <w:u w:val="single"/>
        </w:rPr>
        <w:t>publice</w:t>
      </w:r>
      <w:r>
        <w:rPr>
          <w:spacing w:val="14"/>
          <w:sz w:val="24"/>
          <w:u w:val="single"/>
        </w:rPr>
        <w:t xml:space="preserve"> </w:t>
      </w:r>
      <w:r>
        <w:rPr>
          <w:sz w:val="24"/>
          <w:u w:val="single"/>
        </w:rPr>
        <w:t>locale</w:t>
      </w:r>
      <w:r>
        <w:rPr>
          <w:spacing w:val="16"/>
          <w:sz w:val="24"/>
          <w:u w:val="single"/>
        </w:rPr>
        <w:t xml:space="preserve"> </w:t>
      </w:r>
      <w:r>
        <w:rPr>
          <w:sz w:val="24"/>
          <w:u w:val="single"/>
        </w:rPr>
        <w:t>vor</w:t>
      </w:r>
      <w:r>
        <w:rPr>
          <w:spacing w:val="12"/>
          <w:sz w:val="24"/>
          <w:u w:val="single"/>
        </w:rPr>
        <w:t xml:space="preserve"> </w:t>
      </w:r>
      <w:r>
        <w:rPr>
          <w:sz w:val="24"/>
          <w:u w:val="single"/>
        </w:rPr>
        <w:t>urmari</w:t>
      </w:r>
      <w:r>
        <w:rPr>
          <w:spacing w:val="18"/>
          <w:sz w:val="24"/>
          <w:u w:val="single"/>
        </w:rPr>
        <w:t xml:space="preserve"> </w:t>
      </w:r>
      <w:r>
        <w:rPr>
          <w:sz w:val="24"/>
          <w:u w:val="single"/>
        </w:rPr>
        <w:t>cu</w:t>
      </w:r>
      <w:r>
        <w:rPr>
          <w:spacing w:val="13"/>
          <w:sz w:val="24"/>
          <w:u w:val="single"/>
        </w:rPr>
        <w:t xml:space="preserve"> </w:t>
      </w:r>
      <w:r>
        <w:rPr>
          <w:sz w:val="24"/>
          <w:u w:val="single"/>
        </w:rPr>
        <w:t>prioritate</w:t>
      </w:r>
      <w:r>
        <w:rPr>
          <w:spacing w:val="16"/>
          <w:sz w:val="24"/>
          <w:u w:val="single"/>
        </w:rPr>
        <w:t xml:space="preserve"> </w:t>
      </w:r>
      <w:r>
        <w:rPr>
          <w:sz w:val="24"/>
          <w:u w:val="single"/>
        </w:rPr>
        <w:t>realizarea</w:t>
      </w:r>
      <w:r>
        <w:rPr>
          <w:spacing w:val="-57"/>
          <w:sz w:val="24"/>
        </w:rPr>
        <w:t xml:space="preserve"> </w:t>
      </w:r>
      <w:r>
        <w:rPr>
          <w:sz w:val="24"/>
          <w:u w:val="single"/>
        </w:rPr>
        <w:t>urmatoarelor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obiective:</w:t>
      </w:r>
    </w:p>
    <w:p w14:paraId="3CCE54B8" w14:textId="77777777" w:rsidR="00636566" w:rsidRDefault="00000000">
      <w:pPr>
        <w:pStyle w:val="ListParagraph"/>
        <w:numPr>
          <w:ilvl w:val="0"/>
          <w:numId w:val="3"/>
        </w:numPr>
        <w:tabs>
          <w:tab w:val="left" w:pos="1483"/>
          <w:tab w:val="left" w:pos="1484"/>
        </w:tabs>
        <w:spacing w:before="116" w:line="268" w:lineRule="auto"/>
        <w:ind w:right="446" w:firstLine="566"/>
        <w:rPr>
          <w:sz w:val="24"/>
        </w:rPr>
      </w:pPr>
      <w:r>
        <w:rPr>
          <w:sz w:val="24"/>
        </w:rPr>
        <w:t>reducerea</w:t>
      </w:r>
      <w:r>
        <w:rPr>
          <w:spacing w:val="19"/>
          <w:sz w:val="24"/>
        </w:rPr>
        <w:t xml:space="preserve"> </w:t>
      </w:r>
      <w:r>
        <w:rPr>
          <w:sz w:val="24"/>
        </w:rPr>
        <w:t>consumurilor</w:t>
      </w:r>
      <w:r>
        <w:rPr>
          <w:spacing w:val="20"/>
          <w:sz w:val="24"/>
        </w:rPr>
        <w:t xml:space="preserve"> </w:t>
      </w:r>
      <w:r>
        <w:rPr>
          <w:sz w:val="24"/>
        </w:rPr>
        <w:t>specifice</w:t>
      </w:r>
      <w:r>
        <w:rPr>
          <w:spacing w:val="24"/>
          <w:sz w:val="24"/>
        </w:rPr>
        <w:t xml:space="preserve"> </w:t>
      </w:r>
      <w:r>
        <w:rPr>
          <w:sz w:val="24"/>
        </w:rPr>
        <w:t>prin</w:t>
      </w:r>
      <w:r>
        <w:rPr>
          <w:spacing w:val="19"/>
          <w:sz w:val="24"/>
        </w:rPr>
        <w:t xml:space="preserve"> </w:t>
      </w:r>
      <w:r>
        <w:rPr>
          <w:sz w:val="24"/>
        </w:rPr>
        <w:t>utilizarea</w:t>
      </w:r>
      <w:r>
        <w:rPr>
          <w:spacing w:val="27"/>
          <w:sz w:val="24"/>
        </w:rPr>
        <w:t xml:space="preserve"> </w:t>
      </w:r>
      <w:r>
        <w:rPr>
          <w:sz w:val="24"/>
        </w:rPr>
        <w:t>unor</w:t>
      </w:r>
      <w:r>
        <w:rPr>
          <w:spacing w:val="22"/>
          <w:sz w:val="24"/>
        </w:rPr>
        <w:t xml:space="preserve"> </w:t>
      </w:r>
      <w:r>
        <w:rPr>
          <w:sz w:val="24"/>
        </w:rPr>
        <w:t>corpuri</w:t>
      </w:r>
      <w:r>
        <w:rPr>
          <w:spacing w:val="18"/>
          <w:sz w:val="24"/>
        </w:rPr>
        <w:t xml:space="preserve"> </w:t>
      </w:r>
      <w:r>
        <w:rPr>
          <w:sz w:val="24"/>
        </w:rPr>
        <w:t>de</w:t>
      </w:r>
      <w:r>
        <w:rPr>
          <w:spacing w:val="23"/>
          <w:sz w:val="24"/>
        </w:rPr>
        <w:t xml:space="preserve"> </w:t>
      </w:r>
      <w:r>
        <w:rPr>
          <w:sz w:val="24"/>
        </w:rPr>
        <w:t>iluminat</w:t>
      </w:r>
      <w:r>
        <w:rPr>
          <w:spacing w:val="24"/>
          <w:sz w:val="24"/>
        </w:rPr>
        <w:t xml:space="preserve"> </w:t>
      </w:r>
      <w:r>
        <w:rPr>
          <w:sz w:val="24"/>
        </w:rPr>
        <w:t>performante,</w:t>
      </w:r>
      <w:r>
        <w:rPr>
          <w:spacing w:val="20"/>
          <w:sz w:val="24"/>
        </w:rPr>
        <w:t xml:space="preserve"> </w:t>
      </w:r>
      <w:r>
        <w:rPr>
          <w:sz w:val="24"/>
        </w:rPr>
        <w:t>a</w:t>
      </w:r>
      <w:r>
        <w:rPr>
          <w:spacing w:val="-57"/>
          <w:sz w:val="24"/>
        </w:rPr>
        <w:t xml:space="preserve"> </w:t>
      </w:r>
      <w:r>
        <w:rPr>
          <w:sz w:val="24"/>
        </w:rPr>
        <w:t>unorechipamente</w:t>
      </w:r>
      <w:r>
        <w:rPr>
          <w:spacing w:val="-5"/>
          <w:sz w:val="24"/>
        </w:rPr>
        <w:t xml:space="preserve"> </w:t>
      </w:r>
      <w:r>
        <w:rPr>
          <w:sz w:val="24"/>
        </w:rPr>
        <w:t>specializate</w:t>
      </w:r>
      <w:r>
        <w:rPr>
          <w:spacing w:val="-2"/>
          <w:sz w:val="24"/>
        </w:rPr>
        <w:t xml:space="preserve"> </w:t>
      </w:r>
      <w:r>
        <w:rPr>
          <w:sz w:val="24"/>
        </w:rPr>
        <w:t>si</w:t>
      </w:r>
      <w:r>
        <w:rPr>
          <w:spacing w:val="-5"/>
          <w:sz w:val="24"/>
        </w:rPr>
        <w:t xml:space="preserve"> </w:t>
      </w:r>
      <w:r>
        <w:rPr>
          <w:sz w:val="24"/>
        </w:rPr>
        <w:t>prin</w:t>
      </w:r>
      <w:r>
        <w:rPr>
          <w:spacing w:val="-5"/>
          <w:sz w:val="24"/>
        </w:rPr>
        <w:t xml:space="preserve"> </w:t>
      </w:r>
      <w:r>
        <w:rPr>
          <w:sz w:val="24"/>
        </w:rPr>
        <w:t>asigurarea</w:t>
      </w:r>
      <w:r>
        <w:rPr>
          <w:spacing w:val="4"/>
          <w:sz w:val="24"/>
        </w:rPr>
        <w:t xml:space="preserve"> </w:t>
      </w:r>
      <w:r>
        <w:rPr>
          <w:sz w:val="24"/>
        </w:rPr>
        <w:t>unui iluminat</w:t>
      </w:r>
      <w:r>
        <w:rPr>
          <w:spacing w:val="-2"/>
          <w:sz w:val="24"/>
        </w:rPr>
        <w:t xml:space="preserve"> </w:t>
      </w:r>
      <w:r>
        <w:rPr>
          <w:sz w:val="24"/>
        </w:rPr>
        <w:t>public</w:t>
      </w:r>
      <w:r>
        <w:rPr>
          <w:spacing w:val="-3"/>
          <w:sz w:val="24"/>
        </w:rPr>
        <w:t xml:space="preserve"> </w:t>
      </w:r>
      <w:r>
        <w:rPr>
          <w:sz w:val="24"/>
        </w:rPr>
        <w:t>judicios;</w:t>
      </w:r>
    </w:p>
    <w:p w14:paraId="3CCE54B9" w14:textId="77777777" w:rsidR="00636566" w:rsidRDefault="00000000">
      <w:pPr>
        <w:pStyle w:val="ListParagraph"/>
        <w:numPr>
          <w:ilvl w:val="0"/>
          <w:numId w:val="3"/>
        </w:numPr>
        <w:tabs>
          <w:tab w:val="left" w:pos="1435"/>
          <w:tab w:val="left" w:pos="1436"/>
        </w:tabs>
        <w:spacing w:before="23"/>
        <w:ind w:left="1435" w:hanging="637"/>
        <w:rPr>
          <w:sz w:val="24"/>
        </w:rPr>
      </w:pPr>
      <w:r>
        <w:rPr>
          <w:sz w:val="24"/>
        </w:rPr>
        <w:t>promovarea</w:t>
      </w:r>
      <w:r>
        <w:rPr>
          <w:spacing w:val="-6"/>
          <w:sz w:val="24"/>
        </w:rPr>
        <w:t xml:space="preserve"> </w:t>
      </w:r>
      <w:r>
        <w:rPr>
          <w:sz w:val="24"/>
        </w:rPr>
        <w:t>investitiilor,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scopul</w:t>
      </w:r>
      <w:r>
        <w:rPr>
          <w:spacing w:val="-7"/>
          <w:sz w:val="24"/>
        </w:rPr>
        <w:t xml:space="preserve"> </w:t>
      </w:r>
      <w:r>
        <w:rPr>
          <w:sz w:val="24"/>
        </w:rPr>
        <w:t>modernizarii</w:t>
      </w:r>
      <w:r>
        <w:rPr>
          <w:spacing w:val="-8"/>
          <w:sz w:val="24"/>
        </w:rPr>
        <w:t xml:space="preserve"> </w:t>
      </w:r>
      <w:r>
        <w:rPr>
          <w:sz w:val="24"/>
        </w:rPr>
        <w:t>si</w:t>
      </w:r>
      <w:r>
        <w:rPr>
          <w:spacing w:val="-8"/>
          <w:sz w:val="24"/>
        </w:rPr>
        <w:t xml:space="preserve"> </w:t>
      </w:r>
      <w:r>
        <w:rPr>
          <w:sz w:val="24"/>
        </w:rPr>
        <w:t>extinderii</w:t>
      </w:r>
      <w:r>
        <w:rPr>
          <w:spacing w:val="-4"/>
          <w:sz w:val="24"/>
        </w:rPr>
        <w:t xml:space="preserve"> </w:t>
      </w:r>
      <w:r>
        <w:rPr>
          <w:sz w:val="24"/>
        </w:rPr>
        <w:t>sistemelor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iluminat</w:t>
      </w:r>
      <w:r>
        <w:rPr>
          <w:spacing w:val="-1"/>
          <w:sz w:val="24"/>
        </w:rPr>
        <w:t xml:space="preserve"> </w:t>
      </w:r>
      <w:r>
        <w:rPr>
          <w:sz w:val="24"/>
        </w:rPr>
        <w:t>public;</w:t>
      </w:r>
    </w:p>
    <w:p w14:paraId="3CCE54BA" w14:textId="77777777" w:rsidR="00636566" w:rsidRDefault="00000000">
      <w:pPr>
        <w:pStyle w:val="ListParagraph"/>
        <w:numPr>
          <w:ilvl w:val="0"/>
          <w:numId w:val="4"/>
        </w:numPr>
        <w:tabs>
          <w:tab w:val="left" w:pos="1226"/>
          <w:tab w:val="left" w:pos="1227"/>
        </w:tabs>
        <w:spacing w:before="41" w:line="264" w:lineRule="auto"/>
        <w:ind w:right="448" w:firstLine="566"/>
        <w:jc w:val="left"/>
        <w:rPr>
          <w:sz w:val="24"/>
        </w:rPr>
      </w:pPr>
      <w:r>
        <w:rPr>
          <w:sz w:val="24"/>
        </w:rPr>
        <w:t>Planul</w:t>
      </w:r>
      <w:r>
        <w:rPr>
          <w:spacing w:val="52"/>
          <w:sz w:val="24"/>
        </w:rPr>
        <w:t xml:space="preserve"> </w:t>
      </w:r>
      <w:r>
        <w:rPr>
          <w:sz w:val="24"/>
        </w:rPr>
        <w:t>National</w:t>
      </w:r>
      <w:r>
        <w:rPr>
          <w:spacing w:val="53"/>
          <w:sz w:val="24"/>
        </w:rPr>
        <w:t xml:space="preserve"> </w:t>
      </w:r>
      <w:r>
        <w:rPr>
          <w:sz w:val="24"/>
        </w:rPr>
        <w:t>de</w:t>
      </w:r>
      <w:r>
        <w:rPr>
          <w:spacing w:val="50"/>
          <w:sz w:val="24"/>
        </w:rPr>
        <w:t xml:space="preserve"> </w:t>
      </w:r>
      <w:r>
        <w:rPr>
          <w:sz w:val="24"/>
        </w:rPr>
        <w:t>Actiune</w:t>
      </w:r>
      <w:r>
        <w:rPr>
          <w:spacing w:val="55"/>
          <w:sz w:val="24"/>
        </w:rPr>
        <w:t xml:space="preserve"> </w:t>
      </w:r>
      <w:r>
        <w:rPr>
          <w:sz w:val="24"/>
        </w:rPr>
        <w:t>in</w:t>
      </w:r>
      <w:r>
        <w:rPr>
          <w:spacing w:val="54"/>
          <w:sz w:val="24"/>
        </w:rPr>
        <w:t xml:space="preserve"> </w:t>
      </w:r>
      <w:r>
        <w:rPr>
          <w:sz w:val="24"/>
        </w:rPr>
        <w:t>domeniul</w:t>
      </w:r>
      <w:r>
        <w:rPr>
          <w:spacing w:val="52"/>
          <w:sz w:val="24"/>
        </w:rPr>
        <w:t xml:space="preserve"> </w:t>
      </w:r>
      <w:r>
        <w:rPr>
          <w:sz w:val="24"/>
        </w:rPr>
        <w:t>Eficientei</w:t>
      </w:r>
      <w:r>
        <w:rPr>
          <w:spacing w:val="50"/>
          <w:sz w:val="24"/>
        </w:rPr>
        <w:t xml:space="preserve"> </w:t>
      </w:r>
      <w:r>
        <w:rPr>
          <w:sz w:val="24"/>
        </w:rPr>
        <w:t>Energetice</w:t>
      </w:r>
      <w:r>
        <w:rPr>
          <w:spacing w:val="52"/>
          <w:sz w:val="24"/>
        </w:rPr>
        <w:t xml:space="preserve"> </w:t>
      </w:r>
      <w:r>
        <w:rPr>
          <w:sz w:val="24"/>
        </w:rPr>
        <w:t>parobat</w:t>
      </w:r>
      <w:r>
        <w:rPr>
          <w:spacing w:val="54"/>
          <w:sz w:val="24"/>
        </w:rPr>
        <w:t xml:space="preserve"> </w:t>
      </w:r>
      <w:r>
        <w:rPr>
          <w:sz w:val="24"/>
        </w:rPr>
        <w:t>de</w:t>
      </w:r>
      <w:r>
        <w:rPr>
          <w:spacing w:val="56"/>
          <w:sz w:val="24"/>
        </w:rPr>
        <w:t xml:space="preserve"> </w:t>
      </w:r>
      <w:r>
        <w:rPr>
          <w:sz w:val="24"/>
        </w:rPr>
        <w:t>HG</w:t>
      </w:r>
      <w:r>
        <w:rPr>
          <w:spacing w:val="51"/>
          <w:sz w:val="24"/>
        </w:rPr>
        <w:t xml:space="preserve"> </w:t>
      </w:r>
      <w:r>
        <w:rPr>
          <w:sz w:val="24"/>
        </w:rPr>
        <w:t>122/2015</w:t>
      </w:r>
      <w:r>
        <w:rPr>
          <w:spacing w:val="-57"/>
          <w:sz w:val="24"/>
        </w:rPr>
        <w:t xml:space="preserve"> </w:t>
      </w:r>
      <w:r>
        <w:rPr>
          <w:sz w:val="24"/>
        </w:rPr>
        <w:t>sipublicat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M.O.</w:t>
      </w:r>
      <w:r>
        <w:rPr>
          <w:spacing w:val="-1"/>
          <w:sz w:val="24"/>
        </w:rPr>
        <w:t xml:space="preserve"> </w:t>
      </w:r>
      <w:r>
        <w:rPr>
          <w:sz w:val="24"/>
        </w:rPr>
        <w:t>169 bis/11.03.2015.</w:t>
      </w:r>
    </w:p>
    <w:p w14:paraId="3CCE54BB" w14:textId="77777777" w:rsidR="00636566" w:rsidRDefault="00000000">
      <w:pPr>
        <w:pStyle w:val="BodyText"/>
        <w:spacing w:before="13" w:line="276" w:lineRule="auto"/>
        <w:ind w:right="446" w:firstLine="566"/>
      </w:pPr>
      <w:r>
        <w:t>De asemenea autoritățile publice locale realizează programe pe modernizare ailuminatului public</w:t>
      </w:r>
      <w:r>
        <w:rPr>
          <w:spacing w:val="-57"/>
        </w:rPr>
        <w:t xml:space="preserve"> </w:t>
      </w:r>
      <w:r>
        <w:t>urmarind</w:t>
      </w:r>
      <w:r>
        <w:rPr>
          <w:spacing w:val="-1"/>
        </w:rPr>
        <w:t xml:space="preserve"> </w:t>
      </w:r>
      <w:r>
        <w:t>atât îmbunătățirea</w:t>
      </w:r>
      <w:r>
        <w:rPr>
          <w:spacing w:val="-2"/>
        </w:rPr>
        <w:t xml:space="preserve"> </w:t>
      </w:r>
      <w:r>
        <w:t>calității serviciului</w:t>
      </w:r>
      <w:r>
        <w:rPr>
          <w:spacing w:val="-1"/>
        </w:rPr>
        <w:t xml:space="preserve"> </w:t>
      </w:r>
      <w:r>
        <w:t>căt și</w:t>
      </w:r>
      <w:r>
        <w:rPr>
          <w:spacing w:val="-1"/>
        </w:rPr>
        <w:t xml:space="preserve"> </w:t>
      </w:r>
      <w:r>
        <w:t>reducerea</w:t>
      </w:r>
      <w:r>
        <w:rPr>
          <w:spacing w:val="1"/>
        </w:rPr>
        <w:t xml:space="preserve"> </w:t>
      </w:r>
      <w:r>
        <w:t>facturii</w:t>
      </w:r>
      <w:r>
        <w:rPr>
          <w:spacing w:val="-1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energie.</w:t>
      </w:r>
    </w:p>
    <w:p w14:paraId="3CCE54BC" w14:textId="77777777" w:rsidR="00636566" w:rsidRDefault="00000000">
      <w:pPr>
        <w:pStyle w:val="BodyText"/>
        <w:spacing w:before="121" w:line="276" w:lineRule="auto"/>
        <w:ind w:right="446" w:firstLine="566"/>
      </w:pPr>
      <w:r>
        <w:t>Îmbunătățirea eficienței energetice a sistemelor de iluminat (de exemplu, înlocuirea lămpilor</w:t>
      </w:r>
      <w:r>
        <w:rPr>
          <w:spacing w:val="1"/>
        </w:rPr>
        <w:t xml:space="preserve"> </w:t>
      </w:r>
      <w:r>
        <w:t>existente cu altele noi, mai eficiente, utilizarea sistemelor digitale de control, asenzorilor de mișcare</w:t>
      </w:r>
      <w:r>
        <w:rPr>
          <w:spacing w:val="1"/>
        </w:rPr>
        <w:t xml:space="preserve"> </w:t>
      </w:r>
      <w:r>
        <w:t>pentru</w:t>
      </w:r>
      <w:r>
        <w:rPr>
          <w:spacing w:val="-2"/>
        </w:rPr>
        <w:t xml:space="preserve"> </w:t>
      </w:r>
      <w:r>
        <w:t>sistemele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iluminat);</w:t>
      </w:r>
    </w:p>
    <w:p w14:paraId="3CCE54BD" w14:textId="77777777" w:rsidR="00636566" w:rsidRDefault="00000000">
      <w:pPr>
        <w:pStyle w:val="BodyText"/>
        <w:spacing w:before="132"/>
        <w:ind w:left="799" w:firstLine="0"/>
        <w:jc w:val="left"/>
      </w:pPr>
      <w:r>
        <w:t>și:</w:t>
      </w:r>
    </w:p>
    <w:p w14:paraId="3CCE54BE" w14:textId="77777777" w:rsidR="00636566" w:rsidRDefault="00000000">
      <w:pPr>
        <w:pStyle w:val="ListParagraph"/>
        <w:numPr>
          <w:ilvl w:val="0"/>
          <w:numId w:val="4"/>
        </w:numPr>
        <w:tabs>
          <w:tab w:val="left" w:pos="1227"/>
        </w:tabs>
        <w:spacing w:before="123" w:line="266" w:lineRule="auto"/>
        <w:ind w:right="443" w:firstLine="566"/>
        <w:rPr>
          <w:sz w:val="24"/>
        </w:rPr>
      </w:pPr>
      <w:r>
        <w:rPr>
          <w:sz w:val="24"/>
        </w:rPr>
        <w:t>Cadrul legislativ aplicabil Legii nr. 98/2016 privind achizițiile publice, cu modificările și completările ulterioare;</w:t>
      </w:r>
    </w:p>
    <w:p w14:paraId="3CCE54BF" w14:textId="77777777" w:rsidR="00636566" w:rsidRDefault="00000000">
      <w:pPr>
        <w:pStyle w:val="ListParagraph"/>
        <w:numPr>
          <w:ilvl w:val="0"/>
          <w:numId w:val="4"/>
        </w:numPr>
        <w:tabs>
          <w:tab w:val="left" w:pos="1227"/>
        </w:tabs>
        <w:spacing w:before="56" w:line="271" w:lineRule="auto"/>
        <w:ind w:right="436" w:firstLine="566"/>
        <w:rPr>
          <w:szCs w:val="24"/>
        </w:rPr>
      </w:pPr>
      <w:r>
        <w:rPr>
          <w:spacing w:val="-8"/>
          <w:szCs w:val="24"/>
        </w:rPr>
        <w:t xml:space="preserve">H.G. nr. 395/2016 pentru aprobarea Normelor metodologice </w:t>
      </w:r>
      <w:r>
        <w:rPr>
          <w:spacing w:val="-7"/>
          <w:szCs w:val="24"/>
        </w:rPr>
        <w:t>de aplicare a prevederilor referitoare la</w:t>
      </w:r>
      <w:r>
        <w:rPr>
          <w:spacing w:val="-6"/>
          <w:szCs w:val="24"/>
        </w:rPr>
        <w:t xml:space="preserve"> </w:t>
      </w:r>
      <w:r>
        <w:rPr>
          <w:rStyle w:val="shdr"/>
          <w:szCs w:val="24"/>
        </w:rPr>
        <w:t>tribuirea contractului de achiziție publică/acordului-cadru din Legea nr. 98/2016 privind achizițiile publice</w:t>
      </w:r>
    </w:p>
    <w:p w14:paraId="3CCE54C0" w14:textId="77777777" w:rsidR="00636566" w:rsidRDefault="00000000">
      <w:pPr>
        <w:pStyle w:val="ListParagraph"/>
        <w:numPr>
          <w:ilvl w:val="0"/>
          <w:numId w:val="5"/>
        </w:numPr>
        <w:tabs>
          <w:tab w:val="left" w:pos="946"/>
        </w:tabs>
        <w:spacing w:before="7"/>
        <w:ind w:left="945"/>
        <w:rPr>
          <w:sz w:val="24"/>
        </w:rPr>
      </w:pPr>
      <w:r>
        <w:rPr>
          <w:sz w:val="24"/>
        </w:rPr>
        <w:t>Legea</w:t>
      </w:r>
      <w:r>
        <w:rPr>
          <w:spacing w:val="-2"/>
          <w:sz w:val="24"/>
        </w:rPr>
        <w:t xml:space="preserve"> </w:t>
      </w:r>
      <w:r>
        <w:rPr>
          <w:sz w:val="24"/>
        </w:rPr>
        <w:t>nr.</w:t>
      </w:r>
      <w:r>
        <w:rPr>
          <w:spacing w:val="-1"/>
          <w:sz w:val="24"/>
        </w:rPr>
        <w:t xml:space="preserve"> </w:t>
      </w:r>
      <w:r>
        <w:rPr>
          <w:sz w:val="24"/>
        </w:rPr>
        <w:t>51/2006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serviciilor</w:t>
      </w:r>
      <w:r>
        <w:rPr>
          <w:spacing w:val="-1"/>
          <w:sz w:val="24"/>
        </w:rPr>
        <w:t xml:space="preserve"> </w:t>
      </w:r>
      <w:r>
        <w:rPr>
          <w:sz w:val="24"/>
        </w:rPr>
        <w:t>comunitare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utilități</w:t>
      </w:r>
      <w:r>
        <w:rPr>
          <w:spacing w:val="-1"/>
          <w:sz w:val="24"/>
        </w:rPr>
        <w:t xml:space="preserve"> </w:t>
      </w:r>
      <w:r>
        <w:rPr>
          <w:sz w:val="24"/>
        </w:rPr>
        <w:t>publice-republicată</w:t>
      </w:r>
    </w:p>
    <w:p w14:paraId="3CCE54C1" w14:textId="77777777" w:rsidR="00636566" w:rsidRDefault="00636566">
      <w:pPr>
        <w:jc w:val="both"/>
        <w:rPr>
          <w:sz w:val="24"/>
        </w:rPr>
        <w:sectPr w:rsidR="00636566">
          <w:pgSz w:w="11910" w:h="16850"/>
          <w:pgMar w:top="820" w:right="400" w:bottom="280" w:left="900" w:header="708" w:footer="708" w:gutter="0"/>
          <w:cols w:space="708"/>
        </w:sectPr>
      </w:pPr>
    </w:p>
    <w:p w14:paraId="3CCE54C2" w14:textId="77777777" w:rsidR="00636566" w:rsidRDefault="00000000">
      <w:pPr>
        <w:pStyle w:val="ListParagraph"/>
        <w:numPr>
          <w:ilvl w:val="0"/>
          <w:numId w:val="5"/>
        </w:numPr>
        <w:tabs>
          <w:tab w:val="left" w:pos="949"/>
        </w:tabs>
        <w:spacing w:before="73" w:line="276" w:lineRule="auto"/>
        <w:ind w:right="448" w:firstLine="566"/>
        <w:jc w:val="left"/>
        <w:rPr>
          <w:sz w:val="24"/>
        </w:rPr>
      </w:pPr>
      <w:r>
        <w:rPr>
          <w:sz w:val="24"/>
        </w:rPr>
        <w:lastRenderedPageBreak/>
        <w:t>Legea</w:t>
      </w:r>
      <w:r>
        <w:rPr>
          <w:spacing w:val="-1"/>
          <w:sz w:val="24"/>
        </w:rPr>
        <w:t xml:space="preserve"> </w:t>
      </w:r>
      <w:r>
        <w:rPr>
          <w:sz w:val="24"/>
        </w:rPr>
        <w:t>nr. 230/2006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serviciului</w:t>
      </w:r>
      <w:r>
        <w:rPr>
          <w:spacing w:val="1"/>
          <w:sz w:val="24"/>
        </w:rPr>
        <w:t xml:space="preserve"> </w:t>
      </w:r>
      <w:r>
        <w:rPr>
          <w:sz w:val="24"/>
        </w:rPr>
        <w:t>de iluminut</w:t>
      </w:r>
      <w:r>
        <w:rPr>
          <w:spacing w:val="1"/>
          <w:sz w:val="24"/>
        </w:rPr>
        <w:t xml:space="preserve"> </w:t>
      </w:r>
      <w:r>
        <w:rPr>
          <w:sz w:val="24"/>
        </w:rPr>
        <w:t>public-publicată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Monitorul</w:t>
      </w:r>
      <w:r>
        <w:rPr>
          <w:spacing w:val="1"/>
          <w:sz w:val="24"/>
        </w:rPr>
        <w:t xml:space="preserve"> </w:t>
      </w:r>
      <w:r>
        <w:rPr>
          <w:sz w:val="24"/>
        </w:rPr>
        <w:t>Oficial al</w:t>
      </w:r>
      <w:r>
        <w:rPr>
          <w:spacing w:val="1"/>
          <w:sz w:val="24"/>
        </w:rPr>
        <w:t xml:space="preserve"> </w:t>
      </w:r>
      <w:r>
        <w:rPr>
          <w:sz w:val="24"/>
        </w:rPr>
        <w:t>României,</w:t>
      </w:r>
      <w:r>
        <w:rPr>
          <w:spacing w:val="-57"/>
          <w:sz w:val="24"/>
        </w:rPr>
        <w:t xml:space="preserve"> </w:t>
      </w:r>
      <w:r>
        <w:rPr>
          <w:sz w:val="24"/>
        </w:rPr>
        <w:t>Partea I, nr.517/15.06.2006 ;</w:t>
      </w:r>
    </w:p>
    <w:p w14:paraId="3CCE54C3" w14:textId="77777777" w:rsidR="00636566" w:rsidRDefault="00000000">
      <w:pPr>
        <w:pStyle w:val="ListParagraph"/>
        <w:numPr>
          <w:ilvl w:val="0"/>
          <w:numId w:val="5"/>
        </w:numPr>
        <w:tabs>
          <w:tab w:val="left" w:pos="946"/>
        </w:tabs>
        <w:spacing w:before="59"/>
        <w:ind w:left="945"/>
        <w:jc w:val="left"/>
        <w:rPr>
          <w:sz w:val="24"/>
        </w:rPr>
      </w:pPr>
      <w:r>
        <w:rPr>
          <w:sz w:val="24"/>
        </w:rPr>
        <w:t>Legea</w:t>
      </w:r>
      <w:r>
        <w:rPr>
          <w:spacing w:val="-1"/>
          <w:sz w:val="24"/>
        </w:rPr>
        <w:t xml:space="preserve"> </w:t>
      </w:r>
      <w:r>
        <w:rPr>
          <w:sz w:val="24"/>
        </w:rPr>
        <w:t>energiei</w:t>
      </w:r>
      <w:r>
        <w:rPr>
          <w:spacing w:val="-1"/>
          <w:sz w:val="24"/>
        </w:rPr>
        <w:t xml:space="preserve"> </w:t>
      </w:r>
      <w:r>
        <w:rPr>
          <w:sz w:val="24"/>
        </w:rPr>
        <w:t>electrice</w:t>
      </w:r>
      <w:r>
        <w:rPr>
          <w:spacing w:val="-1"/>
          <w:sz w:val="24"/>
        </w:rPr>
        <w:t xml:space="preserve"> </w:t>
      </w:r>
      <w:r>
        <w:rPr>
          <w:sz w:val="24"/>
        </w:rPr>
        <w:t>și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gazelor</w:t>
      </w:r>
      <w:r>
        <w:rPr>
          <w:spacing w:val="-1"/>
          <w:sz w:val="24"/>
        </w:rPr>
        <w:t xml:space="preserve"> </w:t>
      </w:r>
      <w:r>
        <w:rPr>
          <w:sz w:val="24"/>
        </w:rPr>
        <w:t>naturale</w:t>
      </w:r>
      <w:r>
        <w:rPr>
          <w:spacing w:val="-2"/>
          <w:sz w:val="24"/>
        </w:rPr>
        <w:t xml:space="preserve"> </w:t>
      </w:r>
      <w:r>
        <w:rPr>
          <w:sz w:val="24"/>
        </w:rPr>
        <w:t>123/2012</w:t>
      </w:r>
    </w:p>
    <w:p w14:paraId="3CCE54C4" w14:textId="77777777" w:rsidR="00636566" w:rsidRDefault="00000000">
      <w:pPr>
        <w:pStyle w:val="ListParagraph"/>
        <w:numPr>
          <w:ilvl w:val="0"/>
          <w:numId w:val="5"/>
        </w:numPr>
        <w:tabs>
          <w:tab w:val="left" w:pos="946"/>
        </w:tabs>
        <w:spacing w:before="101"/>
        <w:ind w:left="945"/>
        <w:jc w:val="left"/>
        <w:rPr>
          <w:sz w:val="24"/>
        </w:rPr>
      </w:pPr>
      <w:r>
        <w:rPr>
          <w:sz w:val="24"/>
        </w:rPr>
        <w:t>Legii</w:t>
      </w:r>
      <w:r>
        <w:rPr>
          <w:spacing w:val="-2"/>
          <w:sz w:val="24"/>
        </w:rPr>
        <w:t xml:space="preserve"> </w:t>
      </w:r>
      <w:r>
        <w:rPr>
          <w:sz w:val="24"/>
        </w:rPr>
        <w:t>121/2014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privind</w:t>
      </w:r>
      <w:r>
        <w:rPr>
          <w:spacing w:val="-2"/>
          <w:sz w:val="24"/>
        </w:rPr>
        <w:t xml:space="preserve"> </w:t>
      </w:r>
      <w:r>
        <w:rPr>
          <w:sz w:val="24"/>
        </w:rPr>
        <w:t>eficiența</w:t>
      </w:r>
      <w:r>
        <w:rPr>
          <w:spacing w:val="-1"/>
          <w:sz w:val="24"/>
        </w:rPr>
        <w:t xml:space="preserve"> </w:t>
      </w:r>
      <w:r>
        <w:rPr>
          <w:sz w:val="24"/>
        </w:rPr>
        <w:t>energetică;</w:t>
      </w:r>
    </w:p>
    <w:p w14:paraId="3CCE54C5" w14:textId="77777777" w:rsidR="00636566" w:rsidRDefault="00000000">
      <w:pPr>
        <w:pStyle w:val="ListParagraph"/>
        <w:numPr>
          <w:ilvl w:val="0"/>
          <w:numId w:val="5"/>
        </w:numPr>
        <w:tabs>
          <w:tab w:val="left" w:pos="978"/>
        </w:tabs>
        <w:spacing w:before="104" w:line="276" w:lineRule="auto"/>
        <w:ind w:right="453" w:firstLine="566"/>
        <w:jc w:val="left"/>
        <w:rPr>
          <w:sz w:val="24"/>
        </w:rPr>
      </w:pPr>
      <w:r>
        <w:rPr>
          <w:sz w:val="24"/>
        </w:rPr>
        <w:t>Legea</w:t>
      </w:r>
      <w:r>
        <w:rPr>
          <w:spacing w:val="28"/>
          <w:sz w:val="24"/>
        </w:rPr>
        <w:t xml:space="preserve"> </w:t>
      </w:r>
      <w:r>
        <w:rPr>
          <w:sz w:val="24"/>
        </w:rPr>
        <w:t>nr.</w:t>
      </w:r>
      <w:r>
        <w:rPr>
          <w:spacing w:val="29"/>
          <w:sz w:val="24"/>
        </w:rPr>
        <w:t xml:space="preserve"> </w:t>
      </w:r>
      <w:r>
        <w:rPr>
          <w:sz w:val="24"/>
        </w:rPr>
        <w:t>422/2001</w:t>
      </w:r>
      <w:r>
        <w:rPr>
          <w:spacing w:val="30"/>
          <w:sz w:val="24"/>
        </w:rPr>
        <w:t xml:space="preserve"> </w:t>
      </w:r>
      <w:r>
        <w:rPr>
          <w:sz w:val="24"/>
        </w:rPr>
        <w:t>privind</w:t>
      </w:r>
      <w:r>
        <w:rPr>
          <w:spacing w:val="29"/>
          <w:sz w:val="24"/>
        </w:rPr>
        <w:t xml:space="preserve"> </w:t>
      </w:r>
      <w:r>
        <w:rPr>
          <w:sz w:val="24"/>
        </w:rPr>
        <w:t>protejarea</w:t>
      </w:r>
      <w:r>
        <w:rPr>
          <w:spacing w:val="29"/>
          <w:sz w:val="24"/>
        </w:rPr>
        <w:t xml:space="preserve"> </w:t>
      </w:r>
      <w:r>
        <w:rPr>
          <w:sz w:val="24"/>
        </w:rPr>
        <w:t>monumentelor</w:t>
      </w:r>
      <w:r>
        <w:rPr>
          <w:spacing w:val="28"/>
          <w:sz w:val="24"/>
        </w:rPr>
        <w:t xml:space="preserve"> </w:t>
      </w:r>
      <w:r>
        <w:rPr>
          <w:sz w:val="24"/>
        </w:rPr>
        <w:t>istorice</w:t>
      </w:r>
      <w:r>
        <w:rPr>
          <w:spacing w:val="29"/>
          <w:sz w:val="24"/>
        </w:rPr>
        <w:t xml:space="preserve"> </w:t>
      </w:r>
      <w:r>
        <w:rPr>
          <w:sz w:val="24"/>
        </w:rPr>
        <w:t>cu</w:t>
      </w:r>
      <w:r>
        <w:rPr>
          <w:spacing w:val="29"/>
          <w:sz w:val="24"/>
        </w:rPr>
        <w:t xml:space="preserve"> </w:t>
      </w:r>
      <w:r>
        <w:rPr>
          <w:sz w:val="24"/>
        </w:rPr>
        <w:t>modificările</w:t>
      </w:r>
      <w:r>
        <w:rPr>
          <w:spacing w:val="29"/>
          <w:sz w:val="24"/>
        </w:rPr>
        <w:t xml:space="preserve"> </w:t>
      </w:r>
      <w:r>
        <w:rPr>
          <w:sz w:val="24"/>
        </w:rPr>
        <w:t>și</w:t>
      </w:r>
      <w:r>
        <w:rPr>
          <w:spacing w:val="30"/>
          <w:sz w:val="24"/>
        </w:rPr>
        <w:t xml:space="preserve"> </w:t>
      </w:r>
      <w:r>
        <w:rPr>
          <w:sz w:val="24"/>
        </w:rPr>
        <w:t>completările</w:t>
      </w:r>
      <w:r>
        <w:rPr>
          <w:spacing w:val="-57"/>
          <w:sz w:val="24"/>
        </w:rPr>
        <w:t xml:space="preserve"> </w:t>
      </w:r>
      <w:r>
        <w:rPr>
          <w:sz w:val="24"/>
        </w:rPr>
        <w:t>ulterioare;</w:t>
      </w:r>
    </w:p>
    <w:p w14:paraId="3CCE54C6" w14:textId="77777777" w:rsidR="00636566" w:rsidRDefault="00000000">
      <w:pPr>
        <w:pStyle w:val="ListParagraph"/>
        <w:numPr>
          <w:ilvl w:val="0"/>
          <w:numId w:val="5"/>
        </w:numPr>
        <w:tabs>
          <w:tab w:val="left" w:pos="1014"/>
        </w:tabs>
        <w:spacing w:before="58" w:line="276" w:lineRule="auto"/>
        <w:ind w:right="447" w:firstLine="566"/>
        <w:jc w:val="left"/>
        <w:rPr>
          <w:sz w:val="24"/>
        </w:rPr>
      </w:pPr>
      <w:r>
        <w:rPr>
          <w:sz w:val="24"/>
        </w:rPr>
        <w:t>Legea</w:t>
      </w:r>
      <w:r>
        <w:rPr>
          <w:spacing w:val="5"/>
          <w:sz w:val="24"/>
        </w:rPr>
        <w:t xml:space="preserve"> </w:t>
      </w:r>
      <w:r>
        <w:rPr>
          <w:sz w:val="24"/>
        </w:rPr>
        <w:t>nr.</w:t>
      </w:r>
      <w:r>
        <w:rPr>
          <w:spacing w:val="5"/>
          <w:sz w:val="24"/>
        </w:rPr>
        <w:t xml:space="preserve"> </w:t>
      </w:r>
      <w:r>
        <w:rPr>
          <w:sz w:val="24"/>
        </w:rPr>
        <w:t>50/1991</w:t>
      </w:r>
      <w:r>
        <w:rPr>
          <w:spacing w:val="6"/>
          <w:sz w:val="24"/>
        </w:rPr>
        <w:t xml:space="preserve"> </w:t>
      </w:r>
      <w:r>
        <w:rPr>
          <w:sz w:val="24"/>
        </w:rPr>
        <w:t>privind</w:t>
      </w:r>
      <w:r>
        <w:rPr>
          <w:spacing w:val="6"/>
          <w:sz w:val="24"/>
        </w:rPr>
        <w:t xml:space="preserve"> </w:t>
      </w:r>
      <w:r>
        <w:rPr>
          <w:sz w:val="24"/>
        </w:rPr>
        <w:t>autorizarea</w:t>
      </w:r>
      <w:r>
        <w:rPr>
          <w:spacing w:val="5"/>
          <w:sz w:val="24"/>
        </w:rPr>
        <w:t xml:space="preserve"> </w:t>
      </w:r>
      <w:r>
        <w:rPr>
          <w:sz w:val="24"/>
        </w:rPr>
        <w:t>executării</w:t>
      </w:r>
      <w:r>
        <w:rPr>
          <w:spacing w:val="6"/>
          <w:sz w:val="24"/>
        </w:rPr>
        <w:t xml:space="preserve"> </w:t>
      </w:r>
      <w:r>
        <w:rPr>
          <w:sz w:val="24"/>
        </w:rPr>
        <w:t>lucrărilor</w:t>
      </w:r>
      <w:r>
        <w:rPr>
          <w:spacing w:val="5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construcții,</w:t>
      </w:r>
      <w:r>
        <w:rPr>
          <w:spacing w:val="6"/>
          <w:sz w:val="24"/>
        </w:rPr>
        <w:t xml:space="preserve"> </w:t>
      </w:r>
      <w:r>
        <w:rPr>
          <w:sz w:val="24"/>
        </w:rPr>
        <w:t>republicată,</w:t>
      </w:r>
      <w:r>
        <w:rPr>
          <w:spacing w:val="5"/>
          <w:sz w:val="24"/>
        </w:rPr>
        <w:t xml:space="preserve"> </w:t>
      </w:r>
      <w:r>
        <w:rPr>
          <w:sz w:val="24"/>
        </w:rPr>
        <w:t>cu</w:t>
      </w:r>
      <w:r>
        <w:rPr>
          <w:spacing w:val="-57"/>
          <w:sz w:val="24"/>
        </w:rPr>
        <w:t xml:space="preserve"> </w:t>
      </w:r>
      <w:r>
        <w:rPr>
          <w:sz w:val="24"/>
        </w:rPr>
        <w:t>modificările</w:t>
      </w:r>
      <w:r>
        <w:rPr>
          <w:spacing w:val="-2"/>
          <w:sz w:val="24"/>
        </w:rPr>
        <w:t xml:space="preserve"> </w:t>
      </w:r>
      <w:r>
        <w:rPr>
          <w:sz w:val="24"/>
        </w:rPr>
        <w:t>și</w:t>
      </w:r>
      <w:r>
        <w:rPr>
          <w:spacing w:val="-1"/>
          <w:sz w:val="24"/>
        </w:rPr>
        <w:t xml:space="preserve"> </w:t>
      </w:r>
      <w:r>
        <w:rPr>
          <w:sz w:val="24"/>
        </w:rPr>
        <w:t>completările</w:t>
      </w:r>
      <w:r>
        <w:rPr>
          <w:spacing w:val="-1"/>
          <w:sz w:val="24"/>
        </w:rPr>
        <w:t xml:space="preserve"> </w:t>
      </w:r>
      <w:r>
        <w:rPr>
          <w:sz w:val="24"/>
        </w:rPr>
        <w:t>ulterioare;</w:t>
      </w:r>
    </w:p>
    <w:p w14:paraId="3CCE54C7" w14:textId="77777777" w:rsidR="00636566" w:rsidRDefault="00000000">
      <w:pPr>
        <w:pStyle w:val="ListParagraph"/>
        <w:numPr>
          <w:ilvl w:val="0"/>
          <w:numId w:val="5"/>
        </w:numPr>
        <w:tabs>
          <w:tab w:val="left" w:pos="946"/>
        </w:tabs>
        <w:spacing w:before="59"/>
        <w:ind w:left="945"/>
        <w:jc w:val="left"/>
        <w:rPr>
          <w:sz w:val="24"/>
        </w:rPr>
      </w:pPr>
      <w:r>
        <w:rPr>
          <w:sz w:val="24"/>
        </w:rPr>
        <w:t>Legea</w:t>
      </w:r>
      <w:r>
        <w:rPr>
          <w:spacing w:val="-2"/>
          <w:sz w:val="24"/>
        </w:rPr>
        <w:t xml:space="preserve"> </w:t>
      </w:r>
      <w:r>
        <w:rPr>
          <w:sz w:val="24"/>
        </w:rPr>
        <w:t>nr.</w:t>
      </w:r>
      <w:r>
        <w:rPr>
          <w:spacing w:val="-1"/>
          <w:sz w:val="24"/>
        </w:rPr>
        <w:t xml:space="preserve"> </w:t>
      </w:r>
      <w:r>
        <w:rPr>
          <w:sz w:val="24"/>
        </w:rPr>
        <w:t>10/1995</w:t>
      </w:r>
      <w:r>
        <w:rPr>
          <w:spacing w:val="-1"/>
          <w:sz w:val="24"/>
        </w:rPr>
        <w:t xml:space="preserve"> </w:t>
      </w:r>
      <w:r>
        <w:rPr>
          <w:sz w:val="24"/>
        </w:rPr>
        <w:t>privind</w:t>
      </w:r>
      <w:r>
        <w:rPr>
          <w:spacing w:val="-1"/>
          <w:sz w:val="24"/>
        </w:rPr>
        <w:t xml:space="preserve"> </w:t>
      </w:r>
      <w:r>
        <w:rPr>
          <w:sz w:val="24"/>
        </w:rPr>
        <w:t>calitatea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construcții,</w:t>
      </w:r>
      <w:r>
        <w:rPr>
          <w:spacing w:val="-1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modificările</w:t>
      </w:r>
      <w:r>
        <w:rPr>
          <w:spacing w:val="-2"/>
          <w:sz w:val="24"/>
        </w:rPr>
        <w:t xml:space="preserve"> </w:t>
      </w:r>
      <w:r>
        <w:rPr>
          <w:sz w:val="24"/>
        </w:rPr>
        <w:t>ulterioare;</w:t>
      </w:r>
    </w:p>
    <w:p w14:paraId="3CCE54C8" w14:textId="77777777" w:rsidR="00636566" w:rsidRDefault="00000000">
      <w:pPr>
        <w:pStyle w:val="ListParagraph"/>
        <w:numPr>
          <w:ilvl w:val="0"/>
          <w:numId w:val="5"/>
        </w:numPr>
        <w:tabs>
          <w:tab w:val="left" w:pos="946"/>
        </w:tabs>
        <w:spacing w:before="103"/>
        <w:ind w:left="945"/>
        <w:jc w:val="left"/>
        <w:rPr>
          <w:sz w:val="24"/>
        </w:rPr>
      </w:pPr>
      <w:r>
        <w:rPr>
          <w:sz w:val="24"/>
        </w:rPr>
        <w:t>Legea</w:t>
      </w:r>
      <w:r>
        <w:rPr>
          <w:spacing w:val="-1"/>
          <w:sz w:val="24"/>
        </w:rPr>
        <w:t xml:space="preserve"> </w:t>
      </w:r>
      <w:r>
        <w:rPr>
          <w:sz w:val="24"/>
        </w:rPr>
        <w:t>contenciosului</w:t>
      </w:r>
      <w:r>
        <w:rPr>
          <w:spacing w:val="-2"/>
          <w:sz w:val="24"/>
        </w:rPr>
        <w:t xml:space="preserve"> </w:t>
      </w:r>
      <w:r>
        <w:rPr>
          <w:sz w:val="24"/>
        </w:rPr>
        <w:t>administrativ</w:t>
      </w:r>
      <w:r>
        <w:rPr>
          <w:spacing w:val="-1"/>
          <w:sz w:val="24"/>
        </w:rPr>
        <w:t xml:space="preserve"> </w:t>
      </w:r>
      <w:r>
        <w:rPr>
          <w:sz w:val="24"/>
        </w:rPr>
        <w:t>nr.</w:t>
      </w:r>
      <w:r>
        <w:rPr>
          <w:spacing w:val="-3"/>
          <w:sz w:val="24"/>
        </w:rPr>
        <w:t xml:space="preserve"> </w:t>
      </w:r>
      <w:r>
        <w:rPr>
          <w:sz w:val="24"/>
        </w:rPr>
        <w:t>554/2004,</w:t>
      </w:r>
      <w:r>
        <w:rPr>
          <w:spacing w:val="-2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modificările</w:t>
      </w:r>
      <w:r>
        <w:rPr>
          <w:spacing w:val="-3"/>
          <w:sz w:val="24"/>
        </w:rPr>
        <w:t xml:space="preserve"> </w:t>
      </w:r>
      <w:r>
        <w:rPr>
          <w:sz w:val="24"/>
        </w:rPr>
        <w:t>și</w:t>
      </w:r>
      <w:r>
        <w:rPr>
          <w:spacing w:val="-3"/>
          <w:sz w:val="24"/>
        </w:rPr>
        <w:t xml:space="preserve"> </w:t>
      </w:r>
      <w:r>
        <w:rPr>
          <w:sz w:val="24"/>
        </w:rPr>
        <w:t>completările</w:t>
      </w:r>
      <w:r>
        <w:rPr>
          <w:spacing w:val="-2"/>
          <w:sz w:val="24"/>
        </w:rPr>
        <w:t xml:space="preserve"> </w:t>
      </w:r>
      <w:r>
        <w:rPr>
          <w:sz w:val="24"/>
        </w:rPr>
        <w:t>ulterioare;</w:t>
      </w:r>
    </w:p>
    <w:p w14:paraId="3CCE54C9" w14:textId="77777777" w:rsidR="00636566" w:rsidRDefault="00000000">
      <w:pPr>
        <w:pStyle w:val="ListParagraph"/>
        <w:numPr>
          <w:ilvl w:val="0"/>
          <w:numId w:val="5"/>
        </w:numPr>
        <w:tabs>
          <w:tab w:val="left" w:pos="946"/>
        </w:tabs>
        <w:spacing w:before="102"/>
        <w:ind w:left="945"/>
        <w:jc w:val="left"/>
        <w:rPr>
          <w:sz w:val="24"/>
        </w:rPr>
      </w:pPr>
      <w:r>
        <w:rPr>
          <w:sz w:val="24"/>
        </w:rPr>
        <w:t>Legea</w:t>
      </w:r>
      <w:r>
        <w:rPr>
          <w:spacing w:val="-2"/>
          <w:sz w:val="24"/>
        </w:rPr>
        <w:t xml:space="preserve"> </w:t>
      </w:r>
      <w:r>
        <w:rPr>
          <w:sz w:val="24"/>
        </w:rPr>
        <w:t>185</w:t>
      </w:r>
      <w:r>
        <w:rPr>
          <w:spacing w:val="-1"/>
          <w:sz w:val="24"/>
        </w:rPr>
        <w:t xml:space="preserve"> </w:t>
      </w:r>
      <w:r>
        <w:rPr>
          <w:sz w:val="24"/>
        </w:rPr>
        <w:t>din</w:t>
      </w:r>
      <w:r>
        <w:rPr>
          <w:spacing w:val="-1"/>
          <w:sz w:val="24"/>
        </w:rPr>
        <w:t xml:space="preserve"> </w:t>
      </w:r>
      <w:r>
        <w:rPr>
          <w:sz w:val="24"/>
        </w:rPr>
        <w:t>2013</w:t>
      </w:r>
      <w:r>
        <w:rPr>
          <w:spacing w:val="-1"/>
          <w:sz w:val="24"/>
        </w:rPr>
        <w:t xml:space="preserve"> </w:t>
      </w:r>
      <w:r>
        <w:rPr>
          <w:sz w:val="24"/>
        </w:rPr>
        <w:t>privind amplasarea</w:t>
      </w:r>
      <w:r>
        <w:rPr>
          <w:spacing w:val="-2"/>
          <w:sz w:val="24"/>
        </w:rPr>
        <w:t xml:space="preserve"> </w:t>
      </w:r>
      <w:r>
        <w:rPr>
          <w:sz w:val="24"/>
        </w:rPr>
        <w:t>și</w:t>
      </w:r>
      <w:r>
        <w:rPr>
          <w:spacing w:val="-2"/>
          <w:sz w:val="24"/>
        </w:rPr>
        <w:t xml:space="preserve"> </w:t>
      </w:r>
      <w:r>
        <w:rPr>
          <w:sz w:val="24"/>
        </w:rPr>
        <w:t>autorizarea</w:t>
      </w:r>
      <w:r>
        <w:rPr>
          <w:spacing w:val="-2"/>
          <w:sz w:val="24"/>
        </w:rPr>
        <w:t xml:space="preserve"> </w:t>
      </w:r>
      <w:r>
        <w:rPr>
          <w:sz w:val="24"/>
        </w:rPr>
        <w:t>mijloacelor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publicitate.</w:t>
      </w:r>
    </w:p>
    <w:p w14:paraId="3CCE54CA" w14:textId="77777777" w:rsidR="00636566" w:rsidRDefault="00000000">
      <w:pPr>
        <w:pStyle w:val="ListParagraph"/>
        <w:numPr>
          <w:ilvl w:val="0"/>
          <w:numId w:val="5"/>
        </w:numPr>
        <w:tabs>
          <w:tab w:val="left" w:pos="990"/>
        </w:tabs>
        <w:spacing w:before="101" w:line="276" w:lineRule="auto"/>
        <w:ind w:right="449" w:firstLine="566"/>
        <w:rPr>
          <w:sz w:val="24"/>
        </w:rPr>
      </w:pPr>
      <w:r>
        <w:rPr>
          <w:sz w:val="24"/>
        </w:rPr>
        <w:t>Hotărârea Guvernului nr.246 din 16.02.2006 privind aprobarea Strategiei Raționale privind</w:t>
      </w:r>
      <w:r>
        <w:rPr>
          <w:spacing w:val="1"/>
          <w:sz w:val="24"/>
        </w:rPr>
        <w:t xml:space="preserve"> </w:t>
      </w:r>
      <w:r>
        <w:rPr>
          <w:sz w:val="24"/>
        </w:rPr>
        <w:t>accelerarea</w:t>
      </w:r>
      <w:r>
        <w:rPr>
          <w:spacing w:val="1"/>
          <w:sz w:val="24"/>
        </w:rPr>
        <w:t xml:space="preserve"> </w:t>
      </w:r>
      <w:r>
        <w:rPr>
          <w:sz w:val="24"/>
        </w:rPr>
        <w:t>dezvoltării serviciilor comunitare de</w:t>
      </w:r>
      <w:r>
        <w:rPr>
          <w:spacing w:val="1"/>
          <w:sz w:val="24"/>
        </w:rPr>
        <w:t xml:space="preserve"> </w:t>
      </w:r>
      <w:r>
        <w:rPr>
          <w:sz w:val="24"/>
        </w:rPr>
        <w:t>utilități publice-publicată în Monitorul Oficial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României,</w:t>
      </w:r>
      <w:r>
        <w:rPr>
          <w:spacing w:val="-1"/>
          <w:sz w:val="24"/>
        </w:rPr>
        <w:t xml:space="preserve"> </w:t>
      </w:r>
      <w:r>
        <w:rPr>
          <w:sz w:val="24"/>
        </w:rPr>
        <w:t>Partea</w:t>
      </w:r>
      <w:r>
        <w:rPr>
          <w:spacing w:val="1"/>
          <w:sz w:val="24"/>
        </w:rPr>
        <w:t xml:space="preserve"> </w:t>
      </w:r>
      <w:r>
        <w:rPr>
          <w:sz w:val="24"/>
        </w:rPr>
        <w:t>I, nr.295/03.04.2006;</w:t>
      </w:r>
    </w:p>
    <w:p w14:paraId="3CCE54CB" w14:textId="77777777" w:rsidR="00636566" w:rsidRDefault="00000000">
      <w:pPr>
        <w:pStyle w:val="ListParagraph"/>
        <w:numPr>
          <w:ilvl w:val="0"/>
          <w:numId w:val="5"/>
        </w:numPr>
        <w:tabs>
          <w:tab w:val="left" w:pos="975"/>
        </w:tabs>
        <w:spacing w:before="60" w:line="276" w:lineRule="auto"/>
        <w:ind w:right="449" w:firstLine="566"/>
        <w:rPr>
          <w:sz w:val="24"/>
        </w:rPr>
      </w:pPr>
      <w:r>
        <w:rPr>
          <w:sz w:val="24"/>
        </w:rPr>
        <w:t>Ordinul nr.86/2007 pentru aprobarea Regulamentului-cadru al serviciului de iluminat public,</w:t>
      </w:r>
      <w:r>
        <w:rPr>
          <w:spacing w:val="1"/>
          <w:sz w:val="24"/>
        </w:rPr>
        <w:t xml:space="preserve"> </w:t>
      </w:r>
      <w:r>
        <w:rPr>
          <w:sz w:val="24"/>
        </w:rPr>
        <w:t>emis de către Autoritatea Națională de Reglementare pentru Serviciile Comunitare de Utilități Publice</w:t>
      </w:r>
      <w:r>
        <w:rPr>
          <w:spacing w:val="1"/>
          <w:sz w:val="24"/>
        </w:rPr>
        <w:t xml:space="preserve"> </w:t>
      </w:r>
      <w:r>
        <w:rPr>
          <w:sz w:val="24"/>
        </w:rPr>
        <w:t>și</w:t>
      </w:r>
      <w:r>
        <w:rPr>
          <w:spacing w:val="-2"/>
          <w:sz w:val="24"/>
        </w:rPr>
        <w:t xml:space="preserve"> </w:t>
      </w:r>
      <w:r>
        <w:rPr>
          <w:sz w:val="24"/>
        </w:rPr>
        <w:t>publicat în Monitorul</w:t>
      </w:r>
      <w:r>
        <w:rPr>
          <w:spacing w:val="-4"/>
          <w:sz w:val="24"/>
        </w:rPr>
        <w:t xml:space="preserve"> </w:t>
      </w:r>
      <w:r>
        <w:rPr>
          <w:sz w:val="24"/>
        </w:rPr>
        <w:t>Oficial al României, Partea I, nr.320/14.05.2007</w:t>
      </w:r>
    </w:p>
    <w:p w14:paraId="3CCE54CC" w14:textId="77777777" w:rsidR="00636566" w:rsidRDefault="00000000">
      <w:pPr>
        <w:pStyle w:val="ListParagraph"/>
        <w:numPr>
          <w:ilvl w:val="0"/>
          <w:numId w:val="5"/>
        </w:numPr>
        <w:tabs>
          <w:tab w:val="left" w:pos="970"/>
        </w:tabs>
        <w:spacing w:before="61" w:line="276" w:lineRule="auto"/>
        <w:ind w:right="448" w:firstLine="566"/>
        <w:rPr>
          <w:sz w:val="24"/>
        </w:rPr>
      </w:pPr>
      <w:r>
        <w:rPr>
          <w:sz w:val="24"/>
        </w:rPr>
        <w:t>Ordinul nr.87/2007 pentru aprobarea conținutului Caietului de sarcini-cadru al Serviciului de</w:t>
      </w:r>
      <w:r>
        <w:rPr>
          <w:spacing w:val="1"/>
          <w:sz w:val="24"/>
        </w:rPr>
        <w:t xml:space="preserve"> </w:t>
      </w:r>
      <w:r>
        <w:rPr>
          <w:sz w:val="24"/>
        </w:rPr>
        <w:t>Iluminat public, emis de către Autoritatea Națională de Reglementare pentru Serviciile Comunitare de</w:t>
      </w:r>
      <w:r>
        <w:rPr>
          <w:spacing w:val="1"/>
          <w:sz w:val="24"/>
        </w:rPr>
        <w:t xml:space="preserve"> </w:t>
      </w:r>
      <w:r>
        <w:rPr>
          <w:sz w:val="24"/>
        </w:rPr>
        <w:t>Utilități</w:t>
      </w:r>
      <w:r>
        <w:rPr>
          <w:spacing w:val="-1"/>
          <w:sz w:val="24"/>
        </w:rPr>
        <w:t xml:space="preserve"> </w:t>
      </w:r>
      <w:r>
        <w:rPr>
          <w:sz w:val="24"/>
        </w:rPr>
        <w:t>Publice</w:t>
      </w:r>
      <w:r>
        <w:rPr>
          <w:spacing w:val="-2"/>
          <w:sz w:val="24"/>
        </w:rPr>
        <w:t xml:space="preserve"> </w:t>
      </w:r>
      <w:r>
        <w:rPr>
          <w:sz w:val="24"/>
        </w:rPr>
        <w:t>și</w:t>
      </w:r>
      <w:r>
        <w:rPr>
          <w:spacing w:val="-1"/>
          <w:sz w:val="24"/>
        </w:rPr>
        <w:t xml:space="preserve"> </w:t>
      </w:r>
      <w:r>
        <w:rPr>
          <w:sz w:val="24"/>
        </w:rPr>
        <w:t>publicat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Monitorul Oficial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României, Partea I,</w:t>
      </w:r>
      <w:r>
        <w:rPr>
          <w:spacing w:val="-1"/>
          <w:sz w:val="24"/>
        </w:rPr>
        <w:t xml:space="preserve"> </w:t>
      </w:r>
      <w:r>
        <w:rPr>
          <w:sz w:val="24"/>
        </w:rPr>
        <w:t>nr.320/14.05.2007;</w:t>
      </w:r>
    </w:p>
    <w:p w14:paraId="3CCE54CD" w14:textId="77777777" w:rsidR="00636566" w:rsidRDefault="00000000">
      <w:pPr>
        <w:pStyle w:val="ListParagraph"/>
        <w:numPr>
          <w:ilvl w:val="0"/>
          <w:numId w:val="5"/>
        </w:numPr>
        <w:tabs>
          <w:tab w:val="left" w:pos="985"/>
        </w:tabs>
        <w:spacing w:before="59" w:line="276" w:lineRule="auto"/>
        <w:ind w:right="446" w:firstLine="566"/>
        <w:rPr>
          <w:sz w:val="24"/>
        </w:rPr>
      </w:pPr>
      <w:r>
        <w:rPr>
          <w:sz w:val="24"/>
        </w:rPr>
        <w:t>Ordinul comun A.N.R.E./A.N.R.S.C. nr.5/93 din 20.03.2007 pentru aprobarea Contractului-</w:t>
      </w:r>
      <w:r>
        <w:rPr>
          <w:spacing w:val="1"/>
          <w:sz w:val="24"/>
        </w:rPr>
        <w:t xml:space="preserve"> </w:t>
      </w:r>
      <w:r>
        <w:rPr>
          <w:sz w:val="24"/>
        </w:rPr>
        <w:t>cadru privind folosirea infrastructurii sistemului de distribuție a energiei electrice pentru realizarea</w:t>
      </w:r>
      <w:r>
        <w:rPr>
          <w:spacing w:val="1"/>
          <w:sz w:val="24"/>
        </w:rPr>
        <w:t xml:space="preserve"> </w:t>
      </w:r>
      <w:r>
        <w:rPr>
          <w:sz w:val="24"/>
        </w:rPr>
        <w:t>serviciului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iluminat public-</w:t>
      </w:r>
      <w:r>
        <w:rPr>
          <w:spacing w:val="-2"/>
          <w:sz w:val="24"/>
        </w:rPr>
        <w:t xml:space="preserve"> </w:t>
      </w:r>
      <w:r>
        <w:rPr>
          <w:sz w:val="24"/>
        </w:rPr>
        <w:t>publicat în</w:t>
      </w:r>
      <w:r>
        <w:rPr>
          <w:spacing w:val="-1"/>
          <w:sz w:val="24"/>
        </w:rPr>
        <w:t xml:space="preserve"> </w:t>
      </w:r>
      <w:r>
        <w:rPr>
          <w:sz w:val="24"/>
        </w:rPr>
        <w:t>Monitorul Oficial,</w:t>
      </w:r>
      <w:r>
        <w:rPr>
          <w:spacing w:val="-1"/>
          <w:sz w:val="24"/>
        </w:rPr>
        <w:t xml:space="preserve"> </w:t>
      </w:r>
      <w:r>
        <w:rPr>
          <w:sz w:val="24"/>
        </w:rPr>
        <w:t>Partea</w:t>
      </w:r>
      <w:r>
        <w:rPr>
          <w:spacing w:val="1"/>
          <w:sz w:val="24"/>
        </w:rPr>
        <w:t xml:space="preserve"> </w:t>
      </w:r>
      <w:r>
        <w:rPr>
          <w:sz w:val="24"/>
        </w:rPr>
        <w:t>I,</w:t>
      </w:r>
      <w:r>
        <w:rPr>
          <w:spacing w:val="-1"/>
          <w:sz w:val="24"/>
        </w:rPr>
        <w:t xml:space="preserve"> </w:t>
      </w:r>
      <w:r>
        <w:rPr>
          <w:sz w:val="24"/>
        </w:rPr>
        <w:t>nr. 320,</w:t>
      </w:r>
      <w:r>
        <w:rPr>
          <w:spacing w:val="-1"/>
          <w:sz w:val="24"/>
        </w:rPr>
        <w:t xml:space="preserve"> </w:t>
      </w:r>
      <w:r>
        <w:rPr>
          <w:sz w:val="24"/>
        </w:rPr>
        <w:t>din 14</w:t>
      </w:r>
      <w:r>
        <w:rPr>
          <w:spacing w:val="-1"/>
          <w:sz w:val="24"/>
        </w:rPr>
        <w:t xml:space="preserve"> </w:t>
      </w:r>
      <w:r>
        <w:rPr>
          <w:sz w:val="24"/>
        </w:rPr>
        <w:t>mai 2007;</w:t>
      </w:r>
    </w:p>
    <w:p w14:paraId="3CCE54CE" w14:textId="77777777" w:rsidR="00636566" w:rsidRDefault="00000000">
      <w:pPr>
        <w:pStyle w:val="ListParagraph"/>
        <w:numPr>
          <w:ilvl w:val="0"/>
          <w:numId w:val="5"/>
        </w:numPr>
        <w:tabs>
          <w:tab w:val="left" w:pos="987"/>
        </w:tabs>
        <w:spacing w:before="60" w:line="276" w:lineRule="auto"/>
        <w:ind w:right="449" w:firstLine="566"/>
        <w:rPr>
          <w:sz w:val="24"/>
        </w:rPr>
      </w:pPr>
      <w:r>
        <w:rPr>
          <w:sz w:val="24"/>
        </w:rPr>
        <w:t>Ordonanța Guvernului nr.71/2002 privind organizarea și funcționarea serviciilor publice de</w:t>
      </w:r>
      <w:r>
        <w:rPr>
          <w:spacing w:val="1"/>
          <w:sz w:val="24"/>
        </w:rPr>
        <w:t xml:space="preserve"> </w:t>
      </w:r>
      <w:r>
        <w:rPr>
          <w:sz w:val="24"/>
        </w:rPr>
        <w:t>administrare a domeniului public deprivat de interes local - publicată în Monitorul Oficial, Partea I, nr.</w:t>
      </w:r>
      <w:r>
        <w:rPr>
          <w:spacing w:val="1"/>
          <w:sz w:val="24"/>
        </w:rPr>
        <w:t xml:space="preserve"> </w:t>
      </w:r>
      <w:r>
        <w:rPr>
          <w:sz w:val="24"/>
        </w:rPr>
        <w:t>648,</w:t>
      </w:r>
      <w:r>
        <w:rPr>
          <w:spacing w:val="-1"/>
          <w:sz w:val="24"/>
        </w:rPr>
        <w:t xml:space="preserve"> </w:t>
      </w:r>
      <w:r>
        <w:rPr>
          <w:sz w:val="24"/>
        </w:rPr>
        <w:t>din 31 august 2002;</w:t>
      </w:r>
    </w:p>
    <w:p w14:paraId="3CCE54CF" w14:textId="77777777" w:rsidR="00636566" w:rsidRDefault="00000000">
      <w:pPr>
        <w:pStyle w:val="ListParagraph"/>
        <w:numPr>
          <w:ilvl w:val="0"/>
          <w:numId w:val="5"/>
        </w:numPr>
        <w:tabs>
          <w:tab w:val="left" w:pos="985"/>
        </w:tabs>
        <w:spacing w:before="61" w:line="276" w:lineRule="auto"/>
        <w:ind w:right="446" w:firstLine="566"/>
        <w:rPr>
          <w:sz w:val="24"/>
        </w:rPr>
      </w:pPr>
      <w:r>
        <w:rPr>
          <w:sz w:val="24"/>
        </w:rPr>
        <w:t>Ordinul comun A.N.R.E./A.N.R.S.C. nr.5/93 din 20.03.2007 pentru aprobarea Contractului-</w:t>
      </w:r>
      <w:r>
        <w:rPr>
          <w:spacing w:val="1"/>
          <w:sz w:val="24"/>
        </w:rPr>
        <w:t xml:space="preserve"> </w:t>
      </w:r>
      <w:r>
        <w:rPr>
          <w:sz w:val="24"/>
        </w:rPr>
        <w:t>cadru privind folosirea infrastructurii sistemului de distribuție a energiei electrice pentru realizarea</w:t>
      </w:r>
      <w:r>
        <w:rPr>
          <w:spacing w:val="1"/>
          <w:sz w:val="24"/>
        </w:rPr>
        <w:t xml:space="preserve"> </w:t>
      </w:r>
      <w:r>
        <w:rPr>
          <w:sz w:val="24"/>
        </w:rPr>
        <w:t>serviciului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iluminat public-</w:t>
      </w:r>
      <w:r>
        <w:rPr>
          <w:spacing w:val="-2"/>
          <w:sz w:val="24"/>
        </w:rPr>
        <w:t xml:space="preserve"> </w:t>
      </w:r>
      <w:r>
        <w:rPr>
          <w:sz w:val="24"/>
        </w:rPr>
        <w:t>publicat în</w:t>
      </w:r>
      <w:r>
        <w:rPr>
          <w:spacing w:val="-1"/>
          <w:sz w:val="24"/>
        </w:rPr>
        <w:t xml:space="preserve"> </w:t>
      </w:r>
      <w:r>
        <w:rPr>
          <w:sz w:val="24"/>
        </w:rPr>
        <w:t>Monitorul Oficial,</w:t>
      </w:r>
      <w:r>
        <w:rPr>
          <w:spacing w:val="-1"/>
          <w:sz w:val="24"/>
        </w:rPr>
        <w:t xml:space="preserve"> </w:t>
      </w:r>
      <w:r>
        <w:rPr>
          <w:sz w:val="24"/>
        </w:rPr>
        <w:t>Partea</w:t>
      </w:r>
      <w:r>
        <w:rPr>
          <w:spacing w:val="1"/>
          <w:sz w:val="24"/>
        </w:rPr>
        <w:t xml:space="preserve"> </w:t>
      </w:r>
      <w:r>
        <w:rPr>
          <w:sz w:val="24"/>
        </w:rPr>
        <w:t>I,</w:t>
      </w:r>
      <w:r>
        <w:rPr>
          <w:spacing w:val="-1"/>
          <w:sz w:val="24"/>
        </w:rPr>
        <w:t xml:space="preserve"> </w:t>
      </w:r>
      <w:r>
        <w:rPr>
          <w:sz w:val="24"/>
        </w:rPr>
        <w:t>nr. 320,</w:t>
      </w:r>
      <w:r>
        <w:rPr>
          <w:spacing w:val="-1"/>
          <w:sz w:val="24"/>
        </w:rPr>
        <w:t xml:space="preserve"> </w:t>
      </w:r>
      <w:r>
        <w:rPr>
          <w:sz w:val="24"/>
        </w:rPr>
        <w:t>din 14</w:t>
      </w:r>
      <w:r>
        <w:rPr>
          <w:spacing w:val="-1"/>
          <w:sz w:val="24"/>
        </w:rPr>
        <w:t xml:space="preserve"> </w:t>
      </w:r>
      <w:r>
        <w:rPr>
          <w:sz w:val="24"/>
        </w:rPr>
        <w:t>mai 2007;</w:t>
      </w:r>
    </w:p>
    <w:p w14:paraId="3CCE54D0" w14:textId="77777777" w:rsidR="00636566" w:rsidRDefault="00000000">
      <w:pPr>
        <w:pStyle w:val="ListParagraph"/>
        <w:numPr>
          <w:ilvl w:val="0"/>
          <w:numId w:val="5"/>
        </w:numPr>
        <w:tabs>
          <w:tab w:val="left" w:pos="954"/>
        </w:tabs>
        <w:spacing w:before="61" w:line="276" w:lineRule="auto"/>
        <w:ind w:right="444" w:firstLine="566"/>
        <w:rPr>
          <w:sz w:val="24"/>
        </w:rPr>
      </w:pPr>
      <w:r>
        <w:rPr>
          <w:sz w:val="24"/>
        </w:rPr>
        <w:t>Hotărârea de Guvern nr. 1430/2003 pentru aprobarea Normelor metodologice privind situațiile</w:t>
      </w:r>
      <w:r>
        <w:rPr>
          <w:spacing w:val="1"/>
          <w:sz w:val="24"/>
        </w:rPr>
        <w:t xml:space="preserve"> </w:t>
      </w:r>
      <w:r>
        <w:rPr>
          <w:sz w:val="24"/>
        </w:rPr>
        <w:t>în care Ministerul Culturii și Cultelor, respectiv autoritățile administrative publice locale, contribuie la</w:t>
      </w:r>
      <w:r>
        <w:rPr>
          <w:spacing w:val="1"/>
          <w:sz w:val="24"/>
        </w:rPr>
        <w:t xml:space="preserve"> </w:t>
      </w:r>
      <w:r>
        <w:rPr>
          <w:sz w:val="24"/>
        </w:rPr>
        <w:t>acoperirea costurilor lucrărilor de protejare și de intervenție asupra monumentelor istorice, proporția</w:t>
      </w:r>
      <w:r>
        <w:rPr>
          <w:spacing w:val="1"/>
          <w:sz w:val="24"/>
        </w:rPr>
        <w:t xml:space="preserve"> </w:t>
      </w:r>
      <w:r>
        <w:rPr>
          <w:sz w:val="24"/>
        </w:rPr>
        <w:t>contribuției, procedurile,</w:t>
      </w:r>
      <w:r>
        <w:rPr>
          <w:spacing w:val="60"/>
          <w:sz w:val="24"/>
        </w:rPr>
        <w:t xml:space="preserve"> </w:t>
      </w:r>
      <w:r>
        <w:rPr>
          <w:sz w:val="24"/>
        </w:rPr>
        <w:t>precum și condițiile pe care trebuie să le îndeplinească proprietarul, altul</w:t>
      </w:r>
      <w:r>
        <w:rPr>
          <w:spacing w:val="1"/>
          <w:sz w:val="24"/>
        </w:rPr>
        <w:t xml:space="preserve"> </w:t>
      </w:r>
      <w:r>
        <w:rPr>
          <w:sz w:val="24"/>
        </w:rPr>
        <w:t>decat</w:t>
      </w:r>
      <w:r>
        <w:rPr>
          <w:spacing w:val="-1"/>
          <w:sz w:val="24"/>
        </w:rPr>
        <w:t xml:space="preserve"> </w:t>
      </w:r>
      <w:r>
        <w:rPr>
          <w:sz w:val="24"/>
        </w:rPr>
        <w:t>statul, municipiul, /orașul</w:t>
      </w:r>
      <w:r>
        <w:rPr>
          <w:spacing w:val="-1"/>
          <w:sz w:val="24"/>
        </w:rPr>
        <w:t xml:space="preserve"> </w:t>
      </w:r>
      <w:r>
        <w:rPr>
          <w:sz w:val="24"/>
        </w:rPr>
        <w:t>sau comuna;</w:t>
      </w:r>
    </w:p>
    <w:p w14:paraId="3CCE54D1" w14:textId="77777777" w:rsidR="00636566" w:rsidRDefault="00000000">
      <w:pPr>
        <w:pStyle w:val="ListParagraph"/>
        <w:numPr>
          <w:ilvl w:val="0"/>
          <w:numId w:val="5"/>
        </w:numPr>
        <w:tabs>
          <w:tab w:val="left" w:pos="1018"/>
        </w:tabs>
        <w:spacing w:before="60" w:line="276" w:lineRule="auto"/>
        <w:ind w:right="454" w:firstLine="566"/>
        <w:rPr>
          <w:sz w:val="24"/>
        </w:rPr>
      </w:pPr>
      <w:r>
        <w:rPr>
          <w:sz w:val="24"/>
        </w:rPr>
        <w:t>Ordonanța</w:t>
      </w:r>
      <w:r>
        <w:rPr>
          <w:spacing w:val="1"/>
          <w:sz w:val="24"/>
        </w:rPr>
        <w:t xml:space="preserve"> </w:t>
      </w:r>
      <w:r>
        <w:rPr>
          <w:sz w:val="24"/>
        </w:rPr>
        <w:t>Guvernului</w:t>
      </w:r>
      <w:r>
        <w:rPr>
          <w:spacing w:val="1"/>
          <w:sz w:val="24"/>
        </w:rPr>
        <w:t xml:space="preserve"> </w:t>
      </w:r>
      <w:r>
        <w:rPr>
          <w:sz w:val="24"/>
        </w:rPr>
        <w:t>nr.</w:t>
      </w:r>
      <w:r>
        <w:rPr>
          <w:spacing w:val="1"/>
          <w:sz w:val="24"/>
        </w:rPr>
        <w:t xml:space="preserve"> </w:t>
      </w:r>
      <w:r>
        <w:rPr>
          <w:sz w:val="24"/>
        </w:rPr>
        <w:t>2/2001</w:t>
      </w:r>
      <w:r>
        <w:rPr>
          <w:spacing w:val="1"/>
          <w:sz w:val="24"/>
        </w:rPr>
        <w:t xml:space="preserve"> </w:t>
      </w:r>
      <w:r>
        <w:rPr>
          <w:sz w:val="24"/>
        </w:rPr>
        <w:t>privind</w:t>
      </w:r>
      <w:r>
        <w:rPr>
          <w:spacing w:val="1"/>
          <w:sz w:val="24"/>
        </w:rPr>
        <w:t xml:space="preserve"> </w:t>
      </w:r>
      <w:r>
        <w:rPr>
          <w:sz w:val="24"/>
        </w:rPr>
        <w:t>regimul</w:t>
      </w:r>
      <w:r>
        <w:rPr>
          <w:spacing w:val="1"/>
          <w:sz w:val="24"/>
        </w:rPr>
        <w:t xml:space="preserve"> </w:t>
      </w:r>
      <w:r>
        <w:rPr>
          <w:sz w:val="24"/>
        </w:rPr>
        <w:t>juridic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contravențiilor,</w:t>
      </w:r>
      <w:r>
        <w:rPr>
          <w:spacing w:val="1"/>
          <w:sz w:val="24"/>
        </w:rPr>
        <w:t xml:space="preserve"> </w:t>
      </w:r>
      <w:r>
        <w:rPr>
          <w:sz w:val="24"/>
        </w:rPr>
        <w:t>aprobată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modificări</w:t>
      </w:r>
      <w:r>
        <w:rPr>
          <w:spacing w:val="-1"/>
          <w:sz w:val="24"/>
        </w:rPr>
        <w:t xml:space="preserve"> </w:t>
      </w:r>
      <w:r>
        <w:rPr>
          <w:sz w:val="24"/>
        </w:rPr>
        <w:t>și</w:t>
      </w:r>
      <w:r>
        <w:rPr>
          <w:spacing w:val="-2"/>
          <w:sz w:val="24"/>
        </w:rPr>
        <w:t xml:space="preserve"> </w:t>
      </w:r>
      <w:r>
        <w:rPr>
          <w:sz w:val="24"/>
        </w:rPr>
        <w:t>completări</w:t>
      </w:r>
      <w:r>
        <w:rPr>
          <w:spacing w:val="1"/>
          <w:sz w:val="24"/>
        </w:rPr>
        <w:t xml:space="preserve"> </w:t>
      </w:r>
      <w:r>
        <w:rPr>
          <w:sz w:val="24"/>
        </w:rPr>
        <w:t>prin Legea</w:t>
      </w:r>
      <w:r>
        <w:rPr>
          <w:spacing w:val="-1"/>
          <w:sz w:val="24"/>
        </w:rPr>
        <w:t xml:space="preserve"> </w:t>
      </w:r>
      <w:r>
        <w:rPr>
          <w:sz w:val="24"/>
        </w:rPr>
        <w:t>nr.</w:t>
      </w:r>
      <w:r>
        <w:rPr>
          <w:spacing w:val="-1"/>
          <w:sz w:val="24"/>
        </w:rPr>
        <w:t xml:space="preserve"> </w:t>
      </w:r>
      <w:r>
        <w:rPr>
          <w:sz w:val="24"/>
        </w:rPr>
        <w:t>180/2002, cu</w:t>
      </w:r>
      <w:r>
        <w:rPr>
          <w:spacing w:val="-1"/>
          <w:sz w:val="24"/>
        </w:rPr>
        <w:t xml:space="preserve"> </w:t>
      </w:r>
      <w:r>
        <w:rPr>
          <w:sz w:val="24"/>
        </w:rPr>
        <w:t>modificările</w:t>
      </w:r>
      <w:r>
        <w:rPr>
          <w:spacing w:val="-2"/>
          <w:sz w:val="24"/>
        </w:rPr>
        <w:t xml:space="preserve"> </w:t>
      </w:r>
      <w:r>
        <w:rPr>
          <w:sz w:val="24"/>
        </w:rPr>
        <w:t>și</w:t>
      </w:r>
      <w:r>
        <w:rPr>
          <w:spacing w:val="-1"/>
          <w:sz w:val="24"/>
        </w:rPr>
        <w:t xml:space="preserve"> </w:t>
      </w:r>
      <w:r>
        <w:rPr>
          <w:sz w:val="24"/>
        </w:rPr>
        <w:t>completările</w:t>
      </w:r>
      <w:r>
        <w:rPr>
          <w:spacing w:val="-2"/>
          <w:sz w:val="24"/>
        </w:rPr>
        <w:t xml:space="preserve"> </w:t>
      </w:r>
      <w:r>
        <w:rPr>
          <w:sz w:val="24"/>
        </w:rPr>
        <w:t>ulterioare;</w:t>
      </w:r>
    </w:p>
    <w:p w14:paraId="3CCE54D2" w14:textId="77777777" w:rsidR="00636566" w:rsidRDefault="00000000">
      <w:pPr>
        <w:pStyle w:val="ListParagraph"/>
        <w:numPr>
          <w:ilvl w:val="0"/>
          <w:numId w:val="5"/>
        </w:numPr>
        <w:tabs>
          <w:tab w:val="left" w:pos="1026"/>
        </w:tabs>
        <w:spacing w:before="59" w:line="276" w:lineRule="auto"/>
        <w:ind w:right="453" w:firstLine="566"/>
        <w:rPr>
          <w:sz w:val="24"/>
        </w:rPr>
      </w:pPr>
      <w:r>
        <w:rPr>
          <w:sz w:val="24"/>
        </w:rPr>
        <w:t>Ordonanța</w:t>
      </w:r>
      <w:r>
        <w:rPr>
          <w:spacing w:val="1"/>
          <w:sz w:val="24"/>
        </w:rPr>
        <w:t xml:space="preserve"> </w:t>
      </w:r>
      <w:r>
        <w:rPr>
          <w:sz w:val="24"/>
        </w:rPr>
        <w:t>Guvernului</w:t>
      </w:r>
      <w:r>
        <w:rPr>
          <w:spacing w:val="1"/>
          <w:sz w:val="24"/>
        </w:rPr>
        <w:t xml:space="preserve"> </w:t>
      </w:r>
      <w:r>
        <w:rPr>
          <w:sz w:val="24"/>
        </w:rPr>
        <w:t>nr.</w:t>
      </w:r>
      <w:r>
        <w:rPr>
          <w:spacing w:val="1"/>
          <w:sz w:val="24"/>
        </w:rPr>
        <w:t xml:space="preserve"> </w:t>
      </w:r>
      <w:r>
        <w:rPr>
          <w:sz w:val="24"/>
        </w:rPr>
        <w:t>92/2003</w:t>
      </w:r>
      <w:r>
        <w:rPr>
          <w:spacing w:val="1"/>
          <w:sz w:val="24"/>
        </w:rPr>
        <w:t xml:space="preserve"> </w:t>
      </w:r>
      <w:r>
        <w:rPr>
          <w:sz w:val="24"/>
        </w:rPr>
        <w:t>privind</w:t>
      </w:r>
      <w:r>
        <w:rPr>
          <w:spacing w:val="1"/>
          <w:sz w:val="24"/>
        </w:rPr>
        <w:t xml:space="preserve"> </w:t>
      </w:r>
      <w:r>
        <w:rPr>
          <w:sz w:val="24"/>
        </w:rPr>
        <w:t>Codul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Procedură</w:t>
      </w:r>
      <w:r>
        <w:rPr>
          <w:spacing w:val="1"/>
          <w:sz w:val="24"/>
        </w:rPr>
        <w:t xml:space="preserve"> </w:t>
      </w:r>
      <w:r>
        <w:rPr>
          <w:sz w:val="24"/>
        </w:rPr>
        <w:t>Fiscală,</w:t>
      </w:r>
      <w:r>
        <w:rPr>
          <w:spacing w:val="1"/>
          <w:sz w:val="24"/>
        </w:rPr>
        <w:t xml:space="preserve"> </w:t>
      </w:r>
      <w:r>
        <w:rPr>
          <w:sz w:val="24"/>
        </w:rPr>
        <w:t>republicată,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modificările</w:t>
      </w:r>
      <w:r>
        <w:rPr>
          <w:spacing w:val="-2"/>
          <w:sz w:val="24"/>
        </w:rPr>
        <w:t xml:space="preserve"> </w:t>
      </w:r>
      <w:r>
        <w:rPr>
          <w:sz w:val="24"/>
        </w:rPr>
        <w:t>și</w:t>
      </w:r>
      <w:r>
        <w:rPr>
          <w:spacing w:val="-1"/>
          <w:sz w:val="24"/>
        </w:rPr>
        <w:t xml:space="preserve"> </w:t>
      </w:r>
      <w:r>
        <w:rPr>
          <w:sz w:val="24"/>
        </w:rPr>
        <w:t>completările</w:t>
      </w:r>
      <w:r>
        <w:rPr>
          <w:spacing w:val="-1"/>
          <w:sz w:val="24"/>
        </w:rPr>
        <w:t xml:space="preserve"> </w:t>
      </w:r>
      <w:r>
        <w:rPr>
          <w:sz w:val="24"/>
        </w:rPr>
        <w:t>ulterioare;</w:t>
      </w:r>
    </w:p>
    <w:p w14:paraId="3CCE54D3" w14:textId="77777777" w:rsidR="00636566" w:rsidRDefault="00000000">
      <w:pPr>
        <w:pStyle w:val="ListParagraph"/>
        <w:numPr>
          <w:ilvl w:val="0"/>
          <w:numId w:val="5"/>
        </w:numPr>
        <w:tabs>
          <w:tab w:val="left" w:pos="944"/>
        </w:tabs>
        <w:spacing w:before="61"/>
        <w:ind w:left="943" w:hanging="145"/>
        <w:rPr>
          <w:sz w:val="24"/>
        </w:rPr>
      </w:pPr>
      <w:r>
        <w:rPr>
          <w:sz w:val="24"/>
        </w:rPr>
        <w:t>Codul</w:t>
      </w:r>
      <w:r>
        <w:rPr>
          <w:spacing w:val="-2"/>
          <w:sz w:val="24"/>
        </w:rPr>
        <w:t xml:space="preserve"> </w:t>
      </w:r>
      <w:r>
        <w:rPr>
          <w:sz w:val="24"/>
        </w:rPr>
        <w:t>Civil</w:t>
      </w:r>
      <w:r>
        <w:rPr>
          <w:spacing w:val="-1"/>
          <w:sz w:val="24"/>
        </w:rPr>
        <w:t xml:space="preserve"> </w:t>
      </w:r>
      <w:r>
        <w:rPr>
          <w:sz w:val="24"/>
        </w:rPr>
        <w:t>și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Procedură</w:t>
      </w:r>
      <w:r>
        <w:rPr>
          <w:spacing w:val="-3"/>
          <w:sz w:val="24"/>
        </w:rPr>
        <w:t xml:space="preserve"> </w:t>
      </w:r>
      <w:r>
        <w:rPr>
          <w:sz w:val="24"/>
        </w:rPr>
        <w:t>Civilă;</w:t>
      </w:r>
    </w:p>
    <w:p w14:paraId="3CCE54D4" w14:textId="77777777" w:rsidR="00636566" w:rsidRDefault="00000000">
      <w:pPr>
        <w:pStyle w:val="ListParagraph"/>
        <w:numPr>
          <w:ilvl w:val="0"/>
          <w:numId w:val="5"/>
        </w:numPr>
        <w:tabs>
          <w:tab w:val="left" w:pos="985"/>
        </w:tabs>
        <w:spacing w:before="101" w:line="276" w:lineRule="auto"/>
        <w:ind w:right="454" w:firstLine="566"/>
        <w:rPr>
          <w:sz w:val="24"/>
        </w:rPr>
      </w:pPr>
      <w:r>
        <w:rPr>
          <w:sz w:val="24"/>
        </w:rPr>
        <w:t>ORDIN nr. 784/34/N din 13 aprilie 1998 pentru aprobarea Normelor metodologice privind</w:t>
      </w:r>
      <w:r>
        <w:rPr>
          <w:spacing w:val="1"/>
          <w:sz w:val="24"/>
        </w:rPr>
        <w:t xml:space="preserve"> </w:t>
      </w:r>
      <w:r>
        <w:rPr>
          <w:sz w:val="24"/>
        </w:rPr>
        <w:t>conținutul-cadru</w:t>
      </w:r>
      <w:r>
        <w:rPr>
          <w:spacing w:val="4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organizare</w:t>
      </w:r>
      <w:r>
        <w:rPr>
          <w:spacing w:val="4"/>
          <w:sz w:val="24"/>
        </w:rPr>
        <w:t xml:space="preserve"> </w:t>
      </w:r>
      <w:r>
        <w:rPr>
          <w:sz w:val="24"/>
        </w:rPr>
        <w:t>a</w:t>
      </w:r>
      <w:r>
        <w:rPr>
          <w:spacing w:val="4"/>
          <w:sz w:val="24"/>
        </w:rPr>
        <w:t xml:space="preserve"> </w:t>
      </w:r>
      <w:r>
        <w:rPr>
          <w:sz w:val="24"/>
        </w:rPr>
        <w:t>licitațiilor,</w:t>
      </w:r>
      <w:r>
        <w:rPr>
          <w:spacing w:val="5"/>
          <w:sz w:val="24"/>
        </w:rPr>
        <w:t xml:space="preserve"> </w:t>
      </w:r>
      <w:r>
        <w:rPr>
          <w:sz w:val="24"/>
        </w:rPr>
        <w:t>prezentare</w:t>
      </w:r>
      <w:r>
        <w:rPr>
          <w:spacing w:val="5"/>
          <w:sz w:val="24"/>
        </w:rPr>
        <w:t xml:space="preserve"> </w:t>
      </w:r>
      <w:r>
        <w:rPr>
          <w:sz w:val="24"/>
        </w:rPr>
        <w:t>a</w:t>
      </w:r>
      <w:r>
        <w:rPr>
          <w:spacing w:val="4"/>
          <w:sz w:val="24"/>
        </w:rPr>
        <w:t xml:space="preserve"> </w:t>
      </w:r>
      <w:r>
        <w:rPr>
          <w:sz w:val="24"/>
        </w:rPr>
        <w:t>ofertelor,</w:t>
      </w:r>
      <w:r>
        <w:rPr>
          <w:spacing w:val="5"/>
          <w:sz w:val="24"/>
        </w:rPr>
        <w:t xml:space="preserve"> </w:t>
      </w:r>
      <w:r>
        <w:rPr>
          <w:sz w:val="24"/>
        </w:rPr>
        <w:t>adjudecare,</w:t>
      </w:r>
      <w:r>
        <w:rPr>
          <w:spacing w:val="5"/>
          <w:sz w:val="24"/>
        </w:rPr>
        <w:t xml:space="preserve"> </w:t>
      </w:r>
      <w:r>
        <w:rPr>
          <w:sz w:val="24"/>
        </w:rPr>
        <w:t>contractare</w:t>
      </w:r>
      <w:r>
        <w:rPr>
          <w:spacing w:val="3"/>
          <w:sz w:val="24"/>
        </w:rPr>
        <w:t xml:space="preserve"> </w:t>
      </w:r>
      <w:r>
        <w:rPr>
          <w:sz w:val="24"/>
        </w:rPr>
        <w:t>și</w:t>
      </w:r>
      <w:r>
        <w:rPr>
          <w:spacing w:val="6"/>
          <w:sz w:val="24"/>
        </w:rPr>
        <w:t xml:space="preserve"> </w:t>
      </w:r>
      <w:r>
        <w:rPr>
          <w:sz w:val="24"/>
        </w:rPr>
        <w:t>decontare</w:t>
      </w:r>
    </w:p>
    <w:p w14:paraId="3CCE54D5" w14:textId="77777777" w:rsidR="00636566" w:rsidRDefault="00636566">
      <w:pPr>
        <w:spacing w:line="276" w:lineRule="auto"/>
        <w:jc w:val="both"/>
        <w:rPr>
          <w:sz w:val="24"/>
        </w:rPr>
        <w:sectPr w:rsidR="00636566">
          <w:pgSz w:w="11910" w:h="16850"/>
          <w:pgMar w:top="820" w:right="400" w:bottom="280" w:left="900" w:header="708" w:footer="708" w:gutter="0"/>
          <w:cols w:space="708"/>
        </w:sectPr>
      </w:pPr>
    </w:p>
    <w:p w14:paraId="3CCE54D6" w14:textId="77777777" w:rsidR="00636566" w:rsidRDefault="00000000">
      <w:pPr>
        <w:pStyle w:val="BodyText"/>
        <w:spacing w:before="73" w:line="276" w:lineRule="auto"/>
        <w:ind w:right="453" w:firstLine="0"/>
      </w:pPr>
      <w:r>
        <w:lastRenderedPageBreak/>
        <w:t>a</w:t>
      </w:r>
      <w:r>
        <w:rPr>
          <w:spacing w:val="1"/>
        </w:rPr>
        <w:t xml:space="preserve"> </w:t>
      </w:r>
      <w:r>
        <w:t>execuției</w:t>
      </w:r>
      <w:r>
        <w:rPr>
          <w:spacing w:val="1"/>
        </w:rPr>
        <w:t xml:space="preserve"> </w:t>
      </w:r>
      <w:r>
        <w:t>lucrărilor.</w:t>
      </w:r>
      <w:r>
        <w:rPr>
          <w:spacing w:val="1"/>
        </w:rPr>
        <w:t xml:space="preserve"> </w:t>
      </w:r>
      <w:r>
        <w:t>Alte</w:t>
      </w:r>
      <w:r>
        <w:rPr>
          <w:spacing w:val="1"/>
        </w:rPr>
        <w:t xml:space="preserve"> </w:t>
      </w:r>
      <w:r>
        <w:t>acte</w:t>
      </w:r>
      <w:r>
        <w:rPr>
          <w:spacing w:val="1"/>
        </w:rPr>
        <w:t xml:space="preserve"> </w:t>
      </w:r>
      <w:r>
        <w:t>normative</w:t>
      </w:r>
      <w:r>
        <w:rPr>
          <w:spacing w:val="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reglementează</w:t>
      </w:r>
      <w:r>
        <w:rPr>
          <w:spacing w:val="1"/>
        </w:rPr>
        <w:t xml:space="preserve"> </w:t>
      </w:r>
      <w:r>
        <w:t>măsuri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punere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valoare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patrimoniului</w:t>
      </w:r>
    </w:p>
    <w:p w14:paraId="3CCE54D7" w14:textId="77777777" w:rsidR="00636566" w:rsidRDefault="00000000">
      <w:pPr>
        <w:pStyle w:val="BodyText"/>
        <w:spacing w:before="59"/>
        <w:ind w:left="799" w:firstLine="0"/>
      </w:pPr>
      <w:r>
        <w:t>istoric,</w:t>
      </w:r>
      <w:r>
        <w:rPr>
          <w:spacing w:val="-3"/>
        </w:rPr>
        <w:t xml:space="preserve"> </w:t>
      </w:r>
      <w:r>
        <w:t>cultural</w:t>
      </w:r>
      <w:r>
        <w:rPr>
          <w:spacing w:val="-2"/>
        </w:rPr>
        <w:t xml:space="preserve"> </w:t>
      </w:r>
      <w:r>
        <w:t>sau</w:t>
      </w:r>
      <w:r>
        <w:rPr>
          <w:spacing w:val="-2"/>
        </w:rPr>
        <w:t xml:space="preserve"> </w:t>
      </w:r>
      <w:r>
        <w:t>arhitectural</w:t>
      </w:r>
    </w:p>
    <w:p w14:paraId="3CCE54D8" w14:textId="77777777" w:rsidR="00636566" w:rsidRDefault="00000000">
      <w:pPr>
        <w:pStyle w:val="ListParagraph"/>
        <w:numPr>
          <w:ilvl w:val="0"/>
          <w:numId w:val="6"/>
        </w:numPr>
        <w:tabs>
          <w:tab w:val="left" w:pos="1057"/>
        </w:tabs>
        <w:spacing w:before="101" w:line="278" w:lineRule="auto"/>
        <w:ind w:right="451" w:firstLine="566"/>
        <w:rPr>
          <w:sz w:val="24"/>
        </w:rPr>
      </w:pPr>
      <w:r>
        <w:rPr>
          <w:sz w:val="24"/>
        </w:rPr>
        <w:t>Ordinul</w:t>
      </w:r>
      <w:r>
        <w:rPr>
          <w:spacing w:val="1"/>
          <w:sz w:val="24"/>
        </w:rPr>
        <w:t xml:space="preserve"> </w:t>
      </w:r>
      <w:r>
        <w:rPr>
          <w:sz w:val="24"/>
        </w:rPr>
        <w:t>23/17.04.2013</w:t>
      </w:r>
      <w:r>
        <w:rPr>
          <w:spacing w:val="1"/>
          <w:sz w:val="24"/>
        </w:rPr>
        <w:t xml:space="preserve"> </w:t>
      </w:r>
      <w:r>
        <w:rPr>
          <w:sz w:val="24"/>
        </w:rPr>
        <w:t>privind</w:t>
      </w:r>
      <w:r>
        <w:rPr>
          <w:spacing w:val="1"/>
          <w:sz w:val="24"/>
        </w:rPr>
        <w:t xml:space="preserve"> </w:t>
      </w:r>
      <w:r>
        <w:rPr>
          <w:sz w:val="24"/>
        </w:rPr>
        <w:t>aprobarea</w:t>
      </w:r>
      <w:r>
        <w:rPr>
          <w:spacing w:val="1"/>
          <w:sz w:val="24"/>
        </w:rPr>
        <w:t xml:space="preserve"> </w:t>
      </w:r>
      <w:r>
        <w:rPr>
          <w:sz w:val="24"/>
        </w:rPr>
        <w:t>Regulamentului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atestarea</w:t>
      </w:r>
      <w:r>
        <w:rPr>
          <w:spacing w:val="1"/>
          <w:sz w:val="24"/>
        </w:rPr>
        <w:t xml:space="preserve"> </w:t>
      </w:r>
      <w:r>
        <w:rPr>
          <w:sz w:val="24"/>
        </w:rPr>
        <w:t>operatorilor</w:t>
      </w:r>
      <w:r>
        <w:rPr>
          <w:spacing w:val="1"/>
          <w:sz w:val="24"/>
        </w:rPr>
        <w:t xml:space="preserve"> </w:t>
      </w:r>
      <w:r>
        <w:rPr>
          <w:sz w:val="24"/>
        </w:rPr>
        <w:t>economici</w:t>
      </w:r>
      <w:r>
        <w:rPr>
          <w:spacing w:val="-1"/>
          <w:sz w:val="24"/>
        </w:rPr>
        <w:t xml:space="preserve"> </w:t>
      </w:r>
      <w:r>
        <w:rPr>
          <w:sz w:val="24"/>
        </w:rPr>
        <w:t>care</w:t>
      </w:r>
      <w:r>
        <w:rPr>
          <w:spacing w:val="-2"/>
          <w:sz w:val="24"/>
        </w:rPr>
        <w:t xml:space="preserve"> </w:t>
      </w:r>
      <w:r>
        <w:rPr>
          <w:sz w:val="24"/>
        </w:rPr>
        <w:t>proiectează, execută și</w:t>
      </w:r>
      <w:r>
        <w:rPr>
          <w:spacing w:val="-1"/>
          <w:sz w:val="24"/>
        </w:rPr>
        <w:t xml:space="preserve"> </w:t>
      </w:r>
      <w:r>
        <w:rPr>
          <w:sz w:val="24"/>
        </w:rPr>
        <w:t>verifică</w:t>
      </w:r>
      <w:r>
        <w:rPr>
          <w:spacing w:val="-2"/>
          <w:sz w:val="24"/>
        </w:rPr>
        <w:t xml:space="preserve"> </w:t>
      </w:r>
      <w:r>
        <w:rPr>
          <w:sz w:val="24"/>
        </w:rPr>
        <w:t>instalații electrice</w:t>
      </w:r>
    </w:p>
    <w:p w14:paraId="3CCE54D9" w14:textId="77777777" w:rsidR="00636566" w:rsidRDefault="00000000">
      <w:pPr>
        <w:pStyle w:val="ListParagraph"/>
        <w:numPr>
          <w:ilvl w:val="0"/>
          <w:numId w:val="6"/>
        </w:numPr>
        <w:tabs>
          <w:tab w:val="left" w:pos="1069"/>
        </w:tabs>
        <w:spacing w:before="56" w:line="276" w:lineRule="auto"/>
        <w:ind w:right="455" w:firstLine="566"/>
        <w:rPr>
          <w:sz w:val="24"/>
        </w:rPr>
      </w:pPr>
      <w:r>
        <w:rPr>
          <w:sz w:val="24"/>
        </w:rPr>
        <w:t>Regulamentul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furnizarea</w:t>
      </w:r>
      <w:r>
        <w:rPr>
          <w:spacing w:val="1"/>
          <w:sz w:val="24"/>
        </w:rPr>
        <w:t xml:space="preserve"> </w:t>
      </w:r>
      <w:r>
        <w:rPr>
          <w:sz w:val="24"/>
        </w:rPr>
        <w:t>și</w:t>
      </w:r>
      <w:r>
        <w:rPr>
          <w:spacing w:val="1"/>
          <w:sz w:val="24"/>
        </w:rPr>
        <w:t xml:space="preserve"> </w:t>
      </w:r>
      <w:r>
        <w:rPr>
          <w:sz w:val="24"/>
        </w:rPr>
        <w:t>utilizarea</w:t>
      </w:r>
      <w:r>
        <w:rPr>
          <w:spacing w:val="1"/>
          <w:sz w:val="24"/>
        </w:rPr>
        <w:t xml:space="preserve"> </w:t>
      </w:r>
      <w:r>
        <w:rPr>
          <w:sz w:val="24"/>
        </w:rPr>
        <w:t>energiei</w:t>
      </w:r>
      <w:r>
        <w:rPr>
          <w:spacing w:val="1"/>
          <w:sz w:val="24"/>
        </w:rPr>
        <w:t xml:space="preserve"> </w:t>
      </w:r>
      <w:r>
        <w:rPr>
          <w:sz w:val="24"/>
        </w:rPr>
        <w:t>electrice,</w:t>
      </w:r>
      <w:r>
        <w:rPr>
          <w:spacing w:val="1"/>
          <w:sz w:val="24"/>
        </w:rPr>
        <w:t xml:space="preserve"> </w:t>
      </w:r>
      <w:r>
        <w:rPr>
          <w:sz w:val="24"/>
        </w:rPr>
        <w:t>aprobat</w:t>
      </w:r>
      <w:r>
        <w:rPr>
          <w:spacing w:val="1"/>
          <w:sz w:val="24"/>
        </w:rPr>
        <w:t xml:space="preserve"> </w:t>
      </w:r>
      <w:r>
        <w:rPr>
          <w:sz w:val="24"/>
        </w:rPr>
        <w:t>prin</w:t>
      </w:r>
      <w:r>
        <w:rPr>
          <w:spacing w:val="1"/>
          <w:sz w:val="24"/>
        </w:rPr>
        <w:t xml:space="preserve"> </w:t>
      </w:r>
      <w:r>
        <w:rPr>
          <w:sz w:val="24"/>
        </w:rPr>
        <w:t>ordinul</w:t>
      </w:r>
      <w:r>
        <w:rPr>
          <w:spacing w:val="-57"/>
          <w:sz w:val="24"/>
        </w:rPr>
        <w:t xml:space="preserve"> </w:t>
      </w:r>
      <w:r>
        <w:rPr>
          <w:sz w:val="24"/>
        </w:rPr>
        <w:t>Președintelui</w:t>
      </w:r>
      <w:r>
        <w:rPr>
          <w:spacing w:val="-1"/>
          <w:sz w:val="24"/>
        </w:rPr>
        <w:t xml:space="preserve"> </w:t>
      </w:r>
      <w:r>
        <w:rPr>
          <w:sz w:val="24"/>
        </w:rPr>
        <w:t>ANRE nr</w:t>
      </w:r>
      <w:r>
        <w:rPr>
          <w:spacing w:val="-1"/>
          <w:sz w:val="24"/>
        </w:rPr>
        <w:t xml:space="preserve"> </w:t>
      </w:r>
      <w:r>
        <w:rPr>
          <w:sz w:val="24"/>
        </w:rPr>
        <w:t>64/2014</w:t>
      </w:r>
    </w:p>
    <w:p w14:paraId="3CCE54DA" w14:textId="77777777" w:rsidR="00636566" w:rsidRDefault="00000000">
      <w:pPr>
        <w:pStyle w:val="ListParagraph"/>
        <w:numPr>
          <w:ilvl w:val="0"/>
          <w:numId w:val="6"/>
        </w:numPr>
        <w:tabs>
          <w:tab w:val="left" w:pos="946"/>
        </w:tabs>
        <w:spacing w:before="59" w:line="276" w:lineRule="auto"/>
        <w:ind w:right="455" w:firstLine="566"/>
        <w:rPr>
          <w:sz w:val="24"/>
        </w:rPr>
      </w:pPr>
      <w:r>
        <w:rPr>
          <w:sz w:val="24"/>
        </w:rPr>
        <w:t>Recomandarea HG 525/1996 modificată prin HG490/2011 ce prevăd ca rețelele noi de iluminat</w:t>
      </w:r>
      <w:r>
        <w:rPr>
          <w:spacing w:val="-57"/>
          <w:sz w:val="24"/>
        </w:rPr>
        <w:t xml:space="preserve"> </w:t>
      </w:r>
      <w:r>
        <w:rPr>
          <w:sz w:val="24"/>
        </w:rPr>
        <w:t>public</w:t>
      </w:r>
      <w:r>
        <w:rPr>
          <w:spacing w:val="-2"/>
          <w:sz w:val="24"/>
        </w:rPr>
        <w:t xml:space="preserve"> </w:t>
      </w:r>
      <w:r>
        <w:rPr>
          <w:sz w:val="24"/>
        </w:rPr>
        <w:t>să</w:t>
      </w:r>
      <w:r>
        <w:rPr>
          <w:spacing w:val="-1"/>
          <w:sz w:val="24"/>
        </w:rPr>
        <w:t xml:space="preserve"> </w:t>
      </w:r>
      <w:r>
        <w:rPr>
          <w:sz w:val="24"/>
        </w:rPr>
        <w:t>fie</w:t>
      </w:r>
      <w:r>
        <w:rPr>
          <w:spacing w:val="-2"/>
          <w:sz w:val="24"/>
        </w:rPr>
        <w:t xml:space="preserve"> </w:t>
      </w:r>
      <w:r>
        <w:rPr>
          <w:sz w:val="24"/>
        </w:rPr>
        <w:t>realizate în rețele</w:t>
      </w:r>
      <w:r>
        <w:rPr>
          <w:spacing w:val="-1"/>
          <w:sz w:val="24"/>
        </w:rPr>
        <w:t xml:space="preserve"> </w:t>
      </w:r>
      <w:r>
        <w:rPr>
          <w:sz w:val="24"/>
        </w:rPr>
        <w:t>subterane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mediul urban;</w:t>
      </w:r>
    </w:p>
    <w:p w14:paraId="3CCE54DB" w14:textId="77777777" w:rsidR="00636566" w:rsidRDefault="00000000">
      <w:pPr>
        <w:pStyle w:val="ListParagraph"/>
        <w:numPr>
          <w:ilvl w:val="0"/>
          <w:numId w:val="6"/>
        </w:numPr>
        <w:tabs>
          <w:tab w:val="left" w:pos="973"/>
        </w:tabs>
        <w:spacing w:before="61" w:line="276" w:lineRule="auto"/>
        <w:ind w:right="451" w:firstLine="566"/>
        <w:rPr>
          <w:sz w:val="24"/>
        </w:rPr>
      </w:pPr>
      <w:r>
        <w:rPr>
          <w:sz w:val="24"/>
        </w:rPr>
        <w:t>Standardul SR 13433:20, Iluminatul căilor de circulație. Condiții de iluminat pentru căile de</w:t>
      </w:r>
      <w:r>
        <w:rPr>
          <w:spacing w:val="1"/>
          <w:sz w:val="24"/>
        </w:rPr>
        <w:t xml:space="preserve"> </w:t>
      </w:r>
      <w:r>
        <w:rPr>
          <w:sz w:val="24"/>
        </w:rPr>
        <w:t>circulație</w:t>
      </w:r>
      <w:r>
        <w:rPr>
          <w:spacing w:val="1"/>
          <w:sz w:val="24"/>
        </w:rPr>
        <w:t xml:space="preserve"> </w:t>
      </w:r>
      <w:r>
        <w:rPr>
          <w:sz w:val="24"/>
        </w:rPr>
        <w:t>destinate</w:t>
      </w:r>
      <w:r>
        <w:rPr>
          <w:spacing w:val="1"/>
          <w:sz w:val="24"/>
        </w:rPr>
        <w:t xml:space="preserve"> </w:t>
      </w:r>
      <w:r>
        <w:rPr>
          <w:sz w:val="24"/>
        </w:rPr>
        <w:t>traficului</w:t>
      </w:r>
      <w:r>
        <w:rPr>
          <w:spacing w:val="1"/>
          <w:sz w:val="24"/>
        </w:rPr>
        <w:t xml:space="preserve"> </w:t>
      </w:r>
      <w:r>
        <w:rPr>
          <w:sz w:val="24"/>
        </w:rPr>
        <w:t>rutier,</w:t>
      </w:r>
      <w:r>
        <w:rPr>
          <w:spacing w:val="1"/>
          <w:sz w:val="24"/>
        </w:rPr>
        <w:t xml:space="preserve"> </w:t>
      </w:r>
      <w:r>
        <w:rPr>
          <w:sz w:val="24"/>
        </w:rPr>
        <w:t>pietonal</w:t>
      </w:r>
      <w:r>
        <w:rPr>
          <w:spacing w:val="1"/>
          <w:sz w:val="24"/>
        </w:rPr>
        <w:t xml:space="preserve"> </w:t>
      </w:r>
      <w:r>
        <w:rPr>
          <w:sz w:val="24"/>
        </w:rPr>
        <w:t>și/sau</w:t>
      </w:r>
      <w:r>
        <w:rPr>
          <w:spacing w:val="1"/>
          <w:sz w:val="24"/>
        </w:rPr>
        <w:t xml:space="preserve"> </w:t>
      </w:r>
      <w:r>
        <w:rPr>
          <w:sz w:val="24"/>
        </w:rPr>
        <w:t>cicliștilor,</w:t>
      </w:r>
      <w:r>
        <w:rPr>
          <w:spacing w:val="1"/>
          <w:sz w:val="24"/>
        </w:rPr>
        <w:t xml:space="preserve"> </w:t>
      </w:r>
      <w:r>
        <w:rPr>
          <w:sz w:val="24"/>
        </w:rPr>
        <w:t>inclusiv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zonelor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risc,</w:t>
      </w:r>
      <w:r>
        <w:rPr>
          <w:spacing w:val="1"/>
          <w:sz w:val="24"/>
        </w:rPr>
        <w:t xml:space="preserve"> </w:t>
      </w:r>
      <w:r>
        <w:rPr>
          <w:sz w:val="24"/>
        </w:rPr>
        <w:t>tunelurilor/pasajelor</w:t>
      </w:r>
      <w:r>
        <w:rPr>
          <w:spacing w:val="-2"/>
          <w:sz w:val="24"/>
        </w:rPr>
        <w:t xml:space="preserve"> </w:t>
      </w:r>
      <w:r>
        <w:rPr>
          <w:sz w:val="24"/>
        </w:rPr>
        <w:t>subterane</w:t>
      </w:r>
      <w:r>
        <w:rPr>
          <w:spacing w:val="1"/>
          <w:sz w:val="24"/>
        </w:rPr>
        <w:t xml:space="preserve"> </w:t>
      </w:r>
      <w:r>
        <w:rPr>
          <w:sz w:val="24"/>
        </w:rPr>
        <w:t>rutiere</w:t>
      </w:r>
      <w:r>
        <w:rPr>
          <w:spacing w:val="-2"/>
          <w:sz w:val="24"/>
        </w:rPr>
        <w:t xml:space="preserve"> </w:t>
      </w:r>
      <w:r>
        <w:rPr>
          <w:sz w:val="24"/>
        </w:rPr>
        <w:t>și</w:t>
      </w:r>
      <w:r>
        <w:rPr>
          <w:spacing w:val="-1"/>
          <w:sz w:val="24"/>
        </w:rPr>
        <w:t xml:space="preserve"> </w:t>
      </w:r>
      <w:r>
        <w:rPr>
          <w:sz w:val="24"/>
        </w:rPr>
        <w:t>podurilor</w:t>
      </w:r>
    </w:p>
    <w:p w14:paraId="3CCE54DC" w14:textId="77777777" w:rsidR="00636566" w:rsidRDefault="00000000">
      <w:pPr>
        <w:pStyle w:val="ListParagraph"/>
        <w:numPr>
          <w:ilvl w:val="0"/>
          <w:numId w:val="6"/>
        </w:numPr>
        <w:tabs>
          <w:tab w:val="left" w:pos="944"/>
        </w:tabs>
        <w:spacing w:before="59"/>
        <w:ind w:left="943" w:hanging="145"/>
        <w:jc w:val="left"/>
        <w:rPr>
          <w:sz w:val="24"/>
        </w:rPr>
      </w:pPr>
      <w:r>
        <w:rPr>
          <w:sz w:val="24"/>
        </w:rPr>
        <w:t>Standardul</w:t>
      </w:r>
      <w:r>
        <w:rPr>
          <w:spacing w:val="-2"/>
          <w:sz w:val="24"/>
        </w:rPr>
        <w:t xml:space="preserve"> </w:t>
      </w:r>
      <w:r>
        <w:rPr>
          <w:sz w:val="24"/>
        </w:rPr>
        <w:t>SR</w:t>
      </w:r>
      <w:r>
        <w:rPr>
          <w:spacing w:val="-2"/>
          <w:sz w:val="24"/>
        </w:rPr>
        <w:t xml:space="preserve"> </w:t>
      </w:r>
      <w:r>
        <w:rPr>
          <w:sz w:val="24"/>
        </w:rPr>
        <w:t>CEN/TR</w:t>
      </w:r>
      <w:r>
        <w:rPr>
          <w:spacing w:val="-3"/>
          <w:sz w:val="24"/>
        </w:rPr>
        <w:t xml:space="preserve"> </w:t>
      </w:r>
      <w:r>
        <w:rPr>
          <w:sz w:val="24"/>
        </w:rPr>
        <w:t>13201-1:2016 Iluminat</w:t>
      </w:r>
      <w:r>
        <w:rPr>
          <w:spacing w:val="1"/>
          <w:sz w:val="24"/>
        </w:rPr>
        <w:t xml:space="preserve"> </w:t>
      </w:r>
      <w:r>
        <w:rPr>
          <w:sz w:val="24"/>
        </w:rPr>
        <w:t>public.</w:t>
      </w:r>
      <w:r>
        <w:rPr>
          <w:spacing w:val="-2"/>
          <w:sz w:val="24"/>
        </w:rPr>
        <w:t xml:space="preserve"> </w:t>
      </w:r>
      <w:r>
        <w:rPr>
          <w:sz w:val="24"/>
        </w:rPr>
        <w:t>Selectarea</w:t>
      </w:r>
      <w:r>
        <w:rPr>
          <w:spacing w:val="-2"/>
          <w:sz w:val="24"/>
        </w:rPr>
        <w:t xml:space="preserve"> </w:t>
      </w:r>
      <w:r>
        <w:rPr>
          <w:sz w:val="24"/>
        </w:rPr>
        <w:t>claselor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iluminat</w:t>
      </w:r>
    </w:p>
    <w:p w14:paraId="3CCE54DD" w14:textId="77777777" w:rsidR="00636566" w:rsidRDefault="00000000">
      <w:pPr>
        <w:pStyle w:val="ListParagraph"/>
        <w:numPr>
          <w:ilvl w:val="0"/>
          <w:numId w:val="6"/>
        </w:numPr>
        <w:tabs>
          <w:tab w:val="left" w:pos="944"/>
        </w:tabs>
        <w:spacing w:before="103"/>
        <w:ind w:left="943" w:hanging="145"/>
        <w:jc w:val="left"/>
        <w:rPr>
          <w:sz w:val="24"/>
        </w:rPr>
      </w:pPr>
      <w:r>
        <w:rPr>
          <w:sz w:val="24"/>
        </w:rPr>
        <w:t>Standardul</w:t>
      </w:r>
      <w:r>
        <w:rPr>
          <w:spacing w:val="-1"/>
          <w:sz w:val="24"/>
        </w:rPr>
        <w:t xml:space="preserve"> </w:t>
      </w:r>
      <w:r>
        <w:rPr>
          <w:sz w:val="24"/>
        </w:rPr>
        <w:t>SR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13201-2:2016</w:t>
      </w:r>
      <w:r>
        <w:rPr>
          <w:spacing w:val="1"/>
          <w:sz w:val="24"/>
        </w:rPr>
        <w:t xml:space="preserve"> </w:t>
      </w:r>
      <w:r>
        <w:rPr>
          <w:sz w:val="24"/>
        </w:rPr>
        <w:t>Iluminat</w:t>
      </w:r>
      <w:r>
        <w:rPr>
          <w:spacing w:val="-1"/>
          <w:sz w:val="24"/>
        </w:rPr>
        <w:t xml:space="preserve"> </w:t>
      </w:r>
      <w:r>
        <w:rPr>
          <w:sz w:val="24"/>
        </w:rPr>
        <w:t>public.</w:t>
      </w:r>
      <w:r>
        <w:rPr>
          <w:spacing w:val="-1"/>
          <w:sz w:val="24"/>
        </w:rPr>
        <w:t xml:space="preserve"> </w:t>
      </w:r>
      <w:r>
        <w:rPr>
          <w:sz w:val="24"/>
        </w:rPr>
        <w:t>Cerințe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performanță</w:t>
      </w:r>
    </w:p>
    <w:p w14:paraId="3CCE54DE" w14:textId="77777777" w:rsidR="00636566" w:rsidRDefault="00000000">
      <w:pPr>
        <w:pStyle w:val="ListParagraph"/>
        <w:numPr>
          <w:ilvl w:val="0"/>
          <w:numId w:val="6"/>
        </w:numPr>
        <w:tabs>
          <w:tab w:val="left" w:pos="944"/>
        </w:tabs>
        <w:spacing w:before="101"/>
        <w:ind w:left="943" w:hanging="145"/>
        <w:jc w:val="left"/>
        <w:rPr>
          <w:sz w:val="24"/>
        </w:rPr>
      </w:pPr>
      <w:r>
        <w:rPr>
          <w:sz w:val="24"/>
        </w:rPr>
        <w:t>Standardul</w:t>
      </w:r>
      <w:r>
        <w:rPr>
          <w:spacing w:val="-1"/>
          <w:sz w:val="24"/>
        </w:rPr>
        <w:t xml:space="preserve"> </w:t>
      </w:r>
      <w:r>
        <w:rPr>
          <w:sz w:val="24"/>
        </w:rPr>
        <w:t>SR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13201-3:2016</w:t>
      </w:r>
      <w:r>
        <w:rPr>
          <w:spacing w:val="1"/>
          <w:sz w:val="24"/>
        </w:rPr>
        <w:t xml:space="preserve"> </w:t>
      </w:r>
      <w:r>
        <w:rPr>
          <w:sz w:val="24"/>
        </w:rPr>
        <w:t>Iluminat</w:t>
      </w:r>
      <w:r>
        <w:rPr>
          <w:spacing w:val="-1"/>
          <w:sz w:val="24"/>
        </w:rPr>
        <w:t xml:space="preserve"> </w:t>
      </w:r>
      <w:r>
        <w:rPr>
          <w:sz w:val="24"/>
        </w:rPr>
        <w:t>public.</w:t>
      </w:r>
      <w:r>
        <w:rPr>
          <w:spacing w:val="-1"/>
          <w:sz w:val="24"/>
        </w:rPr>
        <w:t xml:space="preserve"> </w:t>
      </w:r>
      <w:r>
        <w:rPr>
          <w:sz w:val="24"/>
        </w:rPr>
        <w:t>Calculul</w:t>
      </w:r>
      <w:r>
        <w:rPr>
          <w:spacing w:val="-1"/>
          <w:sz w:val="24"/>
        </w:rPr>
        <w:t xml:space="preserve"> </w:t>
      </w:r>
      <w:r>
        <w:rPr>
          <w:sz w:val="24"/>
        </w:rPr>
        <w:t>performanțelor</w:t>
      </w:r>
    </w:p>
    <w:p w14:paraId="3CCE54DF" w14:textId="77777777" w:rsidR="00636566" w:rsidRDefault="00000000">
      <w:pPr>
        <w:pStyle w:val="ListParagraph"/>
        <w:numPr>
          <w:ilvl w:val="0"/>
          <w:numId w:val="6"/>
        </w:numPr>
        <w:tabs>
          <w:tab w:val="left" w:pos="1014"/>
        </w:tabs>
        <w:spacing w:before="101" w:line="276" w:lineRule="auto"/>
        <w:ind w:right="451" w:firstLine="566"/>
        <w:jc w:val="left"/>
        <w:rPr>
          <w:sz w:val="24"/>
        </w:rPr>
      </w:pPr>
      <w:r>
        <w:rPr>
          <w:sz w:val="24"/>
        </w:rPr>
        <w:t>Standardul</w:t>
      </w:r>
      <w:r>
        <w:rPr>
          <w:spacing w:val="8"/>
          <w:sz w:val="24"/>
        </w:rPr>
        <w:t xml:space="preserve"> </w:t>
      </w:r>
      <w:r>
        <w:rPr>
          <w:sz w:val="24"/>
        </w:rPr>
        <w:t>SR</w:t>
      </w:r>
      <w:r>
        <w:rPr>
          <w:spacing w:val="6"/>
          <w:sz w:val="24"/>
        </w:rPr>
        <w:t xml:space="preserve"> </w:t>
      </w:r>
      <w:r>
        <w:rPr>
          <w:sz w:val="24"/>
        </w:rPr>
        <w:t>EN</w:t>
      </w:r>
      <w:r>
        <w:rPr>
          <w:spacing w:val="7"/>
          <w:sz w:val="24"/>
        </w:rPr>
        <w:t xml:space="preserve"> </w:t>
      </w:r>
      <w:r>
        <w:rPr>
          <w:sz w:val="24"/>
        </w:rPr>
        <w:t>13201-4:2016</w:t>
      </w:r>
      <w:r>
        <w:rPr>
          <w:spacing w:val="11"/>
          <w:sz w:val="24"/>
        </w:rPr>
        <w:t xml:space="preserve"> </w:t>
      </w:r>
      <w:r>
        <w:rPr>
          <w:sz w:val="24"/>
        </w:rPr>
        <w:t>Iluminat</w:t>
      </w:r>
      <w:r>
        <w:rPr>
          <w:spacing w:val="8"/>
          <w:sz w:val="24"/>
        </w:rPr>
        <w:t xml:space="preserve"> </w:t>
      </w:r>
      <w:r>
        <w:rPr>
          <w:sz w:val="24"/>
        </w:rPr>
        <w:t>public.</w:t>
      </w:r>
      <w:r>
        <w:rPr>
          <w:spacing w:val="8"/>
          <w:sz w:val="24"/>
        </w:rPr>
        <w:t xml:space="preserve"> </w:t>
      </w:r>
      <w:r>
        <w:rPr>
          <w:sz w:val="24"/>
        </w:rPr>
        <w:t>Metode</w:t>
      </w:r>
      <w:r>
        <w:rPr>
          <w:spacing w:val="7"/>
          <w:sz w:val="24"/>
        </w:rPr>
        <w:t xml:space="preserve"> </w:t>
      </w:r>
      <w:r>
        <w:rPr>
          <w:sz w:val="24"/>
        </w:rPr>
        <w:t>de</w:t>
      </w:r>
      <w:r>
        <w:rPr>
          <w:spacing w:val="7"/>
          <w:sz w:val="24"/>
        </w:rPr>
        <w:t xml:space="preserve"> </w:t>
      </w:r>
      <w:r>
        <w:rPr>
          <w:sz w:val="24"/>
        </w:rPr>
        <w:t>măsurare</w:t>
      </w:r>
      <w:r>
        <w:rPr>
          <w:spacing w:val="6"/>
          <w:sz w:val="24"/>
        </w:rPr>
        <w:t xml:space="preserve"> </w:t>
      </w:r>
      <w:r>
        <w:rPr>
          <w:sz w:val="24"/>
        </w:rPr>
        <w:t>a</w:t>
      </w:r>
      <w:r>
        <w:rPr>
          <w:spacing w:val="7"/>
          <w:sz w:val="24"/>
        </w:rPr>
        <w:t xml:space="preserve"> </w:t>
      </w:r>
      <w:r>
        <w:rPr>
          <w:sz w:val="24"/>
        </w:rPr>
        <w:t>performanțelor</w:t>
      </w:r>
      <w:r>
        <w:rPr>
          <w:spacing w:val="-57"/>
          <w:sz w:val="24"/>
        </w:rPr>
        <w:t xml:space="preserve"> </w:t>
      </w:r>
      <w:r>
        <w:rPr>
          <w:sz w:val="24"/>
        </w:rPr>
        <w:t>fotometrice</w:t>
      </w:r>
    </w:p>
    <w:p w14:paraId="3CCE54E0" w14:textId="77777777" w:rsidR="00636566" w:rsidRDefault="00000000">
      <w:pPr>
        <w:pStyle w:val="Heading1"/>
        <w:jc w:val="center"/>
        <w:rPr>
          <w:b/>
          <w:sz w:val="28"/>
        </w:rPr>
      </w:pPr>
      <w:bookmarkStart w:id="1" w:name="_Toc90632679"/>
      <w:r>
        <w:rPr>
          <w:b/>
          <w:sz w:val="28"/>
        </w:rPr>
        <w:t>CAP. II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NORMATIVE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TEHNICE</w:t>
      </w:r>
      <w:bookmarkEnd w:id="1"/>
    </w:p>
    <w:p w14:paraId="3CCE54E1" w14:textId="77777777" w:rsidR="00636566" w:rsidRDefault="00000000">
      <w:pPr>
        <w:spacing w:before="61" w:after="42"/>
        <w:ind w:left="233"/>
        <w:jc w:val="both"/>
        <w:rPr>
          <w:b/>
          <w:i/>
          <w:sz w:val="24"/>
        </w:rPr>
      </w:pPr>
      <w:r>
        <w:rPr>
          <w:b/>
          <w:i/>
          <w:sz w:val="24"/>
          <w:u w:val="thick"/>
        </w:rPr>
        <w:t>Principalele</w:t>
      </w:r>
      <w:r>
        <w:rPr>
          <w:b/>
          <w:i/>
          <w:spacing w:val="-10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acte</w:t>
      </w:r>
      <w:r>
        <w:rPr>
          <w:b/>
          <w:i/>
          <w:spacing w:val="-6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normative</w:t>
      </w:r>
      <w:r>
        <w:rPr>
          <w:b/>
          <w:i/>
          <w:spacing w:val="-5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luate</w:t>
      </w:r>
      <w:r>
        <w:rPr>
          <w:b/>
          <w:i/>
          <w:spacing w:val="-8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in</w:t>
      </w:r>
      <w:r>
        <w:rPr>
          <w:b/>
          <w:i/>
          <w:spacing w:val="-4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considerare</w:t>
      </w:r>
      <w:r>
        <w:rPr>
          <w:b/>
          <w:i/>
          <w:spacing w:val="-1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sunt:</w:t>
      </w:r>
    </w:p>
    <w:tbl>
      <w:tblPr>
        <w:tblW w:w="0" w:type="auto"/>
        <w:tblInd w:w="2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7"/>
        <w:gridCol w:w="6354"/>
      </w:tblGrid>
      <w:tr w:rsidR="00636566" w14:paraId="3CCE54E5" w14:textId="77777777">
        <w:trPr>
          <w:trHeight w:val="558"/>
        </w:trPr>
        <w:tc>
          <w:tcPr>
            <w:tcW w:w="3917" w:type="dxa"/>
          </w:tcPr>
          <w:p w14:paraId="3CCE54E2" w14:textId="77777777" w:rsidR="00636566" w:rsidRDefault="00000000">
            <w:pPr>
              <w:pStyle w:val="TableParagraph"/>
              <w:spacing w:line="266" w:lineRule="exact"/>
              <w:ind w:left="20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I7-2011</w:t>
            </w:r>
          </w:p>
        </w:tc>
        <w:tc>
          <w:tcPr>
            <w:tcW w:w="6354" w:type="dxa"/>
          </w:tcPr>
          <w:p w14:paraId="3CCE54E3" w14:textId="77777777" w:rsidR="00636566" w:rsidRDefault="00000000">
            <w:pPr>
              <w:pStyle w:val="TableParagraph"/>
              <w:tabs>
                <w:tab w:val="left" w:pos="2399"/>
                <w:tab w:val="left" w:pos="3364"/>
                <w:tab w:val="left" w:pos="4838"/>
              </w:tabs>
              <w:spacing w:line="266" w:lineRule="exact"/>
              <w:ind w:left="48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Normativ</w:t>
            </w:r>
            <w:r>
              <w:rPr>
                <w:rFonts w:ascii="Times New Roman" w:hAnsi="Times New Roman"/>
                <w:sz w:val="24"/>
              </w:rPr>
              <w:tab/>
              <w:t>pentru</w:t>
            </w:r>
            <w:r>
              <w:rPr>
                <w:rFonts w:ascii="Times New Roman" w:hAnsi="Times New Roman"/>
                <w:sz w:val="24"/>
              </w:rPr>
              <w:tab/>
              <w:t>proiectarea,</w:t>
            </w:r>
            <w:r>
              <w:rPr>
                <w:rFonts w:ascii="Times New Roman" w:hAnsi="Times New Roman"/>
                <w:sz w:val="24"/>
              </w:rPr>
              <w:tab/>
              <w:t>construcția</w:t>
            </w:r>
          </w:p>
          <w:p w14:paraId="3CCE54E4" w14:textId="77777777" w:rsidR="00636566" w:rsidRDefault="00000000">
            <w:pPr>
              <w:pStyle w:val="TableParagraph"/>
              <w:spacing w:before="21" w:line="251" w:lineRule="exact"/>
              <w:ind w:left="48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și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exploatarea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instalațiilor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electrice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pentru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clădiri;</w:t>
            </w:r>
          </w:p>
        </w:tc>
      </w:tr>
      <w:tr w:rsidR="00636566" w14:paraId="3CCE54E8" w14:textId="77777777">
        <w:trPr>
          <w:trHeight w:val="270"/>
        </w:trPr>
        <w:tc>
          <w:tcPr>
            <w:tcW w:w="3917" w:type="dxa"/>
          </w:tcPr>
          <w:p w14:paraId="3CCE54E6" w14:textId="77777777" w:rsidR="00636566" w:rsidRDefault="00000000">
            <w:pPr>
              <w:pStyle w:val="TableParagraph"/>
              <w:spacing w:line="250" w:lineRule="exact"/>
              <w:ind w:left="20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1.FL</w:t>
            </w:r>
            <w:r>
              <w:rPr>
                <w:rFonts w:ascii="Times New Roman"/>
                <w:spacing w:val="-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16-73</w:t>
            </w:r>
          </w:p>
        </w:tc>
        <w:tc>
          <w:tcPr>
            <w:tcW w:w="6354" w:type="dxa"/>
          </w:tcPr>
          <w:p w14:paraId="3CCE54E7" w14:textId="77777777" w:rsidR="00636566" w:rsidRDefault="00000000">
            <w:pPr>
              <w:pStyle w:val="TableParagraph"/>
              <w:spacing w:line="250" w:lineRule="exact"/>
              <w:ind w:left="48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Executarea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lucrărilor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iluminat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public;</w:t>
            </w:r>
          </w:p>
        </w:tc>
      </w:tr>
      <w:tr w:rsidR="00636566" w14:paraId="3CCE54EB" w14:textId="77777777">
        <w:trPr>
          <w:trHeight w:val="279"/>
        </w:trPr>
        <w:tc>
          <w:tcPr>
            <w:tcW w:w="3917" w:type="dxa"/>
          </w:tcPr>
          <w:p w14:paraId="3CCE54E9" w14:textId="77777777" w:rsidR="00636566" w:rsidRDefault="00000000">
            <w:pPr>
              <w:pStyle w:val="TableParagraph"/>
              <w:spacing w:line="260" w:lineRule="exact"/>
              <w:ind w:left="20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1.RE-Ip-3-91</w:t>
            </w:r>
          </w:p>
        </w:tc>
        <w:tc>
          <w:tcPr>
            <w:tcW w:w="6354" w:type="dxa"/>
          </w:tcPr>
          <w:p w14:paraId="3CCE54EA" w14:textId="77777777" w:rsidR="00636566" w:rsidRDefault="00000000">
            <w:pPr>
              <w:pStyle w:val="TableParagraph"/>
              <w:spacing w:line="260" w:lineRule="exact"/>
              <w:ind w:left="48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Îndrumar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proiectare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pentru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instalații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iluminat public;</w:t>
            </w:r>
          </w:p>
        </w:tc>
      </w:tr>
      <w:tr w:rsidR="00636566" w14:paraId="3CCE54EF" w14:textId="77777777">
        <w:trPr>
          <w:trHeight w:val="589"/>
        </w:trPr>
        <w:tc>
          <w:tcPr>
            <w:tcW w:w="3917" w:type="dxa"/>
          </w:tcPr>
          <w:p w14:paraId="3CCE54EC" w14:textId="77777777" w:rsidR="00636566" w:rsidRDefault="00000000">
            <w:pPr>
              <w:pStyle w:val="TableParagraph"/>
              <w:spacing w:line="273" w:lineRule="exact"/>
              <w:ind w:left="20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1.RE-Ip-30-2004</w:t>
            </w:r>
          </w:p>
        </w:tc>
        <w:tc>
          <w:tcPr>
            <w:tcW w:w="6354" w:type="dxa"/>
          </w:tcPr>
          <w:p w14:paraId="3CCE54ED" w14:textId="77777777" w:rsidR="00636566" w:rsidRDefault="00000000">
            <w:pPr>
              <w:pStyle w:val="TableParagraph"/>
              <w:spacing w:line="273" w:lineRule="exact"/>
              <w:ind w:left="48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Îndreptar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proiectare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și execuție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instalațiilor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</w:p>
          <w:p w14:paraId="3CCE54EE" w14:textId="77777777" w:rsidR="00636566" w:rsidRDefault="00000000">
            <w:pPr>
              <w:pStyle w:val="TableParagraph"/>
              <w:spacing w:before="38" w:line="257" w:lineRule="exact"/>
              <w:ind w:left="48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legare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pământ</w:t>
            </w:r>
          </w:p>
        </w:tc>
      </w:tr>
      <w:tr w:rsidR="00636566" w14:paraId="3CCE54F2" w14:textId="77777777">
        <w:trPr>
          <w:trHeight w:val="542"/>
        </w:trPr>
        <w:tc>
          <w:tcPr>
            <w:tcW w:w="3917" w:type="dxa"/>
          </w:tcPr>
          <w:p w14:paraId="3CCE54F0" w14:textId="77777777" w:rsidR="00636566" w:rsidRDefault="00000000">
            <w:pPr>
              <w:pStyle w:val="TableParagraph"/>
              <w:spacing w:line="267" w:lineRule="exact"/>
              <w:ind w:left="20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2.RE-I-17-82</w:t>
            </w:r>
          </w:p>
        </w:tc>
        <w:tc>
          <w:tcPr>
            <w:tcW w:w="6354" w:type="dxa"/>
          </w:tcPr>
          <w:p w14:paraId="3CCE54F1" w14:textId="77777777" w:rsidR="00636566" w:rsidRDefault="00000000">
            <w:pPr>
              <w:pStyle w:val="TableParagraph"/>
              <w:spacing w:before="16" w:line="213" w:lineRule="auto"/>
              <w:ind w:left="488" w:right="1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Instructiuni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privind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repararea</w:t>
            </w:r>
            <w:r>
              <w:rPr>
                <w:rFonts w:ascii="Times New Roman"/>
                <w:spacing w:val="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liniilor</w:t>
            </w:r>
            <w:r>
              <w:rPr>
                <w:rFonts w:ascii="Times New Roman"/>
                <w:spacing w:val="1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electrice</w:t>
            </w:r>
            <w:r>
              <w:rPr>
                <w:rFonts w:ascii="Times New Roman"/>
                <w:spacing w:val="8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subterane</w:t>
            </w:r>
            <w:r>
              <w:rPr>
                <w:rFonts w:ascii="Times New Roman"/>
                <w:spacing w:val="-5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cu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tensiune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pana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la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35kV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inclusiv</w:t>
            </w:r>
          </w:p>
        </w:tc>
      </w:tr>
      <w:tr w:rsidR="00636566" w14:paraId="3CCE54F5" w14:textId="77777777">
        <w:trPr>
          <w:trHeight w:val="306"/>
        </w:trPr>
        <w:tc>
          <w:tcPr>
            <w:tcW w:w="3917" w:type="dxa"/>
          </w:tcPr>
          <w:p w14:paraId="3CCE54F3" w14:textId="77777777" w:rsidR="00636566" w:rsidRDefault="00000000">
            <w:pPr>
              <w:pStyle w:val="TableParagraph"/>
              <w:spacing w:before="20" w:line="266" w:lineRule="exact"/>
              <w:ind w:left="20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3.RE-FT-61/77</w:t>
            </w:r>
          </w:p>
        </w:tc>
        <w:tc>
          <w:tcPr>
            <w:tcW w:w="6354" w:type="dxa"/>
          </w:tcPr>
          <w:p w14:paraId="3CCE54F4" w14:textId="77777777" w:rsidR="00636566" w:rsidRDefault="00000000">
            <w:pPr>
              <w:pStyle w:val="TableParagraph"/>
              <w:spacing w:before="20" w:line="266" w:lineRule="exact"/>
              <w:ind w:left="48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Executarea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și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verificarea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prizelor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cu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bentonită</w:t>
            </w:r>
          </w:p>
        </w:tc>
      </w:tr>
      <w:tr w:rsidR="00636566" w14:paraId="3CCE54F8" w14:textId="77777777">
        <w:trPr>
          <w:trHeight w:val="551"/>
        </w:trPr>
        <w:tc>
          <w:tcPr>
            <w:tcW w:w="3917" w:type="dxa"/>
          </w:tcPr>
          <w:p w14:paraId="3CCE54F6" w14:textId="77777777" w:rsidR="00636566" w:rsidRDefault="00000000">
            <w:pPr>
              <w:pStyle w:val="TableParagraph"/>
              <w:spacing w:line="276" w:lineRule="exact"/>
              <w:ind w:left="20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Fs-4-82</w:t>
            </w:r>
          </w:p>
        </w:tc>
        <w:tc>
          <w:tcPr>
            <w:tcW w:w="6354" w:type="dxa"/>
          </w:tcPr>
          <w:p w14:paraId="3CCE54F7" w14:textId="77777777" w:rsidR="00636566" w:rsidRDefault="00000000">
            <w:pPr>
              <w:pStyle w:val="TableParagraph"/>
              <w:spacing w:line="272" w:lineRule="exact"/>
              <w:ind w:left="488" w:right="19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Execuția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instalațiilor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legare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</w:t>
            </w:r>
            <w:r>
              <w:rPr>
                <w:rFonts w:ascii="Times New Roman" w:hAnsi="Times New Roman"/>
                <w:spacing w:val="1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pământ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stații,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posturi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transformare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și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LEA</w:t>
            </w:r>
          </w:p>
        </w:tc>
      </w:tr>
      <w:tr w:rsidR="00636566" w14:paraId="3CCE54FC" w14:textId="77777777">
        <w:trPr>
          <w:trHeight w:val="545"/>
        </w:trPr>
        <w:tc>
          <w:tcPr>
            <w:tcW w:w="3917" w:type="dxa"/>
          </w:tcPr>
          <w:p w14:paraId="3CCE54F9" w14:textId="77777777" w:rsidR="00636566" w:rsidRDefault="00000000">
            <w:pPr>
              <w:pStyle w:val="TableParagraph"/>
              <w:spacing w:line="270" w:lineRule="exact"/>
              <w:ind w:left="20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Lj-Ip</w:t>
            </w:r>
            <w:r>
              <w:rPr>
                <w:rFonts w:ascii="Times New Roman"/>
                <w:spacing w:val="-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08-76</w:t>
            </w:r>
          </w:p>
        </w:tc>
        <w:tc>
          <w:tcPr>
            <w:tcW w:w="6354" w:type="dxa"/>
          </w:tcPr>
          <w:p w14:paraId="3CCE54FA" w14:textId="77777777" w:rsidR="00636566" w:rsidRDefault="00000000">
            <w:pPr>
              <w:pStyle w:val="TableParagraph"/>
              <w:spacing w:line="269" w:lineRule="exact"/>
              <w:ind w:left="48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Îndrumar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10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proiectare</w:t>
            </w:r>
            <w:r>
              <w:rPr>
                <w:rFonts w:ascii="Times New Roman" w:hAnsi="Times New Roman"/>
                <w:spacing w:val="10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9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rețelelor</w:t>
            </w:r>
            <w:r>
              <w:rPr>
                <w:rFonts w:ascii="Times New Roman" w:hAnsi="Times New Roman"/>
                <w:spacing w:val="10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electrice</w:t>
            </w:r>
            <w:r>
              <w:rPr>
                <w:rFonts w:ascii="Times New Roman" w:hAnsi="Times New Roman"/>
                <w:spacing w:val="10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10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joasă</w:t>
            </w:r>
          </w:p>
          <w:p w14:paraId="3CCE54FB" w14:textId="77777777" w:rsidR="00636566" w:rsidRDefault="00000000">
            <w:pPr>
              <w:pStyle w:val="TableParagraph"/>
              <w:spacing w:line="257" w:lineRule="exact"/>
              <w:ind w:left="488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tensiune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cu conductoare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izolate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torsadate</w:t>
            </w:r>
          </w:p>
        </w:tc>
      </w:tr>
      <w:tr w:rsidR="00636566" w14:paraId="3CCE54FF" w14:textId="77777777">
        <w:trPr>
          <w:trHeight w:val="280"/>
        </w:trPr>
        <w:tc>
          <w:tcPr>
            <w:tcW w:w="3917" w:type="dxa"/>
          </w:tcPr>
          <w:p w14:paraId="3CCE54FD" w14:textId="77777777" w:rsidR="00636566" w:rsidRDefault="00000000">
            <w:pPr>
              <w:pStyle w:val="TableParagraph"/>
              <w:spacing w:line="261" w:lineRule="exact"/>
              <w:ind w:left="20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NF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23-043</w:t>
            </w:r>
          </w:p>
        </w:tc>
        <w:tc>
          <w:tcPr>
            <w:tcW w:w="6354" w:type="dxa"/>
          </w:tcPr>
          <w:p w14:paraId="3CCE54FE" w14:textId="77777777" w:rsidR="00636566" w:rsidRDefault="00000000">
            <w:pPr>
              <w:pStyle w:val="TableParagraph"/>
              <w:spacing w:line="261" w:lineRule="exact"/>
              <w:ind w:left="48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Probe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tehnologice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pentru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PIF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instalațiilor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electrice</w:t>
            </w:r>
          </w:p>
        </w:tc>
      </w:tr>
      <w:tr w:rsidR="00636566" w14:paraId="3CCE5502" w14:textId="77777777">
        <w:trPr>
          <w:trHeight w:val="551"/>
        </w:trPr>
        <w:tc>
          <w:tcPr>
            <w:tcW w:w="3917" w:type="dxa"/>
          </w:tcPr>
          <w:p w14:paraId="3CCE5500" w14:textId="77777777" w:rsidR="00636566" w:rsidRDefault="00000000">
            <w:pPr>
              <w:pStyle w:val="TableParagraph"/>
              <w:spacing w:before="2"/>
              <w:ind w:left="20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NP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062-02</w:t>
            </w:r>
          </w:p>
        </w:tc>
        <w:tc>
          <w:tcPr>
            <w:tcW w:w="6354" w:type="dxa"/>
          </w:tcPr>
          <w:p w14:paraId="3CCE5501" w14:textId="77777777" w:rsidR="00636566" w:rsidRDefault="00000000">
            <w:pPr>
              <w:pStyle w:val="TableParagraph"/>
              <w:spacing w:line="272" w:lineRule="exact"/>
              <w:ind w:left="488" w:right="19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Normativul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pentru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proiectarea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sistemelor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iluminat rutier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și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pietonal</w:t>
            </w:r>
          </w:p>
        </w:tc>
      </w:tr>
      <w:tr w:rsidR="00636566" w14:paraId="3CCE5506" w14:textId="77777777">
        <w:trPr>
          <w:trHeight w:val="813"/>
        </w:trPr>
        <w:tc>
          <w:tcPr>
            <w:tcW w:w="3917" w:type="dxa"/>
          </w:tcPr>
          <w:p w14:paraId="3CCE5503" w14:textId="77777777" w:rsidR="00636566" w:rsidRDefault="00000000">
            <w:pPr>
              <w:pStyle w:val="TableParagraph"/>
              <w:spacing w:line="268" w:lineRule="exact"/>
              <w:ind w:left="20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NTE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001/03/00</w:t>
            </w:r>
          </w:p>
        </w:tc>
        <w:tc>
          <w:tcPr>
            <w:tcW w:w="6354" w:type="dxa"/>
          </w:tcPr>
          <w:p w14:paraId="3CCE5504" w14:textId="77777777" w:rsidR="00636566" w:rsidRDefault="00000000">
            <w:pPr>
              <w:pStyle w:val="TableParagraph"/>
              <w:tabs>
                <w:tab w:val="left" w:pos="898"/>
                <w:tab w:val="left" w:pos="1985"/>
                <w:tab w:val="left" w:pos="3328"/>
                <w:tab w:val="left" w:pos="5214"/>
              </w:tabs>
              <w:spacing w:line="235" w:lineRule="auto"/>
              <w:ind w:left="488" w:right="19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Normativ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privind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alegerea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izolației,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coordonarea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izolației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și</w:t>
            </w:r>
            <w:r>
              <w:rPr>
                <w:rFonts w:ascii="Times New Roman" w:hAnsi="Times New Roman"/>
                <w:sz w:val="24"/>
              </w:rPr>
              <w:tab/>
              <w:t>protecția</w:t>
            </w:r>
            <w:r>
              <w:rPr>
                <w:rFonts w:ascii="Times New Roman" w:hAnsi="Times New Roman"/>
                <w:sz w:val="24"/>
              </w:rPr>
              <w:tab/>
              <w:t>instalațiilor</w:t>
            </w:r>
            <w:r>
              <w:rPr>
                <w:rFonts w:ascii="Times New Roman" w:hAnsi="Times New Roman"/>
                <w:sz w:val="24"/>
              </w:rPr>
              <w:tab/>
              <w:t>electroenergetice</w:t>
            </w:r>
            <w:r>
              <w:rPr>
                <w:rFonts w:ascii="Times New Roman" w:hAnsi="Times New Roman"/>
                <w:sz w:val="24"/>
              </w:rPr>
              <w:tab/>
              <w:t>împotriva</w:t>
            </w:r>
          </w:p>
          <w:p w14:paraId="3CCE5505" w14:textId="77777777" w:rsidR="00636566" w:rsidRDefault="00000000">
            <w:pPr>
              <w:pStyle w:val="TableParagraph"/>
              <w:spacing w:line="256" w:lineRule="exact"/>
              <w:ind w:left="488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supratensiunilor</w:t>
            </w:r>
          </w:p>
        </w:tc>
      </w:tr>
      <w:tr w:rsidR="00636566" w14:paraId="3CCE550A" w14:textId="77777777">
        <w:trPr>
          <w:trHeight w:val="542"/>
        </w:trPr>
        <w:tc>
          <w:tcPr>
            <w:tcW w:w="3917" w:type="dxa"/>
          </w:tcPr>
          <w:p w14:paraId="3CCE5507" w14:textId="77777777" w:rsidR="00636566" w:rsidRDefault="00000000">
            <w:pPr>
              <w:pStyle w:val="TableParagraph"/>
              <w:spacing w:line="268" w:lineRule="exact"/>
              <w:ind w:left="20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NTE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007/08/00</w:t>
            </w:r>
          </w:p>
        </w:tc>
        <w:tc>
          <w:tcPr>
            <w:tcW w:w="6354" w:type="dxa"/>
          </w:tcPr>
          <w:p w14:paraId="3CCE5508" w14:textId="77777777" w:rsidR="00636566" w:rsidRDefault="00000000">
            <w:pPr>
              <w:pStyle w:val="TableParagraph"/>
              <w:spacing w:line="266" w:lineRule="exact"/>
              <w:ind w:left="48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Normativ</w:t>
            </w:r>
            <w:r>
              <w:rPr>
                <w:rFonts w:ascii="Times New Roman" w:hAnsi="Times New Roman"/>
                <w:spacing w:val="2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pentru</w:t>
            </w:r>
            <w:r>
              <w:rPr>
                <w:rFonts w:ascii="Times New Roman" w:hAnsi="Times New Roman"/>
                <w:spacing w:val="7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proiectarea</w:t>
            </w:r>
            <w:r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și</w:t>
            </w:r>
            <w:r>
              <w:rPr>
                <w:rFonts w:ascii="Times New Roman" w:hAnsi="Times New Roman"/>
                <w:spacing w:val="7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executarea</w:t>
            </w:r>
            <w:r>
              <w:rPr>
                <w:rFonts w:ascii="Times New Roman" w:hAnsi="Times New Roman"/>
                <w:spacing w:val="8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rețelelor</w:t>
            </w:r>
            <w:r>
              <w:rPr>
                <w:rFonts w:ascii="Times New Roman" w:hAnsi="Times New Roman"/>
                <w:spacing w:val="8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</w:p>
          <w:p w14:paraId="3CCE5509" w14:textId="77777777" w:rsidR="00636566" w:rsidRDefault="00000000">
            <w:pPr>
              <w:pStyle w:val="TableParagraph"/>
              <w:spacing w:line="256" w:lineRule="exact"/>
              <w:ind w:left="488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cabluri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electrice</w:t>
            </w:r>
          </w:p>
        </w:tc>
      </w:tr>
      <w:tr w:rsidR="00636566" w14:paraId="3CCE550D" w14:textId="77777777">
        <w:trPr>
          <w:trHeight w:val="542"/>
        </w:trPr>
        <w:tc>
          <w:tcPr>
            <w:tcW w:w="3917" w:type="dxa"/>
          </w:tcPr>
          <w:p w14:paraId="3CCE550B" w14:textId="77777777" w:rsidR="00636566" w:rsidRDefault="00000000">
            <w:pPr>
              <w:pStyle w:val="TableParagraph"/>
              <w:spacing w:line="269" w:lineRule="exact"/>
              <w:ind w:left="20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NTE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01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116/2001</w:t>
            </w:r>
          </w:p>
        </w:tc>
        <w:tc>
          <w:tcPr>
            <w:tcW w:w="6354" w:type="dxa"/>
          </w:tcPr>
          <w:p w14:paraId="3CCE550C" w14:textId="77777777" w:rsidR="00636566" w:rsidRDefault="00000000">
            <w:pPr>
              <w:pStyle w:val="TableParagraph"/>
              <w:tabs>
                <w:tab w:val="left" w:pos="1443"/>
                <w:tab w:val="left" w:pos="2425"/>
                <w:tab w:val="left" w:pos="3700"/>
                <w:tab w:val="left" w:pos="4687"/>
                <w:tab w:val="left" w:pos="5995"/>
              </w:tabs>
              <w:spacing w:line="272" w:lineRule="exact"/>
              <w:ind w:left="488" w:right="19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Normă</w:t>
            </w:r>
            <w:r>
              <w:rPr>
                <w:rFonts w:ascii="Times New Roman" w:hAnsi="Times New Roman"/>
                <w:sz w:val="24"/>
              </w:rPr>
              <w:tab/>
              <w:t>tehnică</w:t>
            </w:r>
            <w:r>
              <w:rPr>
                <w:rFonts w:ascii="Times New Roman" w:hAnsi="Times New Roman"/>
                <w:sz w:val="24"/>
              </w:rPr>
              <w:tab/>
              <w:t>energetică</w:t>
            </w:r>
            <w:r>
              <w:rPr>
                <w:rFonts w:ascii="Times New Roman" w:hAnsi="Times New Roman"/>
                <w:sz w:val="24"/>
              </w:rPr>
              <w:tab/>
              <w:t>privind</w:t>
            </w:r>
            <w:r>
              <w:rPr>
                <w:rFonts w:ascii="Times New Roman" w:hAnsi="Times New Roman"/>
                <w:sz w:val="24"/>
              </w:rPr>
              <w:tab/>
              <w:t>încercările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3"/>
                <w:sz w:val="24"/>
              </w:rPr>
              <w:t>și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măsurătorile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echipamente și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instalații electrice</w:t>
            </w:r>
          </w:p>
        </w:tc>
      </w:tr>
      <w:tr w:rsidR="00636566" w14:paraId="3CCE5511" w14:textId="77777777">
        <w:trPr>
          <w:trHeight w:val="541"/>
        </w:trPr>
        <w:tc>
          <w:tcPr>
            <w:tcW w:w="3917" w:type="dxa"/>
          </w:tcPr>
          <w:p w14:paraId="3CCE550E" w14:textId="77777777" w:rsidR="00636566" w:rsidRDefault="00000000">
            <w:pPr>
              <w:pStyle w:val="TableParagraph"/>
              <w:spacing w:line="267" w:lineRule="exact"/>
              <w:ind w:left="20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Ordinul</w:t>
            </w:r>
            <w:r>
              <w:rPr>
                <w:rFonts w:ascii="Times New Roman"/>
                <w:spacing w:val="-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nr.35/2002</w:t>
            </w:r>
          </w:p>
        </w:tc>
        <w:tc>
          <w:tcPr>
            <w:tcW w:w="6354" w:type="dxa"/>
          </w:tcPr>
          <w:p w14:paraId="3CCE550F" w14:textId="77777777" w:rsidR="00636566" w:rsidRDefault="00000000">
            <w:pPr>
              <w:pStyle w:val="TableParagraph"/>
              <w:spacing w:line="265" w:lineRule="exact"/>
              <w:ind w:left="48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Ordinul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pentru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aprobarea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Regulamentului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conducere</w:t>
            </w:r>
            <w:r>
              <w:rPr>
                <w:rFonts w:ascii="Times New Roman" w:hAnsi="Times New Roman"/>
                <w:spacing w:val="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și</w:t>
            </w:r>
          </w:p>
          <w:p w14:paraId="3CCE5510" w14:textId="77777777" w:rsidR="00636566" w:rsidRDefault="00000000">
            <w:pPr>
              <w:pStyle w:val="TableParagraph"/>
              <w:spacing w:line="256" w:lineRule="exact"/>
              <w:ind w:left="48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organizare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 activității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mentenanță</w:t>
            </w:r>
          </w:p>
        </w:tc>
      </w:tr>
      <w:tr w:rsidR="00636566" w14:paraId="3CCE5514" w14:textId="77777777">
        <w:trPr>
          <w:trHeight w:val="280"/>
        </w:trPr>
        <w:tc>
          <w:tcPr>
            <w:tcW w:w="3917" w:type="dxa"/>
          </w:tcPr>
          <w:p w14:paraId="3CCE5512" w14:textId="77777777" w:rsidR="00636566" w:rsidRDefault="00000000">
            <w:pPr>
              <w:pStyle w:val="TableParagraph"/>
              <w:spacing w:line="261" w:lineRule="exact"/>
              <w:ind w:left="20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SR-13433/99-1</w:t>
            </w:r>
          </w:p>
        </w:tc>
        <w:tc>
          <w:tcPr>
            <w:tcW w:w="6354" w:type="dxa"/>
          </w:tcPr>
          <w:p w14:paraId="3CCE5513" w14:textId="77777777" w:rsidR="00636566" w:rsidRDefault="00000000">
            <w:pPr>
              <w:pStyle w:val="TableParagraph"/>
              <w:spacing w:line="261" w:lineRule="exact"/>
              <w:ind w:left="488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Iluminatul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cailor</w:t>
            </w:r>
            <w:r>
              <w:rPr>
                <w:rFonts w:ascii="Times New Roman"/>
                <w:spacing w:val="-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de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circulatie;</w:t>
            </w:r>
          </w:p>
        </w:tc>
      </w:tr>
      <w:tr w:rsidR="00636566" w14:paraId="3CCE5517" w14:textId="77777777">
        <w:trPr>
          <w:trHeight w:val="291"/>
        </w:trPr>
        <w:tc>
          <w:tcPr>
            <w:tcW w:w="3917" w:type="dxa"/>
          </w:tcPr>
          <w:p w14:paraId="3CCE5515" w14:textId="77777777" w:rsidR="00636566" w:rsidRDefault="00000000">
            <w:pPr>
              <w:pStyle w:val="TableParagraph"/>
              <w:spacing w:before="2" w:line="269" w:lineRule="exact"/>
              <w:ind w:left="20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TR-EN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13201-1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Iluminat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public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6354" w:type="dxa"/>
          </w:tcPr>
          <w:p w14:paraId="3CCE5516" w14:textId="77777777" w:rsidR="00636566" w:rsidRDefault="00000000">
            <w:pPr>
              <w:pStyle w:val="TableParagraph"/>
              <w:spacing w:before="2" w:line="269" w:lineRule="exact"/>
              <w:ind w:left="488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Selectarea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claselor</w:t>
            </w:r>
            <w:r>
              <w:rPr>
                <w:rFonts w:ascii="Times New Roman"/>
                <w:spacing w:val="-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de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iluminat</w:t>
            </w:r>
          </w:p>
        </w:tc>
      </w:tr>
      <w:tr w:rsidR="00636566" w14:paraId="3CCE551A" w14:textId="77777777">
        <w:trPr>
          <w:trHeight w:val="279"/>
        </w:trPr>
        <w:tc>
          <w:tcPr>
            <w:tcW w:w="3917" w:type="dxa"/>
          </w:tcPr>
          <w:p w14:paraId="3CCE5518" w14:textId="77777777" w:rsidR="00636566" w:rsidRDefault="00000000">
            <w:pPr>
              <w:pStyle w:val="TableParagraph"/>
              <w:spacing w:before="3" w:line="256" w:lineRule="exact"/>
              <w:ind w:left="20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SR-EN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13201-2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Iluminat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public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6354" w:type="dxa"/>
          </w:tcPr>
          <w:p w14:paraId="3CCE5519" w14:textId="77777777" w:rsidR="00636566" w:rsidRDefault="00000000">
            <w:pPr>
              <w:pStyle w:val="TableParagraph"/>
              <w:spacing w:before="3" w:line="256" w:lineRule="exact"/>
              <w:ind w:left="48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Cerințe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performanță</w:t>
            </w:r>
          </w:p>
        </w:tc>
      </w:tr>
    </w:tbl>
    <w:p w14:paraId="3CCE551B" w14:textId="77777777" w:rsidR="00636566" w:rsidRDefault="00636566">
      <w:pPr>
        <w:spacing w:line="256" w:lineRule="exact"/>
        <w:rPr>
          <w:sz w:val="24"/>
        </w:rPr>
        <w:sectPr w:rsidR="00636566">
          <w:pgSz w:w="11910" w:h="16850"/>
          <w:pgMar w:top="820" w:right="400" w:bottom="280" w:left="900" w:header="708" w:footer="708" w:gutter="0"/>
          <w:cols w:space="708"/>
        </w:sectPr>
      </w:pPr>
    </w:p>
    <w:tbl>
      <w:tblPr>
        <w:tblW w:w="0" w:type="auto"/>
        <w:tblInd w:w="2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1"/>
        <w:gridCol w:w="5473"/>
      </w:tblGrid>
      <w:tr w:rsidR="00636566" w14:paraId="3CCE551E" w14:textId="77777777">
        <w:trPr>
          <w:trHeight w:val="278"/>
        </w:trPr>
        <w:tc>
          <w:tcPr>
            <w:tcW w:w="3911" w:type="dxa"/>
          </w:tcPr>
          <w:p w14:paraId="3CCE551C" w14:textId="77777777" w:rsidR="00636566" w:rsidRDefault="00000000">
            <w:pPr>
              <w:pStyle w:val="TableParagraph"/>
              <w:spacing w:line="258" w:lineRule="exact"/>
              <w:ind w:left="20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lastRenderedPageBreak/>
              <w:t>SR-EN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13201-3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Iluminat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public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5473" w:type="dxa"/>
          </w:tcPr>
          <w:p w14:paraId="3CCE551D" w14:textId="77777777" w:rsidR="00636566" w:rsidRDefault="00000000">
            <w:pPr>
              <w:pStyle w:val="TableParagraph"/>
              <w:spacing w:line="258" w:lineRule="exact"/>
              <w:ind w:left="49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Calculul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performanțelor</w:t>
            </w:r>
          </w:p>
        </w:tc>
      </w:tr>
      <w:tr w:rsidR="00636566" w14:paraId="3CCE5521" w14:textId="77777777">
        <w:trPr>
          <w:trHeight w:val="291"/>
        </w:trPr>
        <w:tc>
          <w:tcPr>
            <w:tcW w:w="3911" w:type="dxa"/>
          </w:tcPr>
          <w:p w14:paraId="3CCE551F" w14:textId="77777777" w:rsidR="00636566" w:rsidRDefault="00000000">
            <w:pPr>
              <w:pStyle w:val="TableParagraph"/>
              <w:spacing w:before="2" w:line="270" w:lineRule="exact"/>
              <w:ind w:left="20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SR-EN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13201-4Iluminat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public-</w:t>
            </w:r>
          </w:p>
        </w:tc>
        <w:tc>
          <w:tcPr>
            <w:tcW w:w="5473" w:type="dxa"/>
          </w:tcPr>
          <w:p w14:paraId="3CCE5520" w14:textId="77777777" w:rsidR="00636566" w:rsidRDefault="00000000">
            <w:pPr>
              <w:pStyle w:val="TableParagraph"/>
              <w:spacing w:before="2" w:line="270" w:lineRule="exact"/>
              <w:ind w:left="49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Metode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măsurare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performanțelor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fotometrice</w:t>
            </w:r>
          </w:p>
        </w:tc>
      </w:tr>
      <w:tr w:rsidR="00636566" w14:paraId="3CCE5524" w14:textId="77777777">
        <w:trPr>
          <w:trHeight w:val="282"/>
        </w:trPr>
        <w:tc>
          <w:tcPr>
            <w:tcW w:w="3911" w:type="dxa"/>
          </w:tcPr>
          <w:p w14:paraId="3CCE5522" w14:textId="77777777" w:rsidR="00636566" w:rsidRDefault="00000000">
            <w:pPr>
              <w:pStyle w:val="TableParagraph"/>
              <w:spacing w:before="3" w:line="259" w:lineRule="exact"/>
              <w:ind w:left="20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SR-EN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13201-5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Iluminat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public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5473" w:type="dxa"/>
          </w:tcPr>
          <w:p w14:paraId="3CCE5523" w14:textId="77777777" w:rsidR="00636566" w:rsidRDefault="00000000">
            <w:pPr>
              <w:pStyle w:val="TableParagraph"/>
              <w:spacing w:before="3" w:line="259" w:lineRule="exact"/>
              <w:ind w:left="49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Metode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măsurare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performanțelor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fotometrice</w:t>
            </w:r>
          </w:p>
        </w:tc>
      </w:tr>
      <w:tr w:rsidR="00636566" w14:paraId="3CCE5527" w14:textId="77777777">
        <w:trPr>
          <w:trHeight w:val="268"/>
        </w:trPr>
        <w:tc>
          <w:tcPr>
            <w:tcW w:w="3911" w:type="dxa"/>
          </w:tcPr>
          <w:p w14:paraId="3CCE5525" w14:textId="77777777" w:rsidR="00636566" w:rsidRDefault="00000000">
            <w:pPr>
              <w:pStyle w:val="TableParagraph"/>
              <w:spacing w:line="248" w:lineRule="exact"/>
              <w:ind w:left="20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SR-EN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40</w:t>
            </w:r>
          </w:p>
        </w:tc>
        <w:tc>
          <w:tcPr>
            <w:tcW w:w="5473" w:type="dxa"/>
          </w:tcPr>
          <w:p w14:paraId="3CCE5526" w14:textId="77777777" w:rsidR="00636566" w:rsidRDefault="00000000">
            <w:pPr>
              <w:pStyle w:val="TableParagraph"/>
              <w:spacing w:line="248" w:lineRule="exact"/>
              <w:ind w:left="49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Stâlpi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pentru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iluminat</w:t>
            </w:r>
          </w:p>
        </w:tc>
      </w:tr>
    </w:tbl>
    <w:p w14:paraId="3CCE5528" w14:textId="77777777" w:rsidR="00636566" w:rsidRDefault="00636566">
      <w:pPr>
        <w:pStyle w:val="BodyText"/>
        <w:spacing w:before="4"/>
        <w:ind w:left="0" w:firstLine="0"/>
        <w:jc w:val="left"/>
        <w:rPr>
          <w:b/>
          <w:i/>
          <w:sz w:val="23"/>
        </w:rPr>
      </w:pPr>
    </w:p>
    <w:p w14:paraId="3CCE5529" w14:textId="77777777" w:rsidR="00636566" w:rsidRDefault="00000000">
      <w:pPr>
        <w:pStyle w:val="Heading1"/>
        <w:jc w:val="center"/>
        <w:rPr>
          <w:b/>
          <w:sz w:val="28"/>
        </w:rPr>
      </w:pPr>
      <w:bookmarkStart w:id="2" w:name="_Toc90632680"/>
      <w:r>
        <w:rPr>
          <w:b/>
          <w:sz w:val="28"/>
        </w:rPr>
        <w:t>CAP.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III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DSPOZIȚII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GENERALE</w:t>
      </w:r>
      <w:bookmarkEnd w:id="2"/>
    </w:p>
    <w:p w14:paraId="3CCE552A" w14:textId="77777777" w:rsidR="00636566" w:rsidRDefault="00000000">
      <w:pPr>
        <w:pStyle w:val="BodyText"/>
        <w:spacing w:before="1" w:line="276" w:lineRule="auto"/>
        <w:ind w:right="446"/>
      </w:pPr>
      <w:r>
        <w:t xml:space="preserve">Art.1.    </w:t>
      </w:r>
      <w:r>
        <w:rPr>
          <w:spacing w:val="1"/>
        </w:rPr>
        <w:t xml:space="preserve"> </w:t>
      </w:r>
      <w:r>
        <w:t>(1) Prevederile prezentului regulament-cadru se aplică serviciului de iluminat public</w:t>
      </w:r>
      <w:r>
        <w:rPr>
          <w:spacing w:val="1"/>
        </w:rPr>
        <w:t xml:space="preserve"> </w:t>
      </w:r>
      <w:r>
        <w:t>din</w:t>
      </w:r>
      <w:r>
        <w:rPr>
          <w:spacing w:val="-1"/>
        </w:rPr>
        <w:t xml:space="preserve"> </w:t>
      </w:r>
      <w:r>
        <w:t>Comuna</w:t>
      </w:r>
      <w:r>
        <w:rPr>
          <w:spacing w:val="-1"/>
        </w:rPr>
        <w:t xml:space="preserve"> </w:t>
      </w:r>
      <w:r>
        <w:t>Zamostea</w:t>
      </w:r>
      <w:r>
        <w:rPr>
          <w:spacing w:val="1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care există</w:t>
      </w:r>
      <w:r>
        <w:rPr>
          <w:spacing w:val="-2"/>
        </w:rPr>
        <w:t xml:space="preserve"> </w:t>
      </w:r>
      <w:r>
        <w:t>sisteme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iluminat</w:t>
      </w:r>
      <w:r>
        <w:rPr>
          <w:spacing w:val="-1"/>
        </w:rPr>
        <w:t xml:space="preserve"> </w:t>
      </w:r>
      <w:r>
        <w:t>public, indiferent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mărimea acestora.</w:t>
      </w:r>
    </w:p>
    <w:p w14:paraId="3CCE552B" w14:textId="77777777" w:rsidR="00636566" w:rsidRDefault="00000000">
      <w:pPr>
        <w:pStyle w:val="ListParagraph"/>
        <w:numPr>
          <w:ilvl w:val="1"/>
          <w:numId w:val="2"/>
        </w:numPr>
        <w:tabs>
          <w:tab w:val="left" w:pos="1302"/>
        </w:tabs>
        <w:spacing w:line="276" w:lineRule="auto"/>
        <w:ind w:right="445" w:firstLine="708"/>
        <w:rPr>
          <w:sz w:val="24"/>
        </w:rPr>
      </w:pPr>
      <w:r>
        <w:rPr>
          <w:sz w:val="24"/>
        </w:rPr>
        <w:t>Prezentul regulament-cadru stabileşte cadrul juridic unitar privind desfăşurarea serviciului</w:t>
      </w:r>
      <w:r>
        <w:rPr>
          <w:spacing w:val="1"/>
          <w:sz w:val="24"/>
        </w:rPr>
        <w:t xml:space="preserve"> </w:t>
      </w:r>
      <w:r>
        <w:rPr>
          <w:sz w:val="24"/>
        </w:rPr>
        <w:t>de iluminat public, definind modalităţile şi condiţiile-cadru ce trebuie îndeplinite pentru asigurarea</w:t>
      </w:r>
      <w:r>
        <w:rPr>
          <w:spacing w:val="1"/>
          <w:sz w:val="24"/>
        </w:rPr>
        <w:t xml:space="preserve"> </w:t>
      </w:r>
      <w:r>
        <w:rPr>
          <w:sz w:val="24"/>
        </w:rPr>
        <w:t>serviciului, indicatorii de performanţă, condiţiile tehnice, raporturile dintre operator şi utilizator în</w:t>
      </w:r>
      <w:r>
        <w:rPr>
          <w:spacing w:val="1"/>
          <w:sz w:val="24"/>
        </w:rPr>
        <w:t xml:space="preserve"> </w:t>
      </w:r>
      <w:r>
        <w:rPr>
          <w:sz w:val="24"/>
        </w:rPr>
        <w:t>Comuna</w:t>
      </w:r>
      <w:r>
        <w:rPr>
          <w:spacing w:val="-1"/>
          <w:sz w:val="24"/>
        </w:rPr>
        <w:t xml:space="preserve"> </w:t>
      </w:r>
      <w:r>
        <w:rPr>
          <w:sz w:val="24"/>
        </w:rPr>
        <w:t>Zamostea.</w:t>
      </w:r>
    </w:p>
    <w:p w14:paraId="3CCE552C" w14:textId="77777777" w:rsidR="00636566" w:rsidRDefault="00000000">
      <w:pPr>
        <w:pStyle w:val="ListParagraph"/>
        <w:numPr>
          <w:ilvl w:val="1"/>
          <w:numId w:val="2"/>
        </w:numPr>
        <w:tabs>
          <w:tab w:val="left" w:pos="1302"/>
        </w:tabs>
        <w:spacing w:line="278" w:lineRule="auto"/>
        <w:ind w:right="451" w:firstLine="708"/>
        <w:rPr>
          <w:sz w:val="24"/>
        </w:rPr>
      </w:pPr>
      <w:r>
        <w:rPr>
          <w:sz w:val="24"/>
        </w:rPr>
        <w:t>Prevederile prezentului regulament-cadru se aplică, de asemenea, la proiectarea, executarea,</w:t>
      </w:r>
      <w:r>
        <w:rPr>
          <w:spacing w:val="-57"/>
          <w:sz w:val="24"/>
        </w:rPr>
        <w:t xml:space="preserve"> </w:t>
      </w:r>
      <w:r>
        <w:rPr>
          <w:sz w:val="24"/>
        </w:rPr>
        <w:t>recepţionarea,</w:t>
      </w:r>
      <w:r>
        <w:rPr>
          <w:spacing w:val="-1"/>
          <w:sz w:val="24"/>
        </w:rPr>
        <w:t xml:space="preserve"> </w:t>
      </w:r>
      <w:r>
        <w:rPr>
          <w:sz w:val="24"/>
        </w:rPr>
        <w:t>utilizarea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întreţinerea</w:t>
      </w:r>
      <w:r>
        <w:rPr>
          <w:spacing w:val="-1"/>
          <w:sz w:val="24"/>
        </w:rPr>
        <w:t xml:space="preserve"> </w:t>
      </w:r>
      <w:r>
        <w:rPr>
          <w:sz w:val="24"/>
        </w:rPr>
        <w:t>componentelor</w:t>
      </w:r>
      <w:r>
        <w:rPr>
          <w:spacing w:val="-2"/>
          <w:sz w:val="24"/>
        </w:rPr>
        <w:t xml:space="preserve"> </w:t>
      </w:r>
      <w:r>
        <w:rPr>
          <w:sz w:val="24"/>
        </w:rPr>
        <w:t>sistemului de</w:t>
      </w:r>
      <w:r>
        <w:rPr>
          <w:spacing w:val="-2"/>
          <w:sz w:val="24"/>
        </w:rPr>
        <w:t xml:space="preserve"> </w:t>
      </w:r>
      <w:r>
        <w:rPr>
          <w:sz w:val="24"/>
        </w:rPr>
        <w:t>iluminat public.</w:t>
      </w:r>
    </w:p>
    <w:p w14:paraId="3CCE552D" w14:textId="77777777" w:rsidR="00636566" w:rsidRDefault="00000000">
      <w:pPr>
        <w:pStyle w:val="ListParagraph"/>
        <w:numPr>
          <w:ilvl w:val="1"/>
          <w:numId w:val="2"/>
        </w:numPr>
        <w:tabs>
          <w:tab w:val="left" w:pos="1302"/>
        </w:tabs>
        <w:spacing w:line="276" w:lineRule="auto"/>
        <w:ind w:right="445" w:firstLine="708"/>
        <w:rPr>
          <w:sz w:val="24"/>
        </w:rPr>
      </w:pPr>
      <w:r>
        <w:rPr>
          <w:sz w:val="24"/>
        </w:rPr>
        <w:t>Operatorii</w:t>
      </w:r>
      <w:r>
        <w:rPr>
          <w:spacing w:val="25"/>
          <w:sz w:val="24"/>
        </w:rPr>
        <w:t xml:space="preserve"> </w:t>
      </w:r>
      <w:r>
        <w:rPr>
          <w:sz w:val="24"/>
        </w:rPr>
        <w:t>serviciului</w:t>
      </w:r>
      <w:r>
        <w:rPr>
          <w:spacing w:val="26"/>
          <w:sz w:val="24"/>
        </w:rPr>
        <w:t xml:space="preserve"> </w:t>
      </w:r>
      <w:r>
        <w:rPr>
          <w:sz w:val="24"/>
        </w:rPr>
        <w:t>de</w:t>
      </w:r>
      <w:r>
        <w:rPr>
          <w:spacing w:val="26"/>
          <w:sz w:val="24"/>
        </w:rPr>
        <w:t xml:space="preserve"> </w:t>
      </w:r>
      <w:r>
        <w:rPr>
          <w:sz w:val="24"/>
        </w:rPr>
        <w:t>iluminat</w:t>
      </w:r>
      <w:r>
        <w:rPr>
          <w:spacing w:val="22"/>
          <w:sz w:val="24"/>
        </w:rPr>
        <w:t xml:space="preserve"> </w:t>
      </w:r>
      <w:r>
        <w:rPr>
          <w:sz w:val="24"/>
        </w:rPr>
        <w:t>public,</w:t>
      </w:r>
      <w:r>
        <w:rPr>
          <w:spacing w:val="22"/>
          <w:sz w:val="24"/>
        </w:rPr>
        <w:t xml:space="preserve"> </w:t>
      </w:r>
      <w:r>
        <w:rPr>
          <w:sz w:val="24"/>
        </w:rPr>
        <w:t>indiferent</w:t>
      </w:r>
      <w:r>
        <w:rPr>
          <w:spacing w:val="23"/>
          <w:sz w:val="24"/>
        </w:rPr>
        <w:t xml:space="preserve"> </w:t>
      </w:r>
      <w:r>
        <w:rPr>
          <w:sz w:val="24"/>
        </w:rPr>
        <w:t>de</w:t>
      </w:r>
      <w:r>
        <w:rPr>
          <w:spacing w:val="23"/>
          <w:sz w:val="24"/>
        </w:rPr>
        <w:t xml:space="preserve"> </w:t>
      </w:r>
      <w:r>
        <w:rPr>
          <w:sz w:val="24"/>
        </w:rPr>
        <w:t>forma</w:t>
      </w:r>
      <w:r>
        <w:rPr>
          <w:spacing w:val="24"/>
          <w:sz w:val="24"/>
        </w:rPr>
        <w:t xml:space="preserve"> </w:t>
      </w:r>
      <w:r>
        <w:rPr>
          <w:sz w:val="24"/>
        </w:rPr>
        <w:t>de</w:t>
      </w:r>
      <w:r>
        <w:rPr>
          <w:spacing w:val="22"/>
          <w:sz w:val="24"/>
        </w:rPr>
        <w:t xml:space="preserve"> </w:t>
      </w:r>
      <w:r>
        <w:rPr>
          <w:sz w:val="24"/>
        </w:rPr>
        <w:t>proprietate,</w:t>
      </w:r>
      <w:r>
        <w:rPr>
          <w:spacing w:val="22"/>
          <w:sz w:val="24"/>
        </w:rPr>
        <w:t xml:space="preserve"> </w:t>
      </w:r>
      <w:r>
        <w:rPr>
          <w:sz w:val="24"/>
        </w:rPr>
        <w:t>organizare</w:t>
      </w:r>
      <w:r>
        <w:rPr>
          <w:spacing w:val="23"/>
          <w:sz w:val="24"/>
        </w:rPr>
        <w:t xml:space="preserve"> </w:t>
      </w:r>
      <w:r>
        <w:rPr>
          <w:sz w:val="24"/>
        </w:rPr>
        <w:t>şi</w:t>
      </w:r>
      <w:r>
        <w:rPr>
          <w:spacing w:val="-58"/>
          <w:sz w:val="24"/>
        </w:rPr>
        <w:t xml:space="preserve"> </w:t>
      </w:r>
      <w:r>
        <w:rPr>
          <w:sz w:val="24"/>
        </w:rPr>
        <w:t>de modul în care este organizată gestiunea serviciului în cadrul unităţilor administrativ-teritoriale, se</w:t>
      </w:r>
      <w:r>
        <w:rPr>
          <w:spacing w:val="1"/>
          <w:sz w:val="24"/>
        </w:rPr>
        <w:t xml:space="preserve"> </w:t>
      </w:r>
      <w:r>
        <w:rPr>
          <w:sz w:val="24"/>
        </w:rPr>
        <w:t>vor</w:t>
      </w:r>
      <w:r>
        <w:rPr>
          <w:spacing w:val="-1"/>
          <w:sz w:val="24"/>
        </w:rPr>
        <w:t xml:space="preserve"> </w:t>
      </w:r>
      <w:r>
        <w:rPr>
          <w:sz w:val="24"/>
        </w:rPr>
        <w:t>conforma</w:t>
      </w:r>
      <w:r>
        <w:rPr>
          <w:spacing w:val="1"/>
          <w:sz w:val="24"/>
        </w:rPr>
        <w:t xml:space="preserve"> </w:t>
      </w:r>
      <w:r>
        <w:rPr>
          <w:sz w:val="24"/>
        </w:rPr>
        <w:t>prevederilor prezentului regulament-cadru.</w:t>
      </w:r>
    </w:p>
    <w:p w14:paraId="3CCE552E" w14:textId="77777777" w:rsidR="00636566" w:rsidRDefault="00000000">
      <w:pPr>
        <w:pStyle w:val="ListParagraph"/>
        <w:numPr>
          <w:ilvl w:val="1"/>
          <w:numId w:val="2"/>
        </w:numPr>
        <w:tabs>
          <w:tab w:val="left" w:pos="1302"/>
        </w:tabs>
        <w:spacing w:line="276" w:lineRule="auto"/>
        <w:ind w:right="447" w:firstLine="708"/>
        <w:rPr>
          <w:sz w:val="24"/>
        </w:rPr>
      </w:pPr>
      <w:r>
        <w:rPr>
          <w:sz w:val="24"/>
        </w:rPr>
        <w:t>Condiţiile tehnice şi indicatorii de performanţă prevăzuţi în prezentul regulament-cadru au</w:t>
      </w:r>
      <w:r>
        <w:rPr>
          <w:spacing w:val="1"/>
          <w:sz w:val="24"/>
        </w:rPr>
        <w:t xml:space="preserve"> </w:t>
      </w:r>
      <w:r>
        <w:rPr>
          <w:sz w:val="24"/>
        </w:rPr>
        <w:t>caracter minimal. Consiliul local al Comunei Zamostea poate aproba şi alte condiţii tehnice sau alţi</w:t>
      </w:r>
      <w:r>
        <w:rPr>
          <w:spacing w:val="1"/>
          <w:sz w:val="24"/>
        </w:rPr>
        <w:t xml:space="preserve"> </w:t>
      </w:r>
      <w:r>
        <w:rPr>
          <w:sz w:val="24"/>
        </w:rPr>
        <w:t>indicatori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performanţă pentru serviciului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iluminat public, pe</w:t>
      </w:r>
      <w:r>
        <w:rPr>
          <w:spacing w:val="-3"/>
          <w:sz w:val="24"/>
        </w:rPr>
        <w:t xml:space="preserve"> </w:t>
      </w:r>
      <w:r>
        <w:rPr>
          <w:sz w:val="24"/>
        </w:rPr>
        <w:t>baza</w:t>
      </w:r>
      <w:r>
        <w:rPr>
          <w:spacing w:val="-1"/>
          <w:sz w:val="24"/>
        </w:rPr>
        <w:t xml:space="preserve"> </w:t>
      </w:r>
      <w:r>
        <w:rPr>
          <w:sz w:val="24"/>
        </w:rPr>
        <w:t>unor</w:t>
      </w:r>
      <w:r>
        <w:rPr>
          <w:spacing w:val="-2"/>
          <w:sz w:val="24"/>
        </w:rPr>
        <w:t xml:space="preserve"> </w:t>
      </w:r>
      <w:r>
        <w:rPr>
          <w:sz w:val="24"/>
        </w:rPr>
        <w:t>studii de specialitate.</w:t>
      </w:r>
    </w:p>
    <w:p w14:paraId="3CCE552F" w14:textId="77777777" w:rsidR="00636566" w:rsidRDefault="00000000">
      <w:pPr>
        <w:pStyle w:val="ListParagraph"/>
        <w:numPr>
          <w:ilvl w:val="1"/>
          <w:numId w:val="2"/>
        </w:numPr>
        <w:tabs>
          <w:tab w:val="left" w:pos="1302"/>
        </w:tabs>
        <w:spacing w:line="276" w:lineRule="auto"/>
        <w:ind w:right="448" w:firstLine="708"/>
        <w:rPr>
          <w:sz w:val="24"/>
        </w:rPr>
      </w:pPr>
      <w:r>
        <w:rPr>
          <w:sz w:val="24"/>
        </w:rPr>
        <w:t>Orice dezvoltare a reţelei electrice de joasă tensiune destinată iluminatului public se face cu</w:t>
      </w:r>
      <w:r>
        <w:rPr>
          <w:spacing w:val="-57"/>
          <w:sz w:val="24"/>
        </w:rPr>
        <w:t xml:space="preserve"> </w:t>
      </w:r>
      <w:r>
        <w:rPr>
          <w:sz w:val="24"/>
        </w:rPr>
        <w:t>respectarea</w:t>
      </w:r>
      <w:r>
        <w:rPr>
          <w:spacing w:val="-2"/>
          <w:sz w:val="24"/>
        </w:rPr>
        <w:t xml:space="preserve"> </w:t>
      </w:r>
      <w:r>
        <w:rPr>
          <w:sz w:val="24"/>
        </w:rPr>
        <w:t>prezentului regulament-cadru.</w:t>
      </w:r>
    </w:p>
    <w:p w14:paraId="3CCE5530" w14:textId="77777777" w:rsidR="00636566" w:rsidRDefault="00000000">
      <w:pPr>
        <w:pStyle w:val="BodyText"/>
        <w:spacing w:line="276" w:lineRule="auto"/>
        <w:ind w:right="449"/>
      </w:pPr>
      <w:r>
        <w:t xml:space="preserve">Art.2.     </w:t>
      </w:r>
      <w:r>
        <w:rPr>
          <w:spacing w:val="1"/>
        </w:rPr>
        <w:t xml:space="preserve"> </w:t>
      </w:r>
      <w:r>
        <w:t>- Desfăşurarea serviciului de iluminat public trebuie să asigure satisfacerea unor</w:t>
      </w:r>
      <w:r>
        <w:rPr>
          <w:spacing w:val="1"/>
        </w:rPr>
        <w:t xml:space="preserve"> </w:t>
      </w:r>
      <w:r>
        <w:t>cerinţe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nevoi de</w:t>
      </w:r>
      <w:r>
        <w:rPr>
          <w:spacing w:val="-1"/>
        </w:rPr>
        <w:t xml:space="preserve"> </w:t>
      </w:r>
      <w:r>
        <w:t>utilitate</w:t>
      </w:r>
      <w:r>
        <w:rPr>
          <w:spacing w:val="-1"/>
        </w:rPr>
        <w:t xml:space="preserve"> </w:t>
      </w:r>
      <w:r>
        <w:t>publică</w:t>
      </w:r>
      <w:r>
        <w:rPr>
          <w:spacing w:val="-1"/>
        </w:rPr>
        <w:t xml:space="preserve"> </w:t>
      </w:r>
      <w:r>
        <w:t>ale</w:t>
      </w:r>
      <w:r>
        <w:rPr>
          <w:spacing w:val="1"/>
        </w:rPr>
        <w:t xml:space="preserve"> </w:t>
      </w:r>
      <w:r>
        <w:t>comunităţilor</w:t>
      </w:r>
      <w:r>
        <w:rPr>
          <w:spacing w:val="-1"/>
        </w:rPr>
        <w:t xml:space="preserve"> </w:t>
      </w:r>
      <w:r>
        <w:t>locale,</w:t>
      </w:r>
      <w:r>
        <w:rPr>
          <w:spacing w:val="-1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anume:</w:t>
      </w:r>
    </w:p>
    <w:p w14:paraId="3CCE5531" w14:textId="77777777" w:rsidR="00636566" w:rsidRDefault="00000000">
      <w:pPr>
        <w:pStyle w:val="ListParagraph"/>
        <w:numPr>
          <w:ilvl w:val="2"/>
          <w:numId w:val="2"/>
        </w:numPr>
        <w:tabs>
          <w:tab w:val="left" w:pos="1764"/>
          <w:tab w:val="left" w:pos="1765"/>
        </w:tabs>
        <w:spacing w:line="275" w:lineRule="exact"/>
        <w:rPr>
          <w:sz w:val="24"/>
        </w:rPr>
      </w:pPr>
      <w:r>
        <w:rPr>
          <w:sz w:val="24"/>
        </w:rPr>
        <w:t>ridicarea</w:t>
      </w:r>
      <w:r>
        <w:rPr>
          <w:spacing w:val="-1"/>
          <w:sz w:val="24"/>
        </w:rPr>
        <w:t xml:space="preserve"> </w:t>
      </w:r>
      <w:r>
        <w:rPr>
          <w:sz w:val="24"/>
        </w:rPr>
        <w:t>gradului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civilizaţie,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confortului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calităţii</w:t>
      </w:r>
      <w:r>
        <w:rPr>
          <w:spacing w:val="-2"/>
          <w:sz w:val="24"/>
        </w:rPr>
        <w:t xml:space="preserve"> </w:t>
      </w:r>
      <w:r>
        <w:rPr>
          <w:sz w:val="24"/>
        </w:rPr>
        <w:t>vieţii;</w:t>
      </w:r>
    </w:p>
    <w:p w14:paraId="3CCE5532" w14:textId="77777777" w:rsidR="00636566" w:rsidRDefault="00000000">
      <w:pPr>
        <w:pStyle w:val="ListParagraph"/>
        <w:numPr>
          <w:ilvl w:val="2"/>
          <w:numId w:val="2"/>
        </w:numPr>
        <w:tabs>
          <w:tab w:val="left" w:pos="1764"/>
          <w:tab w:val="left" w:pos="1765"/>
        </w:tabs>
        <w:spacing w:before="37" w:line="278" w:lineRule="auto"/>
        <w:ind w:left="233" w:right="454" w:firstLine="1019"/>
        <w:rPr>
          <w:sz w:val="24"/>
        </w:rPr>
      </w:pPr>
      <w:r>
        <w:rPr>
          <w:sz w:val="24"/>
        </w:rPr>
        <w:t>creşterea</w:t>
      </w:r>
      <w:r>
        <w:rPr>
          <w:spacing w:val="18"/>
          <w:sz w:val="24"/>
        </w:rPr>
        <w:t xml:space="preserve"> </w:t>
      </w:r>
      <w:r>
        <w:rPr>
          <w:sz w:val="24"/>
        </w:rPr>
        <w:t>gradului</w:t>
      </w:r>
      <w:r>
        <w:rPr>
          <w:spacing w:val="15"/>
          <w:sz w:val="24"/>
        </w:rPr>
        <w:t xml:space="preserve"> </w:t>
      </w:r>
      <w:r>
        <w:rPr>
          <w:sz w:val="24"/>
        </w:rPr>
        <w:t>de</w:t>
      </w:r>
      <w:r>
        <w:rPr>
          <w:spacing w:val="14"/>
          <w:sz w:val="24"/>
        </w:rPr>
        <w:t xml:space="preserve"> </w:t>
      </w:r>
      <w:r>
        <w:rPr>
          <w:sz w:val="24"/>
        </w:rPr>
        <w:t>securitate</w:t>
      </w:r>
      <w:r>
        <w:rPr>
          <w:spacing w:val="14"/>
          <w:sz w:val="24"/>
        </w:rPr>
        <w:t xml:space="preserve"> </w:t>
      </w:r>
      <w:r>
        <w:rPr>
          <w:sz w:val="24"/>
        </w:rPr>
        <w:t>individuală</w:t>
      </w:r>
      <w:r>
        <w:rPr>
          <w:spacing w:val="14"/>
          <w:sz w:val="24"/>
        </w:rPr>
        <w:t xml:space="preserve"> </w:t>
      </w:r>
      <w:r>
        <w:rPr>
          <w:sz w:val="24"/>
        </w:rPr>
        <w:t>şi</w:t>
      </w:r>
      <w:r>
        <w:rPr>
          <w:spacing w:val="15"/>
          <w:sz w:val="24"/>
        </w:rPr>
        <w:t xml:space="preserve"> </w:t>
      </w:r>
      <w:r>
        <w:rPr>
          <w:sz w:val="24"/>
        </w:rPr>
        <w:t>colectivă</w:t>
      </w:r>
      <w:r>
        <w:rPr>
          <w:spacing w:val="14"/>
          <w:sz w:val="24"/>
        </w:rPr>
        <w:t xml:space="preserve"> </w:t>
      </w:r>
      <w:r>
        <w:rPr>
          <w:sz w:val="24"/>
        </w:rPr>
        <w:t>în</w:t>
      </w:r>
      <w:r>
        <w:rPr>
          <w:spacing w:val="17"/>
          <w:sz w:val="24"/>
        </w:rPr>
        <w:t xml:space="preserve"> </w:t>
      </w:r>
      <w:r>
        <w:rPr>
          <w:sz w:val="24"/>
        </w:rPr>
        <w:t>cadrul</w:t>
      </w:r>
      <w:r>
        <w:rPr>
          <w:spacing w:val="16"/>
          <w:sz w:val="24"/>
        </w:rPr>
        <w:t xml:space="preserve"> </w:t>
      </w:r>
      <w:r>
        <w:rPr>
          <w:sz w:val="24"/>
        </w:rPr>
        <w:t>comunităţilor</w:t>
      </w:r>
      <w:r>
        <w:rPr>
          <w:spacing w:val="14"/>
          <w:sz w:val="24"/>
        </w:rPr>
        <w:t xml:space="preserve"> </w:t>
      </w:r>
      <w:r>
        <w:rPr>
          <w:sz w:val="24"/>
        </w:rPr>
        <w:t>locale,</w:t>
      </w:r>
      <w:r>
        <w:rPr>
          <w:spacing w:val="-57"/>
          <w:sz w:val="24"/>
        </w:rPr>
        <w:t xml:space="preserve"> </w:t>
      </w:r>
      <w:r>
        <w:rPr>
          <w:sz w:val="24"/>
        </w:rPr>
        <w:t>precum</w:t>
      </w:r>
      <w:r>
        <w:rPr>
          <w:spacing w:val="-1"/>
          <w:sz w:val="24"/>
        </w:rPr>
        <w:t xml:space="preserve"> </w:t>
      </w:r>
      <w:r>
        <w:rPr>
          <w:sz w:val="24"/>
        </w:rPr>
        <w:t>şi a</w:t>
      </w:r>
      <w:r>
        <w:rPr>
          <w:spacing w:val="1"/>
          <w:sz w:val="24"/>
        </w:rPr>
        <w:t xml:space="preserve"> </w:t>
      </w:r>
      <w:r>
        <w:rPr>
          <w:sz w:val="24"/>
        </w:rPr>
        <w:t>gradului de</w:t>
      </w:r>
      <w:r>
        <w:rPr>
          <w:spacing w:val="-1"/>
          <w:sz w:val="24"/>
        </w:rPr>
        <w:t xml:space="preserve"> </w:t>
      </w:r>
      <w:r>
        <w:rPr>
          <w:sz w:val="24"/>
        </w:rPr>
        <w:t>siguranţă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circulaţiei rutiere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pietonale;</w:t>
      </w:r>
    </w:p>
    <w:p w14:paraId="3CCE5533" w14:textId="77777777" w:rsidR="00636566" w:rsidRDefault="00000000">
      <w:pPr>
        <w:pStyle w:val="ListParagraph"/>
        <w:numPr>
          <w:ilvl w:val="2"/>
          <w:numId w:val="2"/>
        </w:numPr>
        <w:tabs>
          <w:tab w:val="left" w:pos="1764"/>
          <w:tab w:val="left" w:pos="1765"/>
        </w:tabs>
        <w:spacing w:line="275" w:lineRule="exact"/>
        <w:rPr>
          <w:sz w:val="24"/>
        </w:rPr>
      </w:pPr>
      <w:r>
        <w:rPr>
          <w:sz w:val="24"/>
        </w:rPr>
        <w:t>susţinerea</w:t>
      </w:r>
      <w:r>
        <w:rPr>
          <w:spacing w:val="-3"/>
          <w:sz w:val="24"/>
        </w:rPr>
        <w:t xml:space="preserve"> </w:t>
      </w:r>
      <w:r>
        <w:rPr>
          <w:sz w:val="24"/>
        </w:rPr>
        <w:t>şi</w:t>
      </w:r>
      <w:r>
        <w:rPr>
          <w:spacing w:val="-3"/>
          <w:sz w:val="24"/>
        </w:rPr>
        <w:t xml:space="preserve"> </w:t>
      </w:r>
      <w:r>
        <w:rPr>
          <w:sz w:val="24"/>
        </w:rPr>
        <w:t>stimularea</w:t>
      </w:r>
      <w:r>
        <w:rPr>
          <w:spacing w:val="-2"/>
          <w:sz w:val="24"/>
        </w:rPr>
        <w:t xml:space="preserve"> </w:t>
      </w:r>
      <w:r>
        <w:rPr>
          <w:sz w:val="24"/>
        </w:rPr>
        <w:t>dezvoltării</w:t>
      </w:r>
      <w:r>
        <w:rPr>
          <w:spacing w:val="-2"/>
          <w:sz w:val="24"/>
        </w:rPr>
        <w:t xml:space="preserve"> </w:t>
      </w:r>
      <w:r>
        <w:rPr>
          <w:sz w:val="24"/>
        </w:rPr>
        <w:t>economico-sociale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localităţii;</w:t>
      </w:r>
    </w:p>
    <w:p w14:paraId="3CCE5534" w14:textId="77777777" w:rsidR="00636566" w:rsidRDefault="00000000">
      <w:pPr>
        <w:pStyle w:val="ListParagraph"/>
        <w:numPr>
          <w:ilvl w:val="2"/>
          <w:numId w:val="2"/>
        </w:numPr>
        <w:tabs>
          <w:tab w:val="left" w:pos="1764"/>
          <w:tab w:val="left" w:pos="1765"/>
        </w:tabs>
        <w:spacing w:before="39"/>
        <w:ind w:left="941" w:firstLine="311"/>
        <w:rPr>
          <w:sz w:val="24"/>
        </w:rPr>
      </w:pPr>
      <w:r>
        <w:rPr>
          <w:sz w:val="24"/>
        </w:rPr>
        <w:t>funcţionarea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exploatarea</w:t>
      </w:r>
      <w:r>
        <w:rPr>
          <w:spacing w:val="-3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condiţii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siguranţă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infrastructurii</w:t>
      </w:r>
      <w:r>
        <w:rPr>
          <w:spacing w:val="-1"/>
          <w:sz w:val="24"/>
        </w:rPr>
        <w:t xml:space="preserve"> </w:t>
      </w:r>
      <w:r>
        <w:rPr>
          <w:sz w:val="24"/>
        </w:rPr>
        <w:t>aferente</w:t>
      </w:r>
      <w:r>
        <w:rPr>
          <w:spacing w:val="-3"/>
          <w:sz w:val="24"/>
        </w:rPr>
        <w:t xml:space="preserve"> </w:t>
      </w:r>
      <w:r>
        <w:rPr>
          <w:sz w:val="24"/>
        </w:rPr>
        <w:t>serviciului.</w:t>
      </w:r>
    </w:p>
    <w:p w14:paraId="3CCE5535" w14:textId="77777777" w:rsidR="00636566" w:rsidRDefault="00000000">
      <w:pPr>
        <w:pStyle w:val="BodyText"/>
        <w:spacing w:before="41" w:line="276" w:lineRule="auto"/>
        <w:ind w:right="448"/>
      </w:pPr>
      <w:r>
        <w:t xml:space="preserve">Art.3.    </w:t>
      </w:r>
      <w:r>
        <w:rPr>
          <w:spacing w:val="1"/>
        </w:rPr>
        <w:t xml:space="preserve"> </w:t>
      </w:r>
      <w:r>
        <w:t>- În sensul prezentului regulament-cadru, termenii şi noţiunile utilizate se definesc</w:t>
      </w:r>
      <w:r>
        <w:rPr>
          <w:spacing w:val="1"/>
        </w:rPr>
        <w:t xml:space="preserve"> </w:t>
      </w:r>
      <w:r>
        <w:t>după</w:t>
      </w:r>
      <w:r>
        <w:rPr>
          <w:spacing w:val="-2"/>
        </w:rPr>
        <w:t xml:space="preserve"> </w:t>
      </w:r>
      <w:r>
        <w:t>cum urmează:</w:t>
      </w:r>
    </w:p>
    <w:p w14:paraId="3CCE5536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2"/>
        </w:tabs>
        <w:spacing w:line="276" w:lineRule="auto"/>
        <w:ind w:right="446" w:firstLine="708"/>
        <w:rPr>
          <w:sz w:val="24"/>
        </w:rPr>
      </w:pPr>
      <w:r>
        <w:rPr>
          <w:i/>
          <w:sz w:val="24"/>
        </w:rPr>
        <w:t xml:space="preserve">autorităţi de reglementare competente </w:t>
      </w:r>
      <w:r>
        <w:rPr>
          <w:sz w:val="24"/>
        </w:rPr>
        <w:t>– Autoritatea Naţională de Reglementare pentru</w:t>
      </w:r>
      <w:r>
        <w:rPr>
          <w:spacing w:val="1"/>
          <w:sz w:val="24"/>
        </w:rPr>
        <w:t xml:space="preserve"> </w:t>
      </w:r>
      <w:r>
        <w:rPr>
          <w:sz w:val="24"/>
        </w:rPr>
        <w:t>Serviciile Comunitare de Utilităţi Publice, denumită în continuare A.N.R.S.C., şi Autoritatea Naţională</w:t>
      </w:r>
      <w:r>
        <w:rPr>
          <w:spacing w:val="-57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Reglementare</w:t>
      </w:r>
      <w:r>
        <w:rPr>
          <w:spacing w:val="-1"/>
          <w:sz w:val="24"/>
        </w:rPr>
        <w:t xml:space="preserve"> </w:t>
      </w:r>
      <w:r>
        <w:rPr>
          <w:sz w:val="24"/>
        </w:rPr>
        <w:t>în Domeniul Energiei, denumită în continuare</w:t>
      </w:r>
      <w:r>
        <w:rPr>
          <w:spacing w:val="-1"/>
          <w:sz w:val="24"/>
        </w:rPr>
        <w:t xml:space="preserve"> </w:t>
      </w:r>
      <w:r>
        <w:rPr>
          <w:sz w:val="24"/>
        </w:rPr>
        <w:t>A.N.R.E.;</w:t>
      </w:r>
    </w:p>
    <w:p w14:paraId="3CCE5537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2"/>
        </w:tabs>
        <w:spacing w:line="276" w:lineRule="auto"/>
        <w:ind w:right="448" w:firstLine="708"/>
        <w:rPr>
          <w:sz w:val="24"/>
        </w:rPr>
      </w:pPr>
      <w:r>
        <w:rPr>
          <w:i/>
          <w:sz w:val="24"/>
        </w:rPr>
        <w:t xml:space="preserve">balast </w:t>
      </w:r>
      <w:r>
        <w:rPr>
          <w:sz w:val="24"/>
        </w:rPr>
        <w:t>– dispozitiv montat în circuitul de alimentare a uneia sau mai multor lămpi cu</w:t>
      </w:r>
      <w:r>
        <w:rPr>
          <w:spacing w:val="1"/>
          <w:sz w:val="24"/>
        </w:rPr>
        <w:t xml:space="preserve"> </w:t>
      </w:r>
      <w:r>
        <w:rPr>
          <w:sz w:val="24"/>
        </w:rPr>
        <w:t>descărcări, având drept scop</w:t>
      </w:r>
      <w:r>
        <w:rPr>
          <w:spacing w:val="-2"/>
          <w:sz w:val="24"/>
        </w:rPr>
        <w:t xml:space="preserve"> </w:t>
      </w:r>
      <w:r>
        <w:rPr>
          <w:sz w:val="24"/>
        </w:rPr>
        <w:t>limitarea</w:t>
      </w:r>
      <w:r>
        <w:rPr>
          <w:spacing w:val="-1"/>
          <w:sz w:val="24"/>
        </w:rPr>
        <w:t xml:space="preserve"> </w:t>
      </w:r>
      <w:r>
        <w:rPr>
          <w:sz w:val="24"/>
        </w:rPr>
        <w:t>curentului la</w:t>
      </w:r>
      <w:r>
        <w:rPr>
          <w:spacing w:val="-1"/>
          <w:sz w:val="24"/>
        </w:rPr>
        <w:t xml:space="preserve"> </w:t>
      </w:r>
      <w:r>
        <w:rPr>
          <w:sz w:val="24"/>
        </w:rPr>
        <w:t>valoarea</w:t>
      </w:r>
      <w:r>
        <w:rPr>
          <w:spacing w:val="-2"/>
          <w:sz w:val="24"/>
        </w:rPr>
        <w:t xml:space="preserve"> </w:t>
      </w:r>
      <w:r>
        <w:rPr>
          <w:sz w:val="24"/>
        </w:rPr>
        <w:t>necesară;</w:t>
      </w:r>
    </w:p>
    <w:p w14:paraId="3CCE5538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2"/>
        </w:tabs>
        <w:spacing w:line="275" w:lineRule="exact"/>
        <w:ind w:left="1651"/>
        <w:rPr>
          <w:sz w:val="24"/>
        </w:rPr>
      </w:pPr>
      <w:r>
        <w:rPr>
          <w:i/>
          <w:sz w:val="24"/>
        </w:rPr>
        <w:t>beneficiari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ai serviciului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iluminat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public</w:t>
      </w:r>
      <w:r>
        <w:rPr>
          <w:i/>
          <w:spacing w:val="2"/>
          <w:sz w:val="24"/>
        </w:rPr>
        <w:t xml:space="preserve"> </w:t>
      </w:r>
      <w:r>
        <w:rPr>
          <w:sz w:val="24"/>
        </w:rPr>
        <w:t>– comunităţile</w:t>
      </w:r>
      <w:r>
        <w:rPr>
          <w:spacing w:val="-2"/>
          <w:sz w:val="24"/>
        </w:rPr>
        <w:t xml:space="preserve"> </w:t>
      </w:r>
      <w:r>
        <w:rPr>
          <w:sz w:val="24"/>
        </w:rPr>
        <w:t>locale în</w:t>
      </w:r>
      <w:r>
        <w:rPr>
          <w:spacing w:val="-1"/>
          <w:sz w:val="24"/>
        </w:rPr>
        <w:t xml:space="preserve"> </w:t>
      </w:r>
      <w:r>
        <w:rPr>
          <w:sz w:val="24"/>
        </w:rPr>
        <w:t>ansamblul lor;</w:t>
      </w:r>
    </w:p>
    <w:p w14:paraId="3CCE5539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1"/>
          <w:tab w:val="left" w:pos="1652"/>
        </w:tabs>
        <w:spacing w:before="43" w:line="276" w:lineRule="auto"/>
        <w:ind w:right="446" w:firstLine="708"/>
        <w:rPr>
          <w:sz w:val="24"/>
        </w:rPr>
      </w:pPr>
      <w:r>
        <w:rPr>
          <w:i/>
          <w:sz w:val="24"/>
        </w:rPr>
        <w:t>caracteristici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tehnice</w:t>
      </w:r>
      <w:r>
        <w:rPr>
          <w:i/>
          <w:spacing w:val="8"/>
          <w:sz w:val="24"/>
        </w:rPr>
        <w:t xml:space="preserve"> </w:t>
      </w:r>
      <w:r>
        <w:rPr>
          <w:sz w:val="24"/>
        </w:rPr>
        <w:t>–</w:t>
      </w:r>
      <w:r>
        <w:rPr>
          <w:spacing w:val="8"/>
          <w:sz w:val="24"/>
        </w:rPr>
        <w:t xml:space="preserve"> </w:t>
      </w:r>
      <w:r>
        <w:rPr>
          <w:sz w:val="24"/>
        </w:rPr>
        <w:t>totalitatea</w:t>
      </w:r>
      <w:r>
        <w:rPr>
          <w:spacing w:val="7"/>
          <w:sz w:val="24"/>
        </w:rPr>
        <w:t xml:space="preserve"> </w:t>
      </w:r>
      <w:r>
        <w:rPr>
          <w:sz w:val="24"/>
        </w:rPr>
        <w:t>datelor</w:t>
      </w:r>
      <w:r>
        <w:rPr>
          <w:spacing w:val="7"/>
          <w:sz w:val="24"/>
        </w:rPr>
        <w:t xml:space="preserve"> </w:t>
      </w:r>
      <w:r>
        <w:rPr>
          <w:sz w:val="24"/>
        </w:rPr>
        <w:t>şi</w:t>
      </w:r>
      <w:r>
        <w:rPr>
          <w:spacing w:val="9"/>
          <w:sz w:val="24"/>
        </w:rPr>
        <w:t xml:space="preserve"> </w:t>
      </w:r>
      <w:r>
        <w:rPr>
          <w:sz w:val="24"/>
        </w:rPr>
        <w:t>elementelor</w:t>
      </w:r>
      <w:r>
        <w:rPr>
          <w:spacing w:val="7"/>
          <w:sz w:val="24"/>
        </w:rPr>
        <w:t xml:space="preserve"> </w:t>
      </w:r>
      <w:r>
        <w:rPr>
          <w:sz w:val="24"/>
        </w:rPr>
        <w:t>de</w:t>
      </w:r>
      <w:r>
        <w:rPr>
          <w:spacing w:val="7"/>
          <w:sz w:val="24"/>
        </w:rPr>
        <w:t xml:space="preserve"> </w:t>
      </w:r>
      <w:r>
        <w:rPr>
          <w:sz w:val="24"/>
        </w:rPr>
        <w:t>natură</w:t>
      </w:r>
      <w:r>
        <w:rPr>
          <w:spacing w:val="7"/>
          <w:sz w:val="24"/>
        </w:rPr>
        <w:t xml:space="preserve"> </w:t>
      </w:r>
      <w:r>
        <w:rPr>
          <w:sz w:val="24"/>
        </w:rPr>
        <w:t>tehnică,</w:t>
      </w:r>
      <w:r>
        <w:rPr>
          <w:spacing w:val="11"/>
          <w:sz w:val="24"/>
        </w:rPr>
        <w:t xml:space="preserve"> </w:t>
      </w:r>
      <w:r>
        <w:rPr>
          <w:sz w:val="24"/>
        </w:rPr>
        <w:t>referitoare</w:t>
      </w:r>
      <w:r>
        <w:rPr>
          <w:spacing w:val="6"/>
          <w:sz w:val="24"/>
        </w:rPr>
        <w:t xml:space="preserve"> </w:t>
      </w:r>
      <w:r>
        <w:rPr>
          <w:sz w:val="24"/>
        </w:rPr>
        <w:t>la</w:t>
      </w:r>
      <w:r>
        <w:rPr>
          <w:spacing w:val="-57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instalaţie sau la un sistem de iluminat;</w:t>
      </w:r>
    </w:p>
    <w:p w14:paraId="3CCE553A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1"/>
          <w:tab w:val="left" w:pos="1652"/>
        </w:tabs>
        <w:spacing w:line="276" w:lineRule="auto"/>
        <w:ind w:right="446" w:firstLine="708"/>
        <w:rPr>
          <w:sz w:val="24"/>
        </w:rPr>
      </w:pPr>
      <w:r>
        <w:rPr>
          <w:i/>
          <w:sz w:val="24"/>
        </w:rPr>
        <w:t>dispozitiv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(corp)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iluminat</w:t>
      </w:r>
      <w:r>
        <w:rPr>
          <w:i/>
          <w:spacing w:val="18"/>
          <w:sz w:val="24"/>
        </w:rPr>
        <w:t xml:space="preserve"> </w:t>
      </w:r>
      <w:r>
        <w:rPr>
          <w:sz w:val="24"/>
        </w:rPr>
        <w:t>–</w:t>
      </w:r>
      <w:r>
        <w:rPr>
          <w:spacing w:val="13"/>
          <w:sz w:val="24"/>
        </w:rPr>
        <w:t xml:space="preserve"> </w:t>
      </w:r>
      <w:r>
        <w:rPr>
          <w:sz w:val="24"/>
        </w:rPr>
        <w:t>aparatul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iluminat</w:t>
      </w:r>
      <w:r>
        <w:rPr>
          <w:spacing w:val="13"/>
          <w:sz w:val="24"/>
        </w:rPr>
        <w:t xml:space="preserve"> </w:t>
      </w:r>
      <w:r>
        <w:rPr>
          <w:sz w:val="24"/>
        </w:rPr>
        <w:t>care</w:t>
      </w:r>
      <w:r>
        <w:rPr>
          <w:spacing w:val="12"/>
          <w:sz w:val="24"/>
        </w:rPr>
        <w:t xml:space="preserve"> </w:t>
      </w:r>
      <w:r>
        <w:rPr>
          <w:sz w:val="24"/>
        </w:rPr>
        <w:t>serveşte</w:t>
      </w:r>
      <w:r>
        <w:rPr>
          <w:spacing w:val="15"/>
          <w:sz w:val="24"/>
        </w:rPr>
        <w:t xml:space="preserve"> </w:t>
      </w:r>
      <w:r>
        <w:rPr>
          <w:sz w:val="24"/>
        </w:rPr>
        <w:t>la</w:t>
      </w:r>
      <w:r>
        <w:rPr>
          <w:spacing w:val="13"/>
          <w:sz w:val="24"/>
        </w:rPr>
        <w:t xml:space="preserve"> </w:t>
      </w:r>
      <w:r>
        <w:rPr>
          <w:sz w:val="24"/>
        </w:rPr>
        <w:t>distribuţia,</w:t>
      </w:r>
      <w:r>
        <w:rPr>
          <w:spacing w:val="14"/>
          <w:sz w:val="24"/>
        </w:rPr>
        <w:t xml:space="preserve"> </w:t>
      </w:r>
      <w:r>
        <w:rPr>
          <w:sz w:val="24"/>
        </w:rPr>
        <w:t>filtrarea</w:t>
      </w:r>
      <w:r>
        <w:rPr>
          <w:spacing w:val="-57"/>
          <w:sz w:val="24"/>
        </w:rPr>
        <w:t xml:space="preserve"> </w:t>
      </w:r>
      <w:r>
        <w:rPr>
          <w:sz w:val="24"/>
        </w:rPr>
        <w:t>sau</w:t>
      </w:r>
      <w:r>
        <w:rPr>
          <w:spacing w:val="-1"/>
          <w:sz w:val="24"/>
        </w:rPr>
        <w:t xml:space="preserve"> </w:t>
      </w:r>
      <w:r>
        <w:rPr>
          <w:sz w:val="24"/>
        </w:rPr>
        <w:t>transmisia</w:t>
      </w:r>
      <w:r>
        <w:rPr>
          <w:spacing w:val="-1"/>
          <w:sz w:val="24"/>
        </w:rPr>
        <w:t xml:space="preserve"> </w:t>
      </w:r>
      <w:r>
        <w:rPr>
          <w:sz w:val="24"/>
        </w:rPr>
        <w:t>luminii produse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 una</w:t>
      </w:r>
      <w:r>
        <w:rPr>
          <w:spacing w:val="-3"/>
          <w:sz w:val="24"/>
        </w:rPr>
        <w:t xml:space="preserve"> </w:t>
      </w:r>
      <w:r>
        <w:rPr>
          <w:sz w:val="24"/>
        </w:rPr>
        <w:t>sau mai</w:t>
      </w:r>
      <w:r>
        <w:rPr>
          <w:spacing w:val="2"/>
          <w:sz w:val="24"/>
        </w:rPr>
        <w:t xml:space="preserve"> </w:t>
      </w:r>
      <w:r>
        <w:rPr>
          <w:sz w:val="24"/>
        </w:rPr>
        <w:t>multe lămpi către</w:t>
      </w:r>
      <w:r>
        <w:rPr>
          <w:spacing w:val="-2"/>
          <w:sz w:val="24"/>
        </w:rPr>
        <w:t xml:space="preserve"> </w:t>
      </w:r>
      <w:r>
        <w:rPr>
          <w:sz w:val="24"/>
        </w:rPr>
        <w:t>exterior;</w:t>
      </w:r>
    </w:p>
    <w:p w14:paraId="3CCE553B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1"/>
          <w:tab w:val="left" w:pos="1652"/>
        </w:tabs>
        <w:spacing w:line="276" w:lineRule="auto"/>
        <w:ind w:right="450" w:firstLine="708"/>
        <w:rPr>
          <w:sz w:val="24"/>
        </w:rPr>
      </w:pPr>
      <w:r>
        <w:rPr>
          <w:i/>
          <w:sz w:val="24"/>
        </w:rPr>
        <w:t>echipament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măsurare</w:t>
      </w:r>
      <w:r>
        <w:rPr>
          <w:i/>
          <w:spacing w:val="8"/>
          <w:sz w:val="24"/>
        </w:rPr>
        <w:t xml:space="preserve"> </w:t>
      </w:r>
      <w:r>
        <w:rPr>
          <w:sz w:val="24"/>
        </w:rPr>
        <w:t>–</w:t>
      </w:r>
      <w:r>
        <w:rPr>
          <w:spacing w:val="5"/>
          <w:sz w:val="24"/>
        </w:rPr>
        <w:t xml:space="preserve"> </w:t>
      </w:r>
      <w:r>
        <w:rPr>
          <w:sz w:val="24"/>
        </w:rPr>
        <w:t>aparatura</w:t>
      </w:r>
      <w:r>
        <w:rPr>
          <w:spacing w:val="4"/>
          <w:sz w:val="24"/>
        </w:rPr>
        <w:t xml:space="preserve"> </w:t>
      </w:r>
      <w:r>
        <w:rPr>
          <w:sz w:val="24"/>
        </w:rPr>
        <w:t>şi</w:t>
      </w:r>
      <w:r>
        <w:rPr>
          <w:spacing w:val="5"/>
          <w:sz w:val="24"/>
        </w:rPr>
        <w:t xml:space="preserve"> </w:t>
      </w:r>
      <w:r>
        <w:rPr>
          <w:sz w:val="24"/>
        </w:rPr>
        <w:t>ansamblul</w:t>
      </w:r>
      <w:r>
        <w:rPr>
          <w:spacing w:val="5"/>
          <w:sz w:val="24"/>
        </w:rPr>
        <w:t xml:space="preserve"> </w:t>
      </w:r>
      <w:r>
        <w:rPr>
          <w:sz w:val="24"/>
        </w:rPr>
        <w:t>instalaţiilor</w:t>
      </w:r>
      <w:r>
        <w:rPr>
          <w:spacing w:val="4"/>
          <w:sz w:val="24"/>
        </w:rPr>
        <w:t xml:space="preserve"> </w:t>
      </w:r>
      <w:r>
        <w:rPr>
          <w:sz w:val="24"/>
        </w:rPr>
        <w:t>care</w:t>
      </w:r>
      <w:r>
        <w:rPr>
          <w:spacing w:val="3"/>
          <w:sz w:val="24"/>
        </w:rPr>
        <w:t xml:space="preserve"> </w:t>
      </w:r>
      <w:r>
        <w:rPr>
          <w:sz w:val="24"/>
        </w:rPr>
        <w:t>servesc</w:t>
      </w:r>
      <w:r>
        <w:rPr>
          <w:spacing w:val="6"/>
          <w:sz w:val="24"/>
        </w:rPr>
        <w:t xml:space="preserve"> </w:t>
      </w:r>
      <w:r>
        <w:rPr>
          <w:sz w:val="24"/>
        </w:rPr>
        <w:t>la</w:t>
      </w:r>
      <w:r>
        <w:rPr>
          <w:spacing w:val="4"/>
          <w:sz w:val="24"/>
        </w:rPr>
        <w:t xml:space="preserve"> </w:t>
      </w:r>
      <w:r>
        <w:rPr>
          <w:sz w:val="24"/>
        </w:rPr>
        <w:t>măsurarea</w:t>
      </w:r>
      <w:r>
        <w:rPr>
          <w:spacing w:val="-57"/>
          <w:sz w:val="24"/>
        </w:rPr>
        <w:t xml:space="preserve"> </w:t>
      </w:r>
      <w:r>
        <w:rPr>
          <w:sz w:val="24"/>
        </w:rPr>
        <w:t>parametrilor</w:t>
      </w:r>
      <w:r>
        <w:rPr>
          <w:spacing w:val="-1"/>
          <w:sz w:val="24"/>
        </w:rPr>
        <w:t xml:space="preserve"> </w:t>
      </w:r>
      <w:r>
        <w:rPr>
          <w:sz w:val="24"/>
        </w:rPr>
        <w:t>serviciului de iluminat public</w:t>
      </w:r>
      <w:r>
        <w:rPr>
          <w:spacing w:val="-1"/>
          <w:sz w:val="24"/>
        </w:rPr>
        <w:t xml:space="preserve"> </w:t>
      </w:r>
      <w:r>
        <w:rPr>
          <w:sz w:val="24"/>
        </w:rPr>
        <w:t>furnizat;</w:t>
      </w:r>
    </w:p>
    <w:p w14:paraId="3CCE553C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1"/>
          <w:tab w:val="left" w:pos="1652"/>
        </w:tabs>
        <w:spacing w:line="275" w:lineRule="exact"/>
        <w:ind w:left="1651"/>
        <w:rPr>
          <w:sz w:val="24"/>
        </w:rPr>
      </w:pPr>
      <w:r>
        <w:rPr>
          <w:i/>
          <w:sz w:val="24"/>
        </w:rPr>
        <w:t>efect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grotă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neagră</w:t>
      </w:r>
      <w:r>
        <w:rPr>
          <w:i/>
          <w:spacing w:val="8"/>
          <w:sz w:val="24"/>
        </w:rPr>
        <w:t xml:space="preserve"> </w:t>
      </w:r>
      <w:r>
        <w:rPr>
          <w:sz w:val="24"/>
        </w:rPr>
        <w:t>–</w:t>
      </w:r>
      <w:r>
        <w:rPr>
          <w:spacing w:val="8"/>
          <w:sz w:val="24"/>
        </w:rPr>
        <w:t xml:space="preserve"> </w:t>
      </w:r>
      <w:r>
        <w:rPr>
          <w:sz w:val="24"/>
        </w:rPr>
        <w:t>senzaţie</w:t>
      </w:r>
      <w:r>
        <w:rPr>
          <w:spacing w:val="7"/>
          <w:sz w:val="24"/>
        </w:rPr>
        <w:t xml:space="preserve"> </w:t>
      </w:r>
      <w:r>
        <w:rPr>
          <w:sz w:val="24"/>
        </w:rPr>
        <w:t>vizuală</w:t>
      </w:r>
      <w:r>
        <w:rPr>
          <w:spacing w:val="7"/>
          <w:sz w:val="24"/>
        </w:rPr>
        <w:t xml:space="preserve"> </w:t>
      </w:r>
      <w:r>
        <w:rPr>
          <w:sz w:val="24"/>
        </w:rPr>
        <w:t>realizată</w:t>
      </w:r>
      <w:r>
        <w:rPr>
          <w:spacing w:val="6"/>
          <w:sz w:val="24"/>
        </w:rPr>
        <w:t xml:space="preserve"> </w:t>
      </w:r>
      <w:r>
        <w:rPr>
          <w:sz w:val="24"/>
        </w:rPr>
        <w:t>la</w:t>
      </w:r>
      <w:r>
        <w:rPr>
          <w:spacing w:val="7"/>
          <w:sz w:val="24"/>
        </w:rPr>
        <w:t xml:space="preserve"> </w:t>
      </w:r>
      <w:r>
        <w:rPr>
          <w:sz w:val="24"/>
        </w:rPr>
        <w:t>trecerea</w:t>
      </w:r>
      <w:r>
        <w:rPr>
          <w:spacing w:val="7"/>
          <w:sz w:val="24"/>
        </w:rPr>
        <w:t xml:space="preserve"> </w:t>
      </w:r>
      <w:r>
        <w:rPr>
          <w:sz w:val="24"/>
        </w:rPr>
        <w:t>de</w:t>
      </w:r>
      <w:r>
        <w:rPr>
          <w:spacing w:val="7"/>
          <w:sz w:val="24"/>
        </w:rPr>
        <w:t xml:space="preserve"> </w:t>
      </w:r>
      <w:r>
        <w:rPr>
          <w:sz w:val="24"/>
        </w:rPr>
        <w:t>la</w:t>
      </w:r>
      <w:r>
        <w:rPr>
          <w:spacing w:val="7"/>
          <w:sz w:val="24"/>
        </w:rPr>
        <w:t xml:space="preserve"> </w:t>
      </w:r>
      <w:r>
        <w:rPr>
          <w:sz w:val="24"/>
        </w:rPr>
        <w:t>o</w:t>
      </w:r>
      <w:r>
        <w:rPr>
          <w:spacing w:val="8"/>
          <w:sz w:val="24"/>
        </w:rPr>
        <w:t xml:space="preserve"> </w:t>
      </w:r>
      <w:r>
        <w:rPr>
          <w:sz w:val="24"/>
        </w:rPr>
        <w:t>valoare</w:t>
      </w:r>
      <w:r>
        <w:rPr>
          <w:spacing w:val="7"/>
          <w:sz w:val="24"/>
        </w:rPr>
        <w:t xml:space="preserve"> </w:t>
      </w:r>
      <w:r>
        <w:rPr>
          <w:sz w:val="24"/>
        </w:rPr>
        <w:t>foarte</w:t>
      </w:r>
      <w:r>
        <w:rPr>
          <w:spacing w:val="7"/>
          <w:sz w:val="24"/>
        </w:rPr>
        <w:t xml:space="preserve"> </w:t>
      </w:r>
      <w:r>
        <w:rPr>
          <w:sz w:val="24"/>
        </w:rPr>
        <w:t>mare</w:t>
      </w:r>
    </w:p>
    <w:p w14:paraId="3CCE553D" w14:textId="77777777" w:rsidR="00636566" w:rsidRDefault="00636566">
      <w:pPr>
        <w:spacing w:line="275" w:lineRule="exact"/>
        <w:rPr>
          <w:sz w:val="24"/>
        </w:rPr>
        <w:sectPr w:rsidR="00636566">
          <w:pgSz w:w="11910" w:h="16850"/>
          <w:pgMar w:top="900" w:right="400" w:bottom="280" w:left="900" w:header="708" w:footer="708" w:gutter="0"/>
          <w:cols w:space="708"/>
        </w:sectPr>
      </w:pPr>
    </w:p>
    <w:p w14:paraId="3CCE553E" w14:textId="77777777" w:rsidR="00636566" w:rsidRDefault="00000000">
      <w:pPr>
        <w:pStyle w:val="BodyText"/>
        <w:spacing w:before="73"/>
        <w:ind w:firstLine="0"/>
      </w:pPr>
      <w:r>
        <w:lastRenderedPageBreak/>
        <w:t>a</w:t>
      </w:r>
      <w:r>
        <w:rPr>
          <w:spacing w:val="-2"/>
        </w:rPr>
        <w:t xml:space="preserve"> </w:t>
      </w:r>
      <w:r>
        <w:t>luminanţei la</w:t>
      </w:r>
      <w:r>
        <w:rPr>
          <w:spacing w:val="-1"/>
        </w:rPr>
        <w:t xml:space="preserve"> </w:t>
      </w:r>
      <w:r>
        <w:t>o alta</w:t>
      </w:r>
      <w:r>
        <w:rPr>
          <w:spacing w:val="-2"/>
        </w:rPr>
        <w:t xml:space="preserve"> </w:t>
      </w:r>
      <w:r>
        <w:t>mult mai</w:t>
      </w:r>
      <w:r>
        <w:rPr>
          <w:spacing w:val="-1"/>
        </w:rPr>
        <w:t xml:space="preserve"> </w:t>
      </w:r>
      <w:r>
        <w:t>mică;</w:t>
      </w:r>
    </w:p>
    <w:p w14:paraId="3CCE553F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2"/>
        </w:tabs>
        <w:spacing w:before="41" w:line="276" w:lineRule="auto"/>
        <w:ind w:right="445" w:firstLine="708"/>
        <w:rPr>
          <w:sz w:val="24"/>
        </w:rPr>
      </w:pPr>
      <w:r>
        <w:rPr>
          <w:i/>
          <w:sz w:val="24"/>
        </w:rPr>
        <w:t>exploatarea/utilizarea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sistemului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iluminat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public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ansamblu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operaţiuni</w:t>
      </w:r>
      <w:r>
        <w:rPr>
          <w:spacing w:val="60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activităţi executate pentru asigurarea continuităţii şi calităţii serviciului de iluminat public în condiţii</w:t>
      </w:r>
      <w:r>
        <w:rPr>
          <w:spacing w:val="1"/>
          <w:sz w:val="24"/>
        </w:rPr>
        <w:t xml:space="preserve"> </w:t>
      </w:r>
      <w:r>
        <w:rPr>
          <w:sz w:val="24"/>
        </w:rPr>
        <w:t>tehnico-economice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siguranţă</w:t>
      </w:r>
      <w:r>
        <w:rPr>
          <w:spacing w:val="-1"/>
          <w:sz w:val="24"/>
        </w:rPr>
        <w:t xml:space="preserve"> </w:t>
      </w:r>
      <w:r>
        <w:rPr>
          <w:sz w:val="24"/>
        </w:rPr>
        <w:t>corespunzătoare;</w:t>
      </w:r>
    </w:p>
    <w:p w14:paraId="3CCE5540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2"/>
        </w:tabs>
        <w:spacing w:before="1" w:line="276" w:lineRule="auto"/>
        <w:ind w:right="450" w:firstLine="708"/>
        <w:rPr>
          <w:sz w:val="24"/>
        </w:rPr>
      </w:pPr>
      <w:r>
        <w:rPr>
          <w:i/>
          <w:sz w:val="24"/>
        </w:rPr>
        <w:t>factor de menţinere a fluxului luminos</w:t>
      </w:r>
      <w:r>
        <w:rPr>
          <w:sz w:val="24"/>
        </w:rPr>
        <w:t>–raportul între fluxul luminos al unei lămpi la un</w:t>
      </w:r>
      <w:r>
        <w:rPr>
          <w:spacing w:val="1"/>
          <w:sz w:val="24"/>
        </w:rPr>
        <w:t xml:space="preserve"> </w:t>
      </w:r>
      <w:r>
        <w:rPr>
          <w:sz w:val="24"/>
        </w:rPr>
        <w:t>moment</w:t>
      </w:r>
      <w:r>
        <w:rPr>
          <w:spacing w:val="-1"/>
          <w:sz w:val="24"/>
        </w:rPr>
        <w:t xml:space="preserve"> </w:t>
      </w:r>
      <w:r>
        <w:rPr>
          <w:sz w:val="24"/>
        </w:rPr>
        <w:t>dat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vieţii sale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fluxul</w:t>
      </w:r>
      <w:r>
        <w:rPr>
          <w:spacing w:val="-2"/>
          <w:sz w:val="24"/>
        </w:rPr>
        <w:t xml:space="preserve"> </w:t>
      </w:r>
      <w:r>
        <w:rPr>
          <w:sz w:val="24"/>
        </w:rPr>
        <w:t>luminos</w:t>
      </w:r>
      <w:r>
        <w:rPr>
          <w:spacing w:val="-1"/>
          <w:sz w:val="24"/>
        </w:rPr>
        <w:t xml:space="preserve"> </w:t>
      </w:r>
      <w:r>
        <w:rPr>
          <w:sz w:val="24"/>
        </w:rPr>
        <w:t>iniţial,</w:t>
      </w:r>
      <w:r>
        <w:rPr>
          <w:spacing w:val="-1"/>
          <w:sz w:val="24"/>
        </w:rPr>
        <w:t xml:space="preserve"> </w:t>
      </w:r>
      <w:r>
        <w:rPr>
          <w:sz w:val="24"/>
        </w:rPr>
        <w:t>lampa funcţionând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condiţiile specificate;</w:t>
      </w:r>
    </w:p>
    <w:p w14:paraId="3CCE5541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2"/>
        </w:tabs>
        <w:spacing w:line="276" w:lineRule="auto"/>
        <w:ind w:right="446" w:firstLine="708"/>
        <w:rPr>
          <w:sz w:val="24"/>
        </w:rPr>
      </w:pPr>
      <w:r>
        <w:rPr>
          <w:i/>
          <w:sz w:val="24"/>
        </w:rPr>
        <w:t>flux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luminos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Ø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mărimea</w:t>
      </w:r>
      <w:r>
        <w:rPr>
          <w:spacing w:val="1"/>
          <w:sz w:val="24"/>
        </w:rPr>
        <w:t xml:space="preserve"> </w:t>
      </w:r>
      <w:r>
        <w:rPr>
          <w:sz w:val="24"/>
        </w:rPr>
        <w:t>derivată</w:t>
      </w:r>
      <w:r>
        <w:rPr>
          <w:spacing w:val="1"/>
          <w:sz w:val="24"/>
        </w:rPr>
        <w:t xml:space="preserve"> </w:t>
      </w:r>
      <w:r>
        <w:rPr>
          <w:sz w:val="24"/>
        </w:rPr>
        <w:t>din</w:t>
      </w:r>
      <w:r>
        <w:rPr>
          <w:spacing w:val="1"/>
          <w:sz w:val="24"/>
        </w:rPr>
        <w:t xml:space="preserve"> </w:t>
      </w:r>
      <w:r>
        <w:rPr>
          <w:sz w:val="24"/>
        </w:rPr>
        <w:t>fluxul</w:t>
      </w:r>
      <w:r>
        <w:rPr>
          <w:spacing w:val="1"/>
          <w:sz w:val="24"/>
        </w:rPr>
        <w:t xml:space="preserve"> </w:t>
      </w:r>
      <w:r>
        <w:rPr>
          <w:sz w:val="24"/>
        </w:rPr>
        <w:t>energetic,</w:t>
      </w:r>
      <w:r>
        <w:rPr>
          <w:spacing w:val="1"/>
          <w:sz w:val="24"/>
        </w:rPr>
        <w:t xml:space="preserve"> </w:t>
      </w:r>
      <w:r>
        <w:rPr>
          <w:sz w:val="24"/>
        </w:rPr>
        <w:t>evaluată</w:t>
      </w:r>
      <w:r>
        <w:rPr>
          <w:spacing w:val="1"/>
          <w:sz w:val="24"/>
        </w:rPr>
        <w:t xml:space="preserve"> </w:t>
      </w:r>
      <w:r>
        <w:rPr>
          <w:sz w:val="24"/>
        </w:rPr>
        <w:t>prin</w:t>
      </w:r>
      <w:r>
        <w:rPr>
          <w:spacing w:val="1"/>
          <w:sz w:val="24"/>
        </w:rPr>
        <w:t xml:space="preserve"> </w:t>
      </w:r>
      <w:r>
        <w:rPr>
          <w:sz w:val="24"/>
        </w:rPr>
        <w:t>acţiunea</w:t>
      </w:r>
      <w:r>
        <w:rPr>
          <w:spacing w:val="1"/>
          <w:sz w:val="24"/>
        </w:rPr>
        <w:t xml:space="preserve"> </w:t>
      </w:r>
      <w:r>
        <w:rPr>
          <w:sz w:val="24"/>
        </w:rPr>
        <w:t>sa</w:t>
      </w:r>
      <w:r>
        <w:rPr>
          <w:spacing w:val="-57"/>
          <w:sz w:val="24"/>
        </w:rPr>
        <w:t xml:space="preserve"> </w:t>
      </w:r>
      <w:r>
        <w:rPr>
          <w:sz w:val="24"/>
        </w:rPr>
        <w:t>luminoasă</w:t>
      </w:r>
      <w:r>
        <w:rPr>
          <w:spacing w:val="-2"/>
          <w:sz w:val="24"/>
        </w:rPr>
        <w:t xml:space="preserve"> </w:t>
      </w:r>
      <w:r>
        <w:rPr>
          <w:sz w:val="24"/>
        </w:rPr>
        <w:t>asupra</w:t>
      </w:r>
      <w:r>
        <w:rPr>
          <w:spacing w:val="-1"/>
          <w:sz w:val="24"/>
        </w:rPr>
        <w:t xml:space="preserve"> </w:t>
      </w:r>
      <w:r>
        <w:rPr>
          <w:sz w:val="24"/>
        </w:rPr>
        <w:t>unui</w:t>
      </w:r>
      <w:r>
        <w:rPr>
          <w:spacing w:val="1"/>
          <w:sz w:val="24"/>
        </w:rPr>
        <w:t xml:space="preserve"> </w:t>
      </w:r>
      <w:r>
        <w:rPr>
          <w:sz w:val="24"/>
        </w:rPr>
        <w:t>observator fotometric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referinţă;</w:t>
      </w:r>
    </w:p>
    <w:p w14:paraId="3CCE5542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2"/>
        </w:tabs>
        <w:spacing w:line="276" w:lineRule="auto"/>
        <w:ind w:right="445" w:firstLine="708"/>
        <w:rPr>
          <w:sz w:val="24"/>
        </w:rPr>
      </w:pPr>
      <w:r>
        <w:rPr>
          <w:i/>
          <w:sz w:val="24"/>
        </w:rPr>
        <w:t xml:space="preserve">grad de asigurare în furnizare </w:t>
      </w:r>
      <w:r>
        <w:rPr>
          <w:sz w:val="24"/>
        </w:rPr>
        <w:t>– nivel procentual de asigurare a furnizării serviciului</w:t>
      </w:r>
      <w:r>
        <w:rPr>
          <w:spacing w:val="1"/>
          <w:sz w:val="24"/>
        </w:rPr>
        <w:t xml:space="preserve"> </w:t>
      </w:r>
      <w:r>
        <w:rPr>
          <w:sz w:val="24"/>
        </w:rPr>
        <w:t>necesar utilizatorului, într-un interval de timp, precizat în anexa la contractul de furnizare/prestare a</w:t>
      </w:r>
      <w:r>
        <w:rPr>
          <w:spacing w:val="1"/>
          <w:sz w:val="24"/>
        </w:rPr>
        <w:t xml:space="preserve"> </w:t>
      </w:r>
      <w:r>
        <w:rPr>
          <w:sz w:val="24"/>
        </w:rPr>
        <w:t>serviciului</w:t>
      </w:r>
      <w:r>
        <w:rPr>
          <w:spacing w:val="-1"/>
          <w:sz w:val="24"/>
        </w:rPr>
        <w:t xml:space="preserve"> </w:t>
      </w:r>
      <w:r>
        <w:rPr>
          <w:sz w:val="24"/>
        </w:rPr>
        <w:t>de iluminat public;</w:t>
      </w:r>
    </w:p>
    <w:p w14:paraId="3CCE5543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2"/>
        </w:tabs>
        <w:spacing w:line="276" w:lineRule="auto"/>
        <w:ind w:right="447" w:firstLine="708"/>
        <w:rPr>
          <w:sz w:val="24"/>
        </w:rPr>
      </w:pPr>
      <w:r>
        <w:rPr>
          <w:i/>
          <w:sz w:val="24"/>
        </w:rPr>
        <w:t xml:space="preserve">igniter </w:t>
      </w:r>
      <w:r>
        <w:rPr>
          <w:sz w:val="24"/>
        </w:rPr>
        <w:t>– dispozitiv care produce impulsuri de tensiune destinate să amorseze o lampă cu</w:t>
      </w:r>
      <w:r>
        <w:rPr>
          <w:spacing w:val="-57"/>
          <w:sz w:val="24"/>
        </w:rPr>
        <w:t xml:space="preserve"> </w:t>
      </w:r>
      <w:r>
        <w:rPr>
          <w:sz w:val="24"/>
        </w:rPr>
        <w:t>descărcări fără</w:t>
      </w:r>
      <w:r>
        <w:rPr>
          <w:spacing w:val="-1"/>
          <w:sz w:val="24"/>
        </w:rPr>
        <w:t xml:space="preserve"> </w:t>
      </w:r>
      <w:r>
        <w:rPr>
          <w:sz w:val="24"/>
        </w:rPr>
        <w:t>preîncălzirea</w:t>
      </w:r>
      <w:r>
        <w:rPr>
          <w:spacing w:val="-1"/>
          <w:sz w:val="24"/>
        </w:rPr>
        <w:t xml:space="preserve"> </w:t>
      </w:r>
      <w:r>
        <w:rPr>
          <w:sz w:val="24"/>
        </w:rPr>
        <w:t>electrozilor;</w:t>
      </w:r>
    </w:p>
    <w:p w14:paraId="3CCE5544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2"/>
        </w:tabs>
        <w:ind w:left="1651"/>
        <w:rPr>
          <w:sz w:val="24"/>
        </w:rPr>
      </w:pPr>
      <w:r>
        <w:rPr>
          <w:i/>
          <w:sz w:val="24"/>
        </w:rPr>
        <w:t>iluminare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raportul</w:t>
      </w:r>
      <w:r>
        <w:rPr>
          <w:spacing w:val="-1"/>
          <w:sz w:val="24"/>
        </w:rPr>
        <w:t xml:space="preserve"> </w:t>
      </w:r>
      <w:r>
        <w:rPr>
          <w:sz w:val="24"/>
        </w:rPr>
        <w:t>dintre</w:t>
      </w:r>
      <w:r>
        <w:rPr>
          <w:spacing w:val="-3"/>
          <w:sz w:val="24"/>
        </w:rPr>
        <w:t xml:space="preserve"> </w:t>
      </w:r>
      <w:r>
        <w:rPr>
          <w:sz w:val="24"/>
        </w:rPr>
        <w:t>fluxul</w:t>
      </w:r>
      <w:r>
        <w:rPr>
          <w:spacing w:val="-2"/>
          <w:sz w:val="24"/>
        </w:rPr>
        <w:t xml:space="preserve"> </w:t>
      </w:r>
      <w:r>
        <w:rPr>
          <w:sz w:val="24"/>
        </w:rPr>
        <w:t>luminos</w:t>
      </w:r>
      <w:r>
        <w:rPr>
          <w:spacing w:val="-1"/>
          <w:sz w:val="24"/>
        </w:rPr>
        <w:t xml:space="preserve"> </w:t>
      </w:r>
      <w:r>
        <w:rPr>
          <w:sz w:val="24"/>
        </w:rPr>
        <w:t>receptat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suprafaţă</w:t>
      </w:r>
      <w:r>
        <w:rPr>
          <w:spacing w:val="-3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aria respectivă;</w:t>
      </w:r>
    </w:p>
    <w:p w14:paraId="3CCE5545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2"/>
        </w:tabs>
        <w:spacing w:before="40"/>
        <w:ind w:left="1651"/>
        <w:rPr>
          <w:sz w:val="24"/>
        </w:rPr>
      </w:pPr>
      <w:r>
        <w:rPr>
          <w:i/>
          <w:position w:val="2"/>
          <w:sz w:val="24"/>
        </w:rPr>
        <w:t>iluminare</w:t>
      </w:r>
      <w:r>
        <w:rPr>
          <w:i/>
          <w:spacing w:val="31"/>
          <w:position w:val="2"/>
          <w:sz w:val="24"/>
        </w:rPr>
        <w:t xml:space="preserve"> </w:t>
      </w:r>
      <w:r>
        <w:rPr>
          <w:i/>
          <w:position w:val="2"/>
          <w:sz w:val="24"/>
        </w:rPr>
        <w:t>medie</w:t>
      </w:r>
      <w:r>
        <w:rPr>
          <w:i/>
          <w:spacing w:val="31"/>
          <w:position w:val="2"/>
          <w:sz w:val="24"/>
        </w:rPr>
        <w:t xml:space="preserve"> </w:t>
      </w:r>
      <w:r>
        <w:rPr>
          <w:i/>
          <w:position w:val="2"/>
          <w:sz w:val="24"/>
        </w:rPr>
        <w:t>E</w:t>
      </w:r>
      <w:r>
        <w:rPr>
          <w:i/>
          <w:sz w:val="16"/>
        </w:rPr>
        <w:t>m</w:t>
      </w:r>
      <w:r>
        <w:rPr>
          <w:i/>
          <w:spacing w:val="12"/>
          <w:sz w:val="16"/>
        </w:rPr>
        <w:t xml:space="preserve"> </w:t>
      </w:r>
      <w:r>
        <w:rPr>
          <w:position w:val="2"/>
          <w:sz w:val="24"/>
        </w:rPr>
        <w:t>–</w:t>
      </w:r>
      <w:r>
        <w:rPr>
          <w:spacing w:val="32"/>
          <w:position w:val="2"/>
          <w:sz w:val="24"/>
        </w:rPr>
        <w:t xml:space="preserve"> </w:t>
      </w:r>
      <w:r>
        <w:rPr>
          <w:position w:val="2"/>
          <w:sz w:val="24"/>
        </w:rPr>
        <w:t>media</w:t>
      </w:r>
      <w:r>
        <w:rPr>
          <w:spacing w:val="31"/>
          <w:position w:val="2"/>
          <w:sz w:val="24"/>
        </w:rPr>
        <w:t xml:space="preserve"> </w:t>
      </w:r>
      <w:r>
        <w:rPr>
          <w:position w:val="2"/>
          <w:sz w:val="24"/>
        </w:rPr>
        <w:t>aritmetică</w:t>
      </w:r>
      <w:r>
        <w:rPr>
          <w:spacing w:val="31"/>
          <w:position w:val="2"/>
          <w:sz w:val="24"/>
        </w:rPr>
        <w:t xml:space="preserve"> </w:t>
      </w:r>
      <w:r>
        <w:rPr>
          <w:position w:val="2"/>
          <w:sz w:val="24"/>
        </w:rPr>
        <w:t>a</w:t>
      </w:r>
      <w:r>
        <w:rPr>
          <w:spacing w:val="31"/>
          <w:position w:val="2"/>
          <w:sz w:val="24"/>
        </w:rPr>
        <w:t xml:space="preserve"> </w:t>
      </w:r>
      <w:r>
        <w:rPr>
          <w:position w:val="2"/>
          <w:sz w:val="24"/>
        </w:rPr>
        <w:t>iluminărilor</w:t>
      </w:r>
      <w:r>
        <w:rPr>
          <w:spacing w:val="31"/>
          <w:position w:val="2"/>
          <w:sz w:val="24"/>
        </w:rPr>
        <w:t xml:space="preserve"> </w:t>
      </w:r>
      <w:r>
        <w:rPr>
          <w:position w:val="2"/>
          <w:sz w:val="24"/>
        </w:rPr>
        <w:t>pe</w:t>
      </w:r>
      <w:r>
        <w:rPr>
          <w:spacing w:val="32"/>
          <w:position w:val="2"/>
          <w:sz w:val="24"/>
        </w:rPr>
        <w:t xml:space="preserve"> </w:t>
      </w:r>
      <w:r>
        <w:rPr>
          <w:position w:val="2"/>
          <w:sz w:val="24"/>
        </w:rPr>
        <w:t>suprafaţa</w:t>
      </w:r>
      <w:r>
        <w:rPr>
          <w:spacing w:val="32"/>
          <w:position w:val="2"/>
          <w:sz w:val="24"/>
        </w:rPr>
        <w:t xml:space="preserve"> </w:t>
      </w:r>
      <w:r>
        <w:rPr>
          <w:position w:val="2"/>
          <w:sz w:val="24"/>
        </w:rPr>
        <w:t>de</w:t>
      </w:r>
      <w:r>
        <w:rPr>
          <w:spacing w:val="32"/>
          <w:position w:val="2"/>
          <w:sz w:val="24"/>
        </w:rPr>
        <w:t xml:space="preserve"> </w:t>
      </w:r>
      <w:r>
        <w:rPr>
          <w:position w:val="2"/>
          <w:sz w:val="24"/>
        </w:rPr>
        <w:t>calcul</w:t>
      </w:r>
      <w:r>
        <w:rPr>
          <w:spacing w:val="32"/>
          <w:position w:val="2"/>
          <w:sz w:val="24"/>
        </w:rPr>
        <w:t xml:space="preserve"> </w:t>
      </w:r>
      <w:r>
        <w:rPr>
          <w:position w:val="2"/>
          <w:sz w:val="24"/>
        </w:rPr>
        <w:t>avută</w:t>
      </w:r>
      <w:r>
        <w:rPr>
          <w:spacing w:val="31"/>
          <w:position w:val="2"/>
          <w:sz w:val="24"/>
        </w:rPr>
        <w:t xml:space="preserve"> </w:t>
      </w:r>
      <w:r>
        <w:rPr>
          <w:position w:val="2"/>
          <w:sz w:val="24"/>
        </w:rPr>
        <w:t>în</w:t>
      </w:r>
    </w:p>
    <w:p w14:paraId="3CCE5546" w14:textId="77777777" w:rsidR="00636566" w:rsidRDefault="00000000">
      <w:pPr>
        <w:pStyle w:val="BodyText"/>
        <w:spacing w:before="39"/>
        <w:ind w:firstLine="0"/>
        <w:jc w:val="left"/>
      </w:pPr>
      <w:r>
        <w:t>vedere;</w:t>
      </w:r>
    </w:p>
    <w:p w14:paraId="3CCE5547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1"/>
          <w:tab w:val="left" w:pos="1652"/>
        </w:tabs>
        <w:spacing w:before="40"/>
        <w:ind w:left="1651"/>
        <w:rPr>
          <w:sz w:val="24"/>
        </w:rPr>
      </w:pPr>
      <w:r>
        <w:rPr>
          <w:i/>
          <w:position w:val="2"/>
          <w:sz w:val="24"/>
        </w:rPr>
        <w:t>iluminare</w:t>
      </w:r>
      <w:r>
        <w:rPr>
          <w:i/>
          <w:spacing w:val="28"/>
          <w:position w:val="2"/>
          <w:sz w:val="24"/>
        </w:rPr>
        <w:t xml:space="preserve"> </w:t>
      </w:r>
      <w:r>
        <w:rPr>
          <w:i/>
          <w:position w:val="2"/>
          <w:sz w:val="24"/>
        </w:rPr>
        <w:t>minimă</w:t>
      </w:r>
      <w:r>
        <w:rPr>
          <w:i/>
          <w:spacing w:val="30"/>
          <w:position w:val="2"/>
          <w:sz w:val="24"/>
        </w:rPr>
        <w:t xml:space="preserve"> </w:t>
      </w:r>
      <w:r>
        <w:rPr>
          <w:i/>
          <w:position w:val="2"/>
          <w:sz w:val="24"/>
        </w:rPr>
        <w:t>E</w:t>
      </w:r>
      <w:r>
        <w:rPr>
          <w:i/>
          <w:sz w:val="16"/>
        </w:rPr>
        <w:t>min</w:t>
      </w:r>
      <w:r>
        <w:rPr>
          <w:i/>
          <w:spacing w:val="12"/>
          <w:sz w:val="16"/>
        </w:rPr>
        <w:t xml:space="preserve"> </w:t>
      </w:r>
      <w:r>
        <w:rPr>
          <w:position w:val="2"/>
          <w:sz w:val="24"/>
        </w:rPr>
        <w:t>–</w:t>
      </w:r>
      <w:r>
        <w:rPr>
          <w:spacing w:val="27"/>
          <w:position w:val="2"/>
          <w:sz w:val="24"/>
        </w:rPr>
        <w:t xml:space="preserve"> </w:t>
      </w:r>
      <w:r>
        <w:rPr>
          <w:position w:val="2"/>
          <w:sz w:val="24"/>
        </w:rPr>
        <w:t>cea</w:t>
      </w:r>
      <w:r>
        <w:rPr>
          <w:spacing w:val="29"/>
          <w:position w:val="2"/>
          <w:sz w:val="24"/>
        </w:rPr>
        <w:t xml:space="preserve"> </w:t>
      </w:r>
      <w:r>
        <w:rPr>
          <w:position w:val="2"/>
          <w:sz w:val="24"/>
        </w:rPr>
        <w:t>mai</w:t>
      </w:r>
      <w:r>
        <w:rPr>
          <w:spacing w:val="29"/>
          <w:position w:val="2"/>
          <w:sz w:val="24"/>
        </w:rPr>
        <w:t xml:space="preserve"> </w:t>
      </w:r>
      <w:r>
        <w:rPr>
          <w:position w:val="2"/>
          <w:sz w:val="24"/>
        </w:rPr>
        <w:t>mică</w:t>
      </w:r>
      <w:r>
        <w:rPr>
          <w:spacing w:val="29"/>
          <w:position w:val="2"/>
          <w:sz w:val="24"/>
        </w:rPr>
        <w:t xml:space="preserve"> </w:t>
      </w:r>
      <w:r>
        <w:rPr>
          <w:position w:val="2"/>
          <w:sz w:val="24"/>
        </w:rPr>
        <w:t>valoare</w:t>
      </w:r>
      <w:r>
        <w:rPr>
          <w:spacing w:val="29"/>
          <w:position w:val="2"/>
          <w:sz w:val="24"/>
        </w:rPr>
        <w:t xml:space="preserve"> </w:t>
      </w:r>
      <w:r>
        <w:rPr>
          <w:position w:val="2"/>
          <w:sz w:val="24"/>
        </w:rPr>
        <w:t>a</w:t>
      </w:r>
      <w:r>
        <w:rPr>
          <w:spacing w:val="31"/>
          <w:position w:val="2"/>
          <w:sz w:val="24"/>
        </w:rPr>
        <w:t xml:space="preserve"> </w:t>
      </w:r>
      <w:r>
        <w:rPr>
          <w:position w:val="2"/>
          <w:sz w:val="24"/>
        </w:rPr>
        <w:t>iluminării</w:t>
      </w:r>
      <w:r>
        <w:rPr>
          <w:spacing w:val="31"/>
          <w:position w:val="2"/>
          <w:sz w:val="24"/>
        </w:rPr>
        <w:t xml:space="preserve"> </w:t>
      </w:r>
      <w:r>
        <w:rPr>
          <w:position w:val="2"/>
          <w:sz w:val="24"/>
        </w:rPr>
        <w:t>punctuale</w:t>
      </w:r>
      <w:r>
        <w:rPr>
          <w:spacing w:val="28"/>
          <w:position w:val="2"/>
          <w:sz w:val="24"/>
        </w:rPr>
        <w:t xml:space="preserve"> </w:t>
      </w:r>
      <w:r>
        <w:rPr>
          <w:position w:val="2"/>
          <w:sz w:val="24"/>
        </w:rPr>
        <w:t>pe</w:t>
      </w:r>
      <w:r>
        <w:rPr>
          <w:spacing w:val="30"/>
          <w:position w:val="2"/>
          <w:sz w:val="24"/>
        </w:rPr>
        <w:t xml:space="preserve"> </w:t>
      </w:r>
      <w:r>
        <w:rPr>
          <w:position w:val="2"/>
          <w:sz w:val="24"/>
        </w:rPr>
        <w:t>suprafaţa</w:t>
      </w:r>
      <w:r>
        <w:rPr>
          <w:spacing w:val="29"/>
          <w:position w:val="2"/>
          <w:sz w:val="24"/>
        </w:rPr>
        <w:t xml:space="preserve"> </w:t>
      </w:r>
      <w:r>
        <w:rPr>
          <w:position w:val="2"/>
          <w:sz w:val="24"/>
        </w:rPr>
        <w:t>de</w:t>
      </w:r>
    </w:p>
    <w:p w14:paraId="3CCE5548" w14:textId="77777777" w:rsidR="00636566" w:rsidRDefault="00000000">
      <w:pPr>
        <w:pStyle w:val="BodyText"/>
        <w:spacing w:before="42"/>
        <w:ind w:firstLine="0"/>
        <w:jc w:val="left"/>
      </w:pPr>
      <w:r>
        <w:t>calcul</w:t>
      </w:r>
      <w:r>
        <w:rPr>
          <w:spacing w:val="-1"/>
        </w:rPr>
        <w:t xml:space="preserve"> </w:t>
      </w:r>
      <w:r>
        <w:t>avută</w:t>
      </w:r>
      <w:r>
        <w:rPr>
          <w:spacing w:val="-1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vedere;</w:t>
      </w:r>
    </w:p>
    <w:p w14:paraId="3CCE5549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1"/>
          <w:tab w:val="left" w:pos="1652"/>
        </w:tabs>
        <w:spacing w:before="41" w:line="276" w:lineRule="auto"/>
        <w:ind w:right="446" w:firstLine="708"/>
        <w:rPr>
          <w:sz w:val="24"/>
        </w:rPr>
      </w:pPr>
      <w:r>
        <w:rPr>
          <w:i/>
          <w:sz w:val="24"/>
        </w:rPr>
        <w:t>iluminat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arhitectural</w:t>
      </w:r>
      <w:r>
        <w:rPr>
          <w:i/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z w:val="24"/>
        </w:rPr>
        <w:t>iluminatul</w:t>
      </w:r>
      <w:r>
        <w:rPr>
          <w:spacing w:val="3"/>
          <w:sz w:val="24"/>
        </w:rPr>
        <w:t xml:space="preserve"> </w:t>
      </w:r>
      <w:r>
        <w:rPr>
          <w:sz w:val="24"/>
        </w:rPr>
        <w:t>destinat</w:t>
      </w:r>
      <w:r>
        <w:rPr>
          <w:spacing w:val="2"/>
          <w:sz w:val="24"/>
        </w:rPr>
        <w:t xml:space="preserve"> </w:t>
      </w:r>
      <w:r>
        <w:rPr>
          <w:sz w:val="24"/>
        </w:rPr>
        <w:t>punerii</w:t>
      </w:r>
      <w:r>
        <w:rPr>
          <w:spacing w:val="3"/>
          <w:sz w:val="24"/>
        </w:rPr>
        <w:t xml:space="preserve"> </w:t>
      </w:r>
      <w:r>
        <w:rPr>
          <w:sz w:val="24"/>
        </w:rPr>
        <w:t>în</w:t>
      </w:r>
      <w:r>
        <w:rPr>
          <w:spacing w:val="2"/>
          <w:sz w:val="24"/>
        </w:rPr>
        <w:t xml:space="preserve"> </w:t>
      </w:r>
      <w:r>
        <w:rPr>
          <w:sz w:val="24"/>
        </w:rPr>
        <w:t>evidenţă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z w:val="24"/>
        </w:rPr>
        <w:t>unor</w:t>
      </w:r>
      <w:r>
        <w:rPr>
          <w:spacing w:val="1"/>
          <w:sz w:val="24"/>
        </w:rPr>
        <w:t xml:space="preserve"> </w:t>
      </w:r>
      <w:r>
        <w:rPr>
          <w:sz w:val="24"/>
        </w:rPr>
        <w:t>monumente de</w:t>
      </w:r>
      <w:r>
        <w:rPr>
          <w:spacing w:val="3"/>
          <w:sz w:val="24"/>
        </w:rPr>
        <w:t xml:space="preserve"> </w:t>
      </w:r>
      <w:r>
        <w:rPr>
          <w:sz w:val="24"/>
        </w:rPr>
        <w:t>artă</w:t>
      </w:r>
      <w:r>
        <w:rPr>
          <w:spacing w:val="-57"/>
          <w:sz w:val="24"/>
        </w:rPr>
        <w:t xml:space="preserve"> </w:t>
      </w:r>
      <w:r>
        <w:rPr>
          <w:sz w:val="24"/>
        </w:rPr>
        <w:t>sau</w:t>
      </w:r>
      <w:r>
        <w:rPr>
          <w:spacing w:val="-1"/>
          <w:sz w:val="24"/>
        </w:rPr>
        <w:t xml:space="preserve"> </w:t>
      </w:r>
      <w:r>
        <w:rPr>
          <w:sz w:val="24"/>
        </w:rPr>
        <w:t>istorice, ori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unor</w:t>
      </w:r>
      <w:r>
        <w:rPr>
          <w:spacing w:val="-2"/>
          <w:sz w:val="24"/>
        </w:rPr>
        <w:t xml:space="preserve"> </w:t>
      </w:r>
      <w:r>
        <w:rPr>
          <w:sz w:val="24"/>
        </w:rPr>
        <w:t>obiective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importanţă</w:t>
      </w:r>
      <w:r>
        <w:rPr>
          <w:spacing w:val="-2"/>
          <w:sz w:val="24"/>
        </w:rPr>
        <w:t xml:space="preserve"> </w:t>
      </w:r>
      <w:r>
        <w:rPr>
          <w:sz w:val="24"/>
        </w:rPr>
        <w:t>publică</w:t>
      </w:r>
      <w:r>
        <w:rPr>
          <w:spacing w:val="-1"/>
          <w:sz w:val="24"/>
        </w:rPr>
        <w:t xml:space="preserve"> </w:t>
      </w:r>
      <w:r>
        <w:rPr>
          <w:sz w:val="24"/>
        </w:rPr>
        <w:t>sau</w:t>
      </w:r>
      <w:r>
        <w:rPr>
          <w:spacing w:val="-1"/>
          <w:sz w:val="24"/>
        </w:rPr>
        <w:t xml:space="preserve"> </w:t>
      </w:r>
      <w:r>
        <w:rPr>
          <w:sz w:val="24"/>
        </w:rPr>
        <w:t>culturală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comunitatea</w:t>
      </w:r>
      <w:r>
        <w:rPr>
          <w:spacing w:val="-2"/>
          <w:sz w:val="24"/>
        </w:rPr>
        <w:t xml:space="preserve"> </w:t>
      </w:r>
      <w:r>
        <w:rPr>
          <w:sz w:val="24"/>
        </w:rPr>
        <w:t>locală;</w:t>
      </w:r>
    </w:p>
    <w:p w14:paraId="3CCE554A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1"/>
          <w:tab w:val="left" w:pos="1652"/>
        </w:tabs>
        <w:spacing w:line="278" w:lineRule="auto"/>
        <w:ind w:right="452" w:firstLine="708"/>
        <w:rPr>
          <w:sz w:val="24"/>
        </w:rPr>
      </w:pPr>
      <w:r>
        <w:rPr>
          <w:i/>
          <w:sz w:val="24"/>
        </w:rPr>
        <w:t>iluminat</w:t>
      </w:r>
      <w:r>
        <w:rPr>
          <w:i/>
          <w:spacing w:val="47"/>
          <w:sz w:val="24"/>
        </w:rPr>
        <w:t xml:space="preserve"> </w:t>
      </w:r>
      <w:r>
        <w:rPr>
          <w:i/>
          <w:sz w:val="24"/>
        </w:rPr>
        <w:t>ornamental</w:t>
      </w:r>
      <w:r>
        <w:rPr>
          <w:i/>
          <w:spacing w:val="50"/>
          <w:sz w:val="24"/>
        </w:rPr>
        <w:t xml:space="preserve"> </w:t>
      </w:r>
      <w:r>
        <w:rPr>
          <w:sz w:val="24"/>
        </w:rPr>
        <w:t>-</w:t>
      </w:r>
      <w:r>
        <w:rPr>
          <w:spacing w:val="47"/>
          <w:sz w:val="24"/>
        </w:rPr>
        <w:t xml:space="preserve"> </w:t>
      </w:r>
      <w:r>
        <w:rPr>
          <w:sz w:val="24"/>
        </w:rPr>
        <w:t>iluminatul</w:t>
      </w:r>
      <w:r>
        <w:rPr>
          <w:spacing w:val="47"/>
          <w:sz w:val="24"/>
        </w:rPr>
        <w:t xml:space="preserve"> </w:t>
      </w:r>
      <w:r>
        <w:rPr>
          <w:sz w:val="24"/>
        </w:rPr>
        <w:t>zonelor</w:t>
      </w:r>
      <w:r>
        <w:rPr>
          <w:spacing w:val="48"/>
          <w:sz w:val="24"/>
        </w:rPr>
        <w:t xml:space="preserve"> </w:t>
      </w:r>
      <w:r>
        <w:rPr>
          <w:sz w:val="24"/>
        </w:rPr>
        <w:t>destinate</w:t>
      </w:r>
      <w:r>
        <w:rPr>
          <w:spacing w:val="47"/>
          <w:sz w:val="24"/>
        </w:rPr>
        <w:t xml:space="preserve"> </w:t>
      </w:r>
      <w:r>
        <w:rPr>
          <w:sz w:val="24"/>
        </w:rPr>
        <w:t>parcurilor,</w:t>
      </w:r>
      <w:r>
        <w:rPr>
          <w:spacing w:val="46"/>
          <w:sz w:val="24"/>
        </w:rPr>
        <w:t xml:space="preserve"> </w:t>
      </w:r>
      <w:r>
        <w:rPr>
          <w:sz w:val="24"/>
        </w:rPr>
        <w:t>spaţiilor</w:t>
      </w:r>
      <w:r>
        <w:rPr>
          <w:spacing w:val="47"/>
          <w:sz w:val="24"/>
        </w:rPr>
        <w:t xml:space="preserve"> </w:t>
      </w:r>
      <w:r>
        <w:rPr>
          <w:sz w:val="24"/>
        </w:rPr>
        <w:t>de</w:t>
      </w:r>
      <w:r>
        <w:rPr>
          <w:spacing w:val="47"/>
          <w:sz w:val="24"/>
        </w:rPr>
        <w:t xml:space="preserve"> </w:t>
      </w:r>
      <w:r>
        <w:rPr>
          <w:sz w:val="24"/>
        </w:rPr>
        <w:t>agrement,</w:t>
      </w:r>
      <w:r>
        <w:rPr>
          <w:spacing w:val="-57"/>
          <w:sz w:val="24"/>
        </w:rPr>
        <w:t xml:space="preserve"> </w:t>
      </w:r>
      <w:r>
        <w:rPr>
          <w:sz w:val="24"/>
        </w:rPr>
        <w:t>pieţelor,</w:t>
      </w:r>
      <w:r>
        <w:rPr>
          <w:spacing w:val="-1"/>
          <w:sz w:val="24"/>
        </w:rPr>
        <w:t xml:space="preserve"> </w:t>
      </w:r>
      <w:r>
        <w:rPr>
          <w:sz w:val="24"/>
        </w:rPr>
        <w:t>târgurilor şi</w:t>
      </w:r>
      <w:r>
        <w:rPr>
          <w:spacing w:val="-1"/>
          <w:sz w:val="24"/>
        </w:rPr>
        <w:t xml:space="preserve"> </w:t>
      </w:r>
      <w:r>
        <w:rPr>
          <w:sz w:val="24"/>
        </w:rPr>
        <w:t>altora</w:t>
      </w:r>
      <w:r>
        <w:rPr>
          <w:spacing w:val="-2"/>
          <w:sz w:val="24"/>
        </w:rPr>
        <w:t xml:space="preserve"> </w:t>
      </w:r>
      <w:r>
        <w:rPr>
          <w:sz w:val="24"/>
        </w:rPr>
        <w:t>asemenea;</w:t>
      </w:r>
    </w:p>
    <w:p w14:paraId="3CCE554B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1"/>
          <w:tab w:val="left" w:pos="1652"/>
        </w:tabs>
        <w:spacing w:line="276" w:lineRule="auto"/>
        <w:ind w:right="447" w:firstLine="708"/>
        <w:rPr>
          <w:sz w:val="24"/>
        </w:rPr>
      </w:pPr>
      <w:r>
        <w:rPr>
          <w:i/>
          <w:sz w:val="24"/>
        </w:rPr>
        <w:t>iluminat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ornamental-festiv</w:t>
      </w:r>
      <w:r>
        <w:rPr>
          <w:i/>
          <w:spacing w:val="21"/>
          <w:sz w:val="24"/>
        </w:rPr>
        <w:t xml:space="preserve"> </w:t>
      </w:r>
      <w:r>
        <w:rPr>
          <w:sz w:val="24"/>
        </w:rPr>
        <w:t>–</w:t>
      </w:r>
      <w:r>
        <w:rPr>
          <w:spacing w:val="22"/>
          <w:sz w:val="24"/>
        </w:rPr>
        <w:t xml:space="preserve"> </w:t>
      </w:r>
      <w:r>
        <w:rPr>
          <w:sz w:val="24"/>
        </w:rPr>
        <w:t>iluminatul</w:t>
      </w:r>
      <w:r>
        <w:rPr>
          <w:spacing w:val="23"/>
          <w:sz w:val="24"/>
        </w:rPr>
        <w:t xml:space="preserve"> </w:t>
      </w:r>
      <w:r>
        <w:rPr>
          <w:sz w:val="24"/>
        </w:rPr>
        <w:t>temporar</w:t>
      </w:r>
      <w:r>
        <w:rPr>
          <w:spacing w:val="21"/>
          <w:sz w:val="24"/>
        </w:rPr>
        <w:t xml:space="preserve"> </w:t>
      </w:r>
      <w:r>
        <w:rPr>
          <w:sz w:val="24"/>
        </w:rPr>
        <w:t>utilizat</w:t>
      </w:r>
      <w:r>
        <w:rPr>
          <w:spacing w:val="21"/>
          <w:sz w:val="24"/>
        </w:rPr>
        <w:t xml:space="preserve"> </w:t>
      </w:r>
      <w:r>
        <w:rPr>
          <w:sz w:val="24"/>
        </w:rPr>
        <w:t>cu</w:t>
      </w:r>
      <w:r>
        <w:rPr>
          <w:spacing w:val="21"/>
          <w:sz w:val="24"/>
        </w:rPr>
        <w:t xml:space="preserve"> </w:t>
      </w:r>
      <w:r>
        <w:rPr>
          <w:sz w:val="24"/>
        </w:rPr>
        <w:t>ocazia</w:t>
      </w:r>
      <w:r>
        <w:rPr>
          <w:spacing w:val="20"/>
          <w:sz w:val="24"/>
        </w:rPr>
        <w:t xml:space="preserve"> </w:t>
      </w:r>
      <w:r>
        <w:rPr>
          <w:sz w:val="24"/>
        </w:rPr>
        <w:t>sărbătorilor</w:t>
      </w:r>
      <w:r>
        <w:rPr>
          <w:spacing w:val="20"/>
          <w:sz w:val="24"/>
        </w:rPr>
        <w:t xml:space="preserve"> </w:t>
      </w:r>
      <w:r>
        <w:rPr>
          <w:sz w:val="24"/>
        </w:rPr>
        <w:t>şi</w:t>
      </w:r>
      <w:r>
        <w:rPr>
          <w:spacing w:val="21"/>
          <w:sz w:val="24"/>
        </w:rPr>
        <w:t xml:space="preserve"> </w:t>
      </w:r>
      <w:r>
        <w:rPr>
          <w:sz w:val="24"/>
        </w:rPr>
        <w:t>altor</w:t>
      </w:r>
      <w:r>
        <w:rPr>
          <w:spacing w:val="-57"/>
          <w:sz w:val="24"/>
        </w:rPr>
        <w:t xml:space="preserve"> </w:t>
      </w:r>
      <w:r>
        <w:rPr>
          <w:sz w:val="24"/>
        </w:rPr>
        <w:t>evenimente</w:t>
      </w:r>
      <w:r>
        <w:rPr>
          <w:spacing w:val="-1"/>
          <w:sz w:val="24"/>
        </w:rPr>
        <w:t xml:space="preserve"> </w:t>
      </w:r>
      <w:r>
        <w:rPr>
          <w:sz w:val="24"/>
        </w:rPr>
        <w:t>festive;</w:t>
      </w:r>
    </w:p>
    <w:p w14:paraId="3CCE554C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1"/>
          <w:tab w:val="left" w:pos="1652"/>
        </w:tabs>
        <w:spacing w:line="275" w:lineRule="exact"/>
        <w:ind w:left="1651"/>
        <w:rPr>
          <w:sz w:val="24"/>
        </w:rPr>
      </w:pPr>
      <w:r>
        <w:rPr>
          <w:i/>
          <w:sz w:val="24"/>
        </w:rPr>
        <w:t>iluminat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stradal-pietonal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iluminatul</w:t>
      </w:r>
      <w:r>
        <w:rPr>
          <w:spacing w:val="-1"/>
          <w:sz w:val="24"/>
        </w:rPr>
        <w:t xml:space="preserve"> </w:t>
      </w:r>
      <w:r>
        <w:rPr>
          <w:sz w:val="24"/>
        </w:rPr>
        <w:t>căilor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acces</w:t>
      </w:r>
      <w:r>
        <w:rPr>
          <w:spacing w:val="-2"/>
          <w:sz w:val="24"/>
        </w:rPr>
        <w:t xml:space="preserve"> </w:t>
      </w:r>
      <w:r>
        <w:rPr>
          <w:sz w:val="24"/>
        </w:rPr>
        <w:t>pietonal;</w:t>
      </w:r>
    </w:p>
    <w:p w14:paraId="3CCE554D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1"/>
          <w:tab w:val="left" w:pos="1652"/>
        </w:tabs>
        <w:spacing w:before="38"/>
        <w:ind w:left="1651"/>
        <w:rPr>
          <w:sz w:val="24"/>
        </w:rPr>
      </w:pPr>
      <w:r>
        <w:rPr>
          <w:i/>
          <w:sz w:val="24"/>
        </w:rPr>
        <w:t>iluminat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stradal-rutier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iluminatul</w:t>
      </w:r>
      <w:r>
        <w:rPr>
          <w:spacing w:val="-1"/>
          <w:sz w:val="24"/>
        </w:rPr>
        <w:t xml:space="preserve"> </w:t>
      </w:r>
      <w:r>
        <w:rPr>
          <w:sz w:val="24"/>
        </w:rPr>
        <w:t>căilor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circulaţie</w:t>
      </w:r>
      <w:r>
        <w:rPr>
          <w:spacing w:val="-2"/>
          <w:sz w:val="24"/>
        </w:rPr>
        <w:t xml:space="preserve"> </w:t>
      </w:r>
      <w:r>
        <w:rPr>
          <w:sz w:val="24"/>
        </w:rPr>
        <w:t>rutieră;</w:t>
      </w:r>
    </w:p>
    <w:p w14:paraId="3CCE554E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2"/>
        </w:tabs>
        <w:spacing w:before="41" w:line="276" w:lineRule="auto"/>
        <w:ind w:right="443" w:firstLine="708"/>
        <w:rPr>
          <w:sz w:val="24"/>
        </w:rPr>
      </w:pPr>
      <w:r>
        <w:rPr>
          <w:i/>
          <w:sz w:val="24"/>
        </w:rPr>
        <w:t xml:space="preserve">indicatori de performanţă garantaţi </w:t>
      </w:r>
      <w:r>
        <w:rPr>
          <w:sz w:val="24"/>
        </w:rPr>
        <w:t>– parametri ai serviciului de iluminat public prestat,</w:t>
      </w:r>
      <w:r>
        <w:rPr>
          <w:spacing w:val="-57"/>
          <w:sz w:val="24"/>
        </w:rPr>
        <w:t xml:space="preserve"> </w:t>
      </w:r>
      <w:r>
        <w:rPr>
          <w:sz w:val="24"/>
        </w:rPr>
        <w:t>pentru care se stabilesc niveluri minime de calitate şi pentru care sunt prevăzute penalizări în licenţă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-1"/>
          <w:sz w:val="24"/>
        </w:rPr>
        <w:t xml:space="preserve"> </w:t>
      </w:r>
      <w:r>
        <w:rPr>
          <w:sz w:val="24"/>
        </w:rPr>
        <w:t>în contractele de</w:t>
      </w:r>
      <w:r>
        <w:rPr>
          <w:spacing w:val="-2"/>
          <w:sz w:val="24"/>
        </w:rPr>
        <w:t xml:space="preserve"> </w:t>
      </w:r>
      <w:r>
        <w:rPr>
          <w:sz w:val="24"/>
        </w:rPr>
        <w:t>delegare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gestiune, în</w:t>
      </w:r>
      <w:r>
        <w:rPr>
          <w:spacing w:val="-1"/>
          <w:sz w:val="24"/>
        </w:rPr>
        <w:t xml:space="preserve"> </w:t>
      </w:r>
      <w:r>
        <w:rPr>
          <w:sz w:val="24"/>
        </w:rPr>
        <w:t>cazul</w:t>
      </w:r>
      <w:r>
        <w:rPr>
          <w:spacing w:val="2"/>
          <w:sz w:val="24"/>
        </w:rPr>
        <w:t xml:space="preserve"> </w:t>
      </w:r>
      <w:r>
        <w:rPr>
          <w:sz w:val="24"/>
        </w:rPr>
        <w:t>nerealizării lor;</w:t>
      </w:r>
    </w:p>
    <w:p w14:paraId="3CCE554F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2"/>
        </w:tabs>
        <w:spacing w:line="276" w:lineRule="auto"/>
        <w:ind w:right="447" w:firstLine="708"/>
        <w:rPr>
          <w:sz w:val="24"/>
        </w:rPr>
      </w:pPr>
      <w:r>
        <w:rPr>
          <w:i/>
          <w:sz w:val="24"/>
        </w:rPr>
        <w:t xml:space="preserve">indicatori de performanţă generali </w:t>
      </w:r>
      <w:r>
        <w:rPr>
          <w:sz w:val="24"/>
        </w:rPr>
        <w:t>– parametri ai serviciului de iluminat public prestat,</w:t>
      </w:r>
      <w:r>
        <w:rPr>
          <w:spacing w:val="1"/>
          <w:sz w:val="24"/>
        </w:rPr>
        <w:t xml:space="preserve"> </w:t>
      </w:r>
      <w:r>
        <w:rPr>
          <w:sz w:val="24"/>
        </w:rPr>
        <w:t>pentru care se stabilesc niveluri minime de calitate, urmăriţi la nivelul operatorilor şi care reprezintă</w:t>
      </w:r>
      <w:r>
        <w:rPr>
          <w:spacing w:val="1"/>
          <w:sz w:val="24"/>
        </w:rPr>
        <w:t xml:space="preserve"> </w:t>
      </w:r>
      <w:r>
        <w:rPr>
          <w:sz w:val="24"/>
        </w:rPr>
        <w:t>condiţii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acordare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retragere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licenţei,</w:t>
      </w:r>
      <w:r>
        <w:rPr>
          <w:spacing w:val="1"/>
          <w:sz w:val="24"/>
        </w:rPr>
        <w:t xml:space="preserve"> </w:t>
      </w:r>
      <w:r>
        <w:rPr>
          <w:sz w:val="24"/>
        </w:rPr>
        <w:t>dar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nu</w:t>
      </w:r>
      <w:r>
        <w:rPr>
          <w:spacing w:val="1"/>
          <w:sz w:val="24"/>
        </w:rPr>
        <w:t xml:space="preserve"> </w:t>
      </w:r>
      <w:r>
        <w:rPr>
          <w:sz w:val="24"/>
        </w:rPr>
        <w:t>sunt</w:t>
      </w:r>
      <w:r>
        <w:rPr>
          <w:spacing w:val="1"/>
          <w:sz w:val="24"/>
        </w:rPr>
        <w:t xml:space="preserve"> </w:t>
      </w:r>
      <w:r>
        <w:rPr>
          <w:sz w:val="24"/>
        </w:rPr>
        <w:t>prevăzute</w:t>
      </w:r>
      <w:r>
        <w:rPr>
          <w:spacing w:val="1"/>
          <w:sz w:val="24"/>
        </w:rPr>
        <w:t xml:space="preserve"> </w:t>
      </w:r>
      <w:r>
        <w:rPr>
          <w:sz w:val="24"/>
        </w:rPr>
        <w:t>penalizări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-57"/>
          <w:sz w:val="24"/>
        </w:rPr>
        <w:t xml:space="preserve"> </w:t>
      </w:r>
      <w:r>
        <w:rPr>
          <w:sz w:val="24"/>
        </w:rPr>
        <w:t>contractele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delegare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gestiune, în cazul nerealizării lor;</w:t>
      </w:r>
    </w:p>
    <w:p w14:paraId="3CCE5550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2"/>
        </w:tabs>
        <w:spacing w:line="276" w:lineRule="auto"/>
        <w:ind w:right="447" w:firstLine="708"/>
        <w:rPr>
          <w:sz w:val="24"/>
        </w:rPr>
      </w:pPr>
      <w:r>
        <w:rPr>
          <w:i/>
          <w:sz w:val="24"/>
        </w:rPr>
        <w:t xml:space="preserve">indice de prag TI </w:t>
      </w:r>
      <w:r>
        <w:rPr>
          <w:sz w:val="24"/>
        </w:rPr>
        <w:t>– creşterea pragului percepţiei vizuale TI, care conduce la orbirea</w:t>
      </w:r>
      <w:r>
        <w:rPr>
          <w:spacing w:val="1"/>
          <w:sz w:val="24"/>
        </w:rPr>
        <w:t xml:space="preserve"> </w:t>
      </w:r>
      <w:r>
        <w:rPr>
          <w:sz w:val="24"/>
        </w:rPr>
        <w:t>inconfortabilă, caracterizând orbirea provocată de sursele de lumină aflate în câmpul vizual, în raport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luminanţa</w:t>
      </w:r>
      <w:r>
        <w:rPr>
          <w:spacing w:val="-1"/>
          <w:sz w:val="24"/>
        </w:rPr>
        <w:t xml:space="preserve"> </w:t>
      </w:r>
      <w:r>
        <w:rPr>
          <w:sz w:val="24"/>
        </w:rPr>
        <w:t>medie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căii de circulaţie;</w:t>
      </w:r>
    </w:p>
    <w:p w14:paraId="3CCE5551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2"/>
        </w:tabs>
        <w:spacing w:line="276" w:lineRule="auto"/>
        <w:ind w:right="448" w:firstLine="708"/>
        <w:rPr>
          <w:sz w:val="24"/>
        </w:rPr>
      </w:pPr>
      <w:r>
        <w:rPr>
          <w:i/>
          <w:sz w:val="24"/>
        </w:rPr>
        <w:t xml:space="preserve">intensitate luminoasă I </w:t>
      </w:r>
      <w:r>
        <w:rPr>
          <w:sz w:val="24"/>
        </w:rPr>
        <w:t>– raportul dintre fluxul luminos elementar emis de sursă şi</w:t>
      </w:r>
      <w:r>
        <w:rPr>
          <w:spacing w:val="1"/>
          <w:sz w:val="24"/>
        </w:rPr>
        <w:t xml:space="preserve"> </w:t>
      </w:r>
      <w:r>
        <w:rPr>
          <w:sz w:val="24"/>
        </w:rPr>
        <w:t>unghiul</w:t>
      </w:r>
      <w:r>
        <w:rPr>
          <w:spacing w:val="-1"/>
          <w:sz w:val="24"/>
        </w:rPr>
        <w:t xml:space="preserve"> </w:t>
      </w:r>
      <w:r>
        <w:rPr>
          <w:sz w:val="24"/>
        </w:rPr>
        <w:t>solid elementar pe</w:t>
      </w:r>
      <w:r>
        <w:rPr>
          <w:spacing w:val="-1"/>
          <w:sz w:val="24"/>
        </w:rPr>
        <w:t xml:space="preserve"> </w:t>
      </w:r>
      <w:r>
        <w:rPr>
          <w:sz w:val="24"/>
        </w:rPr>
        <w:t>direcţia</w:t>
      </w:r>
      <w:r>
        <w:rPr>
          <w:spacing w:val="-1"/>
          <w:sz w:val="24"/>
        </w:rPr>
        <w:t xml:space="preserve"> </w:t>
      </w:r>
      <w:r>
        <w:rPr>
          <w:sz w:val="24"/>
        </w:rPr>
        <w:t>dată;</w:t>
      </w:r>
    </w:p>
    <w:p w14:paraId="3CCE5552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2"/>
        </w:tabs>
        <w:spacing w:line="276" w:lineRule="auto"/>
        <w:ind w:right="446" w:firstLine="708"/>
        <w:rPr>
          <w:sz w:val="24"/>
        </w:rPr>
      </w:pPr>
      <w:r>
        <w:rPr>
          <w:i/>
          <w:sz w:val="24"/>
        </w:rPr>
        <w:t xml:space="preserve">întreţinere </w:t>
      </w:r>
      <w:r>
        <w:rPr>
          <w:sz w:val="24"/>
        </w:rPr>
        <w:t>– ansamblul de operaţii de volum redus, executate periodic sau neprogramat</w:t>
      </w:r>
      <w:r>
        <w:rPr>
          <w:spacing w:val="1"/>
          <w:sz w:val="24"/>
        </w:rPr>
        <w:t xml:space="preserve"> </w:t>
      </w:r>
      <w:r>
        <w:rPr>
          <w:sz w:val="24"/>
        </w:rPr>
        <w:t>în activitatea de exploatare, având drept scop menţinerea în stare tehnică corespunzătoare a diferitelor</w:t>
      </w:r>
      <w:r>
        <w:rPr>
          <w:spacing w:val="1"/>
          <w:sz w:val="24"/>
        </w:rPr>
        <w:t xml:space="preserve"> </w:t>
      </w:r>
      <w:r>
        <w:rPr>
          <w:sz w:val="24"/>
        </w:rPr>
        <w:t>subansambluri</w:t>
      </w:r>
      <w:r>
        <w:rPr>
          <w:spacing w:val="-1"/>
          <w:sz w:val="24"/>
        </w:rPr>
        <w:t xml:space="preserve"> </w:t>
      </w:r>
      <w:r>
        <w:rPr>
          <w:sz w:val="24"/>
        </w:rPr>
        <w:t>ale instalaţiilor;</w:t>
      </w:r>
    </w:p>
    <w:p w14:paraId="3CCE5553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2"/>
        </w:tabs>
        <w:spacing w:line="278" w:lineRule="auto"/>
        <w:ind w:right="446" w:firstLine="708"/>
        <w:rPr>
          <w:sz w:val="24"/>
        </w:rPr>
      </w:pPr>
      <w:r>
        <w:rPr>
          <w:i/>
          <w:sz w:val="24"/>
        </w:rPr>
        <w:t xml:space="preserve">lămpi cu descărcări </w:t>
      </w:r>
      <w:r>
        <w:rPr>
          <w:sz w:val="24"/>
        </w:rPr>
        <w:t>– lămpi a căror emisie luminoasă este produsă printr-o descărcare</w:t>
      </w:r>
      <w:r>
        <w:rPr>
          <w:spacing w:val="1"/>
          <w:sz w:val="24"/>
        </w:rPr>
        <w:t xml:space="preserve"> </w:t>
      </w:r>
      <w:r>
        <w:rPr>
          <w:sz w:val="24"/>
        </w:rPr>
        <w:t>electrică</w:t>
      </w:r>
      <w:r>
        <w:rPr>
          <w:spacing w:val="-2"/>
          <w:sz w:val="24"/>
        </w:rPr>
        <w:t xml:space="preserve"> </w:t>
      </w:r>
      <w:r>
        <w:rPr>
          <w:sz w:val="24"/>
        </w:rPr>
        <w:t>într-un</w:t>
      </w:r>
      <w:r>
        <w:rPr>
          <w:spacing w:val="1"/>
          <w:sz w:val="24"/>
        </w:rPr>
        <w:t xml:space="preserve"> </w:t>
      </w:r>
      <w:r>
        <w:rPr>
          <w:sz w:val="24"/>
        </w:rPr>
        <w:t>gaz sau în</w:t>
      </w:r>
      <w:r>
        <w:rPr>
          <w:spacing w:val="-1"/>
          <w:sz w:val="24"/>
        </w:rPr>
        <w:t xml:space="preserve"> </w:t>
      </w:r>
      <w:r>
        <w:rPr>
          <w:sz w:val="24"/>
        </w:rPr>
        <w:t>vapori</w:t>
      </w:r>
      <w:r>
        <w:rPr>
          <w:spacing w:val="-1"/>
          <w:sz w:val="24"/>
        </w:rPr>
        <w:t xml:space="preserve"> </w:t>
      </w:r>
      <w:r>
        <w:rPr>
          <w:sz w:val="24"/>
        </w:rPr>
        <w:t>metalici ori</w:t>
      </w:r>
      <w:r>
        <w:rPr>
          <w:spacing w:val="-1"/>
          <w:sz w:val="24"/>
        </w:rPr>
        <w:t xml:space="preserve"> </w:t>
      </w:r>
      <w:r>
        <w:rPr>
          <w:sz w:val="24"/>
        </w:rPr>
        <w:t>într-un</w:t>
      </w:r>
      <w:r>
        <w:rPr>
          <w:spacing w:val="-1"/>
          <w:sz w:val="24"/>
        </w:rPr>
        <w:t xml:space="preserve"> </w:t>
      </w:r>
      <w:r>
        <w:rPr>
          <w:sz w:val="24"/>
        </w:rPr>
        <w:t>amestec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mai</w:t>
      </w:r>
      <w:r>
        <w:rPr>
          <w:spacing w:val="-1"/>
          <w:sz w:val="24"/>
        </w:rPr>
        <w:t xml:space="preserve"> </w:t>
      </w:r>
      <w:r>
        <w:rPr>
          <w:sz w:val="24"/>
        </w:rPr>
        <w:t>multe</w:t>
      </w:r>
      <w:r>
        <w:rPr>
          <w:spacing w:val="-1"/>
          <w:sz w:val="24"/>
        </w:rPr>
        <w:t xml:space="preserve"> </w:t>
      </w:r>
      <w:r>
        <w:rPr>
          <w:sz w:val="24"/>
        </w:rPr>
        <w:t>gaze</w:t>
      </w:r>
      <w:r>
        <w:rPr>
          <w:spacing w:val="-2"/>
          <w:sz w:val="24"/>
        </w:rPr>
        <w:t xml:space="preserve"> </w:t>
      </w:r>
      <w:r>
        <w:rPr>
          <w:sz w:val="24"/>
        </w:rPr>
        <w:t>şi/sau</w:t>
      </w:r>
      <w:r>
        <w:rPr>
          <w:spacing w:val="-1"/>
          <w:sz w:val="24"/>
        </w:rPr>
        <w:t xml:space="preserve"> </w:t>
      </w:r>
      <w:r>
        <w:rPr>
          <w:sz w:val="24"/>
        </w:rPr>
        <w:t>vapori</w:t>
      </w:r>
      <w:r>
        <w:rPr>
          <w:spacing w:val="-1"/>
          <w:sz w:val="24"/>
        </w:rPr>
        <w:t xml:space="preserve"> </w:t>
      </w:r>
      <w:r>
        <w:rPr>
          <w:sz w:val="24"/>
        </w:rPr>
        <w:t>metalici;</w:t>
      </w:r>
    </w:p>
    <w:p w14:paraId="3CCE5554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2"/>
        </w:tabs>
        <w:spacing w:line="276" w:lineRule="auto"/>
        <w:ind w:right="450" w:firstLine="708"/>
        <w:rPr>
          <w:sz w:val="24"/>
        </w:rPr>
      </w:pPr>
      <w:r>
        <w:rPr>
          <w:i/>
          <w:sz w:val="24"/>
        </w:rPr>
        <w:t xml:space="preserve">lămpi cu incandescenţă </w:t>
      </w:r>
      <w:r>
        <w:rPr>
          <w:sz w:val="24"/>
        </w:rPr>
        <w:t>– lămpi a căror emisie luminoasă este produsă cu filamentul</w:t>
      </w:r>
      <w:r>
        <w:rPr>
          <w:spacing w:val="1"/>
          <w:sz w:val="24"/>
        </w:rPr>
        <w:t xml:space="preserve"> </w:t>
      </w:r>
      <w:r>
        <w:rPr>
          <w:sz w:val="24"/>
        </w:rPr>
        <w:t>încălzit</w:t>
      </w:r>
      <w:r>
        <w:rPr>
          <w:spacing w:val="-1"/>
          <w:sz w:val="24"/>
        </w:rPr>
        <w:t xml:space="preserve"> </w:t>
      </w:r>
      <w:r>
        <w:rPr>
          <w:sz w:val="24"/>
        </w:rPr>
        <w:t>la incandescenţă</w:t>
      </w:r>
      <w:r>
        <w:rPr>
          <w:spacing w:val="1"/>
          <w:sz w:val="24"/>
        </w:rPr>
        <w:t xml:space="preserve"> </w:t>
      </w:r>
      <w:r>
        <w:rPr>
          <w:sz w:val="24"/>
        </w:rPr>
        <w:t>prin trecerea</w:t>
      </w:r>
      <w:r>
        <w:rPr>
          <w:spacing w:val="-1"/>
          <w:sz w:val="24"/>
        </w:rPr>
        <w:t xml:space="preserve"> </w:t>
      </w:r>
      <w:r>
        <w:rPr>
          <w:sz w:val="24"/>
        </w:rPr>
        <w:t>unui</w:t>
      </w:r>
      <w:r>
        <w:rPr>
          <w:spacing w:val="1"/>
          <w:sz w:val="24"/>
        </w:rPr>
        <w:t xml:space="preserve"> </w:t>
      </w:r>
      <w:r>
        <w:rPr>
          <w:sz w:val="24"/>
        </w:rPr>
        <w:t>curent</w:t>
      </w:r>
      <w:r>
        <w:rPr>
          <w:spacing w:val="2"/>
          <w:sz w:val="24"/>
        </w:rPr>
        <w:t xml:space="preserve"> </w:t>
      </w:r>
      <w:r>
        <w:rPr>
          <w:sz w:val="24"/>
        </w:rPr>
        <w:t>electric;</w:t>
      </w:r>
    </w:p>
    <w:p w14:paraId="3CCE5555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2"/>
        </w:tabs>
        <w:spacing w:line="275" w:lineRule="exact"/>
        <w:ind w:left="1651"/>
        <w:rPr>
          <w:sz w:val="24"/>
        </w:rPr>
      </w:pPr>
      <w:r>
        <w:rPr>
          <w:i/>
          <w:sz w:val="24"/>
        </w:rPr>
        <w:t>lămpi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cu</w:t>
      </w:r>
      <w:r>
        <w:rPr>
          <w:i/>
          <w:spacing w:val="82"/>
          <w:sz w:val="24"/>
        </w:rPr>
        <w:t xml:space="preserve"> </w:t>
      </w:r>
      <w:r>
        <w:rPr>
          <w:i/>
          <w:sz w:val="24"/>
        </w:rPr>
        <w:t>incandescenţă</w:t>
      </w:r>
      <w:r>
        <w:rPr>
          <w:i/>
          <w:spacing w:val="85"/>
          <w:sz w:val="24"/>
        </w:rPr>
        <w:t xml:space="preserve"> </w:t>
      </w:r>
      <w:r>
        <w:rPr>
          <w:i/>
          <w:sz w:val="24"/>
        </w:rPr>
        <w:t>cu</w:t>
      </w:r>
      <w:r>
        <w:rPr>
          <w:i/>
          <w:spacing w:val="82"/>
          <w:sz w:val="24"/>
        </w:rPr>
        <w:t xml:space="preserve"> </w:t>
      </w:r>
      <w:r>
        <w:rPr>
          <w:i/>
          <w:sz w:val="24"/>
        </w:rPr>
        <w:t>halogen</w:t>
      </w:r>
      <w:r>
        <w:rPr>
          <w:i/>
          <w:spacing w:val="83"/>
          <w:sz w:val="24"/>
        </w:rPr>
        <w:t xml:space="preserve"> </w:t>
      </w:r>
      <w:r>
        <w:rPr>
          <w:sz w:val="24"/>
        </w:rPr>
        <w:t>–</w:t>
      </w:r>
      <w:r>
        <w:rPr>
          <w:spacing w:val="83"/>
          <w:sz w:val="24"/>
        </w:rPr>
        <w:t xml:space="preserve"> </w:t>
      </w:r>
      <w:r>
        <w:rPr>
          <w:sz w:val="24"/>
        </w:rPr>
        <w:t>lămpi</w:t>
      </w:r>
      <w:r>
        <w:rPr>
          <w:spacing w:val="83"/>
          <w:sz w:val="24"/>
        </w:rPr>
        <w:t xml:space="preserve"> </w:t>
      </w:r>
      <w:r>
        <w:rPr>
          <w:sz w:val="24"/>
        </w:rPr>
        <w:t>incandescente</w:t>
      </w:r>
      <w:r>
        <w:rPr>
          <w:spacing w:val="82"/>
          <w:sz w:val="24"/>
        </w:rPr>
        <w:t xml:space="preserve"> </w:t>
      </w:r>
      <w:r>
        <w:rPr>
          <w:sz w:val="24"/>
        </w:rPr>
        <w:t>având,</w:t>
      </w:r>
      <w:r>
        <w:rPr>
          <w:spacing w:val="82"/>
          <w:sz w:val="24"/>
        </w:rPr>
        <w:t xml:space="preserve"> </w:t>
      </w:r>
      <w:r>
        <w:rPr>
          <w:sz w:val="24"/>
        </w:rPr>
        <w:t>în</w:t>
      </w:r>
      <w:r>
        <w:rPr>
          <w:spacing w:val="83"/>
          <w:sz w:val="24"/>
        </w:rPr>
        <w:t xml:space="preserve"> </w:t>
      </w:r>
      <w:r>
        <w:rPr>
          <w:sz w:val="24"/>
        </w:rPr>
        <w:t>balonul</w:t>
      </w:r>
      <w:r>
        <w:rPr>
          <w:spacing w:val="83"/>
          <w:sz w:val="24"/>
        </w:rPr>
        <w:t xml:space="preserve"> </w:t>
      </w:r>
      <w:r>
        <w:rPr>
          <w:sz w:val="24"/>
        </w:rPr>
        <w:t>de</w:t>
      </w:r>
    </w:p>
    <w:p w14:paraId="3CCE5556" w14:textId="77777777" w:rsidR="00636566" w:rsidRDefault="00636566">
      <w:pPr>
        <w:spacing w:line="275" w:lineRule="exact"/>
        <w:jc w:val="both"/>
        <w:rPr>
          <w:sz w:val="24"/>
        </w:rPr>
        <w:sectPr w:rsidR="00636566">
          <w:pgSz w:w="11910" w:h="16850"/>
          <w:pgMar w:top="820" w:right="400" w:bottom="280" w:left="900" w:header="708" w:footer="708" w:gutter="0"/>
          <w:cols w:space="708"/>
        </w:sectPr>
      </w:pPr>
    </w:p>
    <w:p w14:paraId="3CCE5557" w14:textId="77777777" w:rsidR="00636566" w:rsidRDefault="00000000">
      <w:pPr>
        <w:pStyle w:val="BodyText"/>
        <w:spacing w:before="73" w:line="276" w:lineRule="auto"/>
        <w:ind w:firstLine="0"/>
        <w:jc w:val="left"/>
      </w:pPr>
      <w:r>
        <w:lastRenderedPageBreak/>
        <w:t>construcţie</w:t>
      </w:r>
      <w:r>
        <w:rPr>
          <w:spacing w:val="8"/>
        </w:rPr>
        <w:t xml:space="preserve"> </w:t>
      </w:r>
      <w:r>
        <w:t>specială,</w:t>
      </w:r>
      <w:r>
        <w:rPr>
          <w:spacing w:val="10"/>
        </w:rPr>
        <w:t xml:space="preserve"> </w:t>
      </w:r>
      <w:r>
        <w:t>un</w:t>
      </w:r>
      <w:r>
        <w:rPr>
          <w:spacing w:val="12"/>
        </w:rPr>
        <w:t xml:space="preserve"> </w:t>
      </w:r>
      <w:r>
        <w:t>mediu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un</w:t>
      </w:r>
      <w:r>
        <w:rPr>
          <w:spacing w:val="9"/>
        </w:rPr>
        <w:t xml:space="preserve"> </w:t>
      </w:r>
      <w:r>
        <w:t>anumit</w:t>
      </w:r>
      <w:r>
        <w:rPr>
          <w:spacing w:val="8"/>
        </w:rPr>
        <w:t xml:space="preserve"> </w:t>
      </w:r>
      <w:r>
        <w:t>halogen,</w:t>
      </w:r>
      <w:r>
        <w:rPr>
          <w:spacing w:val="9"/>
        </w:rPr>
        <w:t xml:space="preserve"> </w:t>
      </w:r>
      <w:r>
        <w:t>care</w:t>
      </w:r>
      <w:r>
        <w:rPr>
          <w:spacing w:val="9"/>
        </w:rPr>
        <w:t xml:space="preserve"> </w:t>
      </w:r>
      <w:r>
        <w:t>creează</w:t>
      </w:r>
      <w:r>
        <w:rPr>
          <w:spacing w:val="9"/>
        </w:rPr>
        <w:t xml:space="preserve"> </w:t>
      </w:r>
      <w:r>
        <w:t>un</w:t>
      </w:r>
      <w:r>
        <w:rPr>
          <w:spacing w:val="9"/>
        </w:rPr>
        <w:t xml:space="preserve"> </w:t>
      </w:r>
      <w:r>
        <w:t>ciclu</w:t>
      </w:r>
      <w:r>
        <w:rPr>
          <w:spacing w:val="10"/>
        </w:rPr>
        <w:t xml:space="preserve"> </w:t>
      </w:r>
      <w:r>
        <w:t>regenerativ</w:t>
      </w:r>
      <w:r>
        <w:rPr>
          <w:spacing w:val="9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t>filamentului</w:t>
      </w:r>
      <w:r>
        <w:rPr>
          <w:spacing w:val="-57"/>
        </w:rPr>
        <w:t xml:space="preserve"> </w:t>
      </w:r>
      <w:r>
        <w:t>pentru</w:t>
      </w:r>
      <w:r>
        <w:rPr>
          <w:spacing w:val="-1"/>
        </w:rPr>
        <w:t xml:space="preserve"> </w:t>
      </w:r>
      <w:r>
        <w:t>mărirea</w:t>
      </w:r>
      <w:r>
        <w:rPr>
          <w:spacing w:val="-1"/>
        </w:rPr>
        <w:t xml:space="preserve"> </w:t>
      </w:r>
      <w:r>
        <w:t>duratei de</w:t>
      </w:r>
      <w:r>
        <w:rPr>
          <w:spacing w:val="1"/>
        </w:rPr>
        <w:t xml:space="preserve"> </w:t>
      </w:r>
      <w:r>
        <w:t>funcţionare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pentru</w:t>
      </w:r>
      <w:r>
        <w:rPr>
          <w:spacing w:val="-1"/>
        </w:rPr>
        <w:t xml:space="preserve"> </w:t>
      </w:r>
      <w:r>
        <w:t>realizarea</w:t>
      </w:r>
      <w:r>
        <w:rPr>
          <w:spacing w:val="-1"/>
        </w:rPr>
        <w:t xml:space="preserve"> </w:t>
      </w:r>
      <w:r>
        <w:t>unui flux</w:t>
      </w:r>
      <w:r>
        <w:rPr>
          <w:spacing w:val="2"/>
        </w:rPr>
        <w:t xml:space="preserve"> </w:t>
      </w:r>
      <w:r>
        <w:t>emis</w:t>
      </w:r>
      <w:r>
        <w:rPr>
          <w:spacing w:val="-1"/>
        </w:rPr>
        <w:t xml:space="preserve"> </w:t>
      </w:r>
      <w:r>
        <w:t>aproximativ constant;</w:t>
      </w:r>
    </w:p>
    <w:p w14:paraId="3CCE5558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1"/>
          <w:tab w:val="left" w:pos="1652"/>
        </w:tabs>
        <w:spacing w:line="276" w:lineRule="auto"/>
        <w:ind w:right="448" w:firstLine="708"/>
        <w:rPr>
          <w:sz w:val="24"/>
        </w:rPr>
      </w:pPr>
      <w:r>
        <w:rPr>
          <w:i/>
          <w:sz w:val="24"/>
        </w:rPr>
        <w:t>lămpi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cu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incandescenţă</w:t>
      </w:r>
      <w:r>
        <w:rPr>
          <w:i/>
          <w:spacing w:val="32"/>
          <w:sz w:val="24"/>
        </w:rPr>
        <w:t xml:space="preserve"> </w:t>
      </w:r>
      <w:r>
        <w:rPr>
          <w:i/>
          <w:sz w:val="24"/>
        </w:rPr>
        <w:t>cu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utilizări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speciale</w:t>
      </w:r>
      <w:r>
        <w:rPr>
          <w:i/>
          <w:spacing w:val="33"/>
          <w:sz w:val="24"/>
        </w:rPr>
        <w:t xml:space="preserve"> </w:t>
      </w:r>
      <w:r>
        <w:rPr>
          <w:sz w:val="24"/>
        </w:rPr>
        <w:t>-</w:t>
      </w:r>
      <w:r>
        <w:rPr>
          <w:spacing w:val="30"/>
          <w:sz w:val="24"/>
        </w:rPr>
        <w:t xml:space="preserve"> </w:t>
      </w:r>
      <w:r>
        <w:rPr>
          <w:sz w:val="24"/>
        </w:rPr>
        <w:t>lămpi</w:t>
      </w:r>
      <w:r>
        <w:rPr>
          <w:spacing w:val="30"/>
          <w:sz w:val="24"/>
        </w:rPr>
        <w:t xml:space="preserve"> </w:t>
      </w:r>
      <w:r>
        <w:rPr>
          <w:sz w:val="24"/>
        </w:rPr>
        <w:t>cu</w:t>
      </w:r>
      <w:r>
        <w:rPr>
          <w:spacing w:val="32"/>
          <w:sz w:val="24"/>
        </w:rPr>
        <w:t xml:space="preserve"> </w:t>
      </w:r>
      <w:r>
        <w:rPr>
          <w:sz w:val="24"/>
        </w:rPr>
        <w:t>filament</w:t>
      </w:r>
      <w:r>
        <w:rPr>
          <w:spacing w:val="32"/>
          <w:sz w:val="24"/>
        </w:rPr>
        <w:t xml:space="preserve"> </w:t>
      </w:r>
      <w:r>
        <w:rPr>
          <w:sz w:val="24"/>
        </w:rPr>
        <w:t>central,</w:t>
      </w:r>
      <w:r>
        <w:rPr>
          <w:spacing w:val="32"/>
          <w:sz w:val="24"/>
        </w:rPr>
        <w:t xml:space="preserve"> </w:t>
      </w:r>
      <w:r>
        <w:rPr>
          <w:sz w:val="24"/>
        </w:rPr>
        <w:t>lămpi</w:t>
      </w:r>
      <w:r>
        <w:rPr>
          <w:spacing w:val="-57"/>
          <w:sz w:val="24"/>
        </w:rPr>
        <w:t xml:space="preserve"> </w:t>
      </w:r>
      <w:r>
        <w:rPr>
          <w:sz w:val="24"/>
        </w:rPr>
        <w:t>ornamentale,</w:t>
      </w:r>
      <w:r>
        <w:rPr>
          <w:spacing w:val="-2"/>
          <w:sz w:val="24"/>
        </w:rPr>
        <w:t xml:space="preserve"> </w:t>
      </w:r>
      <w:r>
        <w:rPr>
          <w:sz w:val="24"/>
        </w:rPr>
        <w:t>lămpi cu</w:t>
      </w:r>
      <w:r>
        <w:rPr>
          <w:spacing w:val="2"/>
          <w:sz w:val="24"/>
        </w:rPr>
        <w:t xml:space="preserve"> </w:t>
      </w:r>
      <w:r>
        <w:rPr>
          <w:sz w:val="24"/>
        </w:rPr>
        <w:t>reflector, lămpi foto;</w:t>
      </w:r>
    </w:p>
    <w:p w14:paraId="3CCE5559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1"/>
          <w:tab w:val="left" w:pos="1652"/>
        </w:tabs>
        <w:spacing w:before="1" w:line="276" w:lineRule="auto"/>
        <w:ind w:right="453" w:firstLine="708"/>
        <w:rPr>
          <w:sz w:val="24"/>
        </w:rPr>
      </w:pPr>
      <w:r>
        <w:rPr>
          <w:i/>
          <w:sz w:val="24"/>
        </w:rPr>
        <w:t>licenţa</w:t>
      </w:r>
      <w:r>
        <w:rPr>
          <w:i/>
          <w:spacing w:val="10"/>
          <w:sz w:val="24"/>
        </w:rPr>
        <w:t xml:space="preserve"> </w:t>
      </w:r>
      <w:r>
        <w:rPr>
          <w:sz w:val="24"/>
        </w:rPr>
        <w:t>–</w:t>
      </w:r>
      <w:r>
        <w:rPr>
          <w:spacing w:val="11"/>
          <w:sz w:val="24"/>
        </w:rPr>
        <w:t xml:space="preserve"> </w:t>
      </w:r>
      <w:r>
        <w:rPr>
          <w:sz w:val="24"/>
        </w:rPr>
        <w:t>actul</w:t>
      </w:r>
      <w:r>
        <w:rPr>
          <w:spacing w:val="12"/>
          <w:sz w:val="24"/>
        </w:rPr>
        <w:t xml:space="preserve"> </w:t>
      </w:r>
      <w:r>
        <w:rPr>
          <w:sz w:val="24"/>
        </w:rPr>
        <w:t>tehnic</w:t>
      </w:r>
      <w:r>
        <w:rPr>
          <w:spacing w:val="12"/>
          <w:sz w:val="24"/>
        </w:rPr>
        <w:t xml:space="preserve"> </w:t>
      </w:r>
      <w:r>
        <w:rPr>
          <w:sz w:val="24"/>
        </w:rPr>
        <w:t>şi</w:t>
      </w:r>
      <w:r>
        <w:rPr>
          <w:spacing w:val="11"/>
          <w:sz w:val="24"/>
        </w:rPr>
        <w:t xml:space="preserve"> </w:t>
      </w:r>
      <w:r>
        <w:rPr>
          <w:sz w:val="24"/>
        </w:rPr>
        <w:t>juridic</w:t>
      </w:r>
      <w:r>
        <w:rPr>
          <w:spacing w:val="9"/>
          <w:sz w:val="24"/>
        </w:rPr>
        <w:t xml:space="preserve"> </w:t>
      </w:r>
      <w:r>
        <w:rPr>
          <w:sz w:val="24"/>
        </w:rPr>
        <w:t>emis</w:t>
      </w:r>
      <w:r>
        <w:rPr>
          <w:spacing w:val="10"/>
          <w:sz w:val="24"/>
        </w:rPr>
        <w:t xml:space="preserve"> </w:t>
      </w:r>
      <w:r>
        <w:rPr>
          <w:sz w:val="24"/>
        </w:rPr>
        <w:t>de</w:t>
      </w:r>
      <w:r>
        <w:rPr>
          <w:spacing w:val="9"/>
          <w:sz w:val="24"/>
        </w:rPr>
        <w:t xml:space="preserve"> </w:t>
      </w:r>
      <w:r>
        <w:rPr>
          <w:sz w:val="24"/>
        </w:rPr>
        <w:t>A.N.R.S.C.,</w:t>
      </w:r>
      <w:r>
        <w:rPr>
          <w:spacing w:val="10"/>
          <w:sz w:val="24"/>
        </w:rPr>
        <w:t xml:space="preserve"> </w:t>
      </w:r>
      <w:r>
        <w:rPr>
          <w:sz w:val="24"/>
        </w:rPr>
        <w:t>prin</w:t>
      </w:r>
      <w:r>
        <w:rPr>
          <w:spacing w:val="10"/>
          <w:sz w:val="24"/>
        </w:rPr>
        <w:t xml:space="preserve"> </w:t>
      </w:r>
      <w:r>
        <w:rPr>
          <w:sz w:val="24"/>
        </w:rPr>
        <w:t>care</w:t>
      </w:r>
      <w:r>
        <w:rPr>
          <w:spacing w:val="9"/>
          <w:sz w:val="24"/>
        </w:rPr>
        <w:t xml:space="preserve"> </w:t>
      </w:r>
      <w:r>
        <w:rPr>
          <w:sz w:val="24"/>
        </w:rPr>
        <w:t>se</w:t>
      </w:r>
      <w:r>
        <w:rPr>
          <w:spacing w:val="12"/>
          <w:sz w:val="24"/>
        </w:rPr>
        <w:t xml:space="preserve"> </w:t>
      </w:r>
      <w:r>
        <w:rPr>
          <w:sz w:val="24"/>
        </w:rPr>
        <w:t>recunoaşte</w:t>
      </w:r>
      <w:r>
        <w:rPr>
          <w:spacing w:val="10"/>
          <w:sz w:val="24"/>
        </w:rPr>
        <w:t xml:space="preserve"> </w:t>
      </w:r>
      <w:r>
        <w:rPr>
          <w:sz w:val="24"/>
        </w:rPr>
        <w:t>calitatea</w:t>
      </w:r>
      <w:r>
        <w:rPr>
          <w:spacing w:val="12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operator al</w:t>
      </w:r>
      <w:r>
        <w:rPr>
          <w:spacing w:val="-1"/>
          <w:sz w:val="24"/>
        </w:rPr>
        <w:t xml:space="preserve"> </w:t>
      </w:r>
      <w:r>
        <w:rPr>
          <w:sz w:val="24"/>
        </w:rPr>
        <w:t>serviciului</w:t>
      </w:r>
      <w:r>
        <w:rPr>
          <w:spacing w:val="-1"/>
          <w:sz w:val="24"/>
        </w:rPr>
        <w:t xml:space="preserve"> </w:t>
      </w:r>
      <w:r>
        <w:rPr>
          <w:sz w:val="24"/>
        </w:rPr>
        <w:t>de iluminat</w:t>
      </w:r>
      <w:r>
        <w:rPr>
          <w:spacing w:val="-1"/>
          <w:sz w:val="24"/>
        </w:rPr>
        <w:t xml:space="preserve"> </w:t>
      </w:r>
      <w:r>
        <w:rPr>
          <w:sz w:val="24"/>
        </w:rPr>
        <w:t>public,</w:t>
      </w:r>
      <w:r>
        <w:rPr>
          <w:spacing w:val="1"/>
          <w:sz w:val="24"/>
        </w:rPr>
        <w:t xml:space="preserve"> </w:t>
      </w:r>
      <w:r>
        <w:rPr>
          <w:sz w:val="24"/>
        </w:rPr>
        <w:t>precum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capacitatea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dreptul de a</w:t>
      </w:r>
      <w:r>
        <w:rPr>
          <w:spacing w:val="-2"/>
          <w:sz w:val="24"/>
        </w:rPr>
        <w:t xml:space="preserve"> </w:t>
      </w:r>
      <w:r>
        <w:rPr>
          <w:sz w:val="24"/>
        </w:rPr>
        <w:t>presta acest</w:t>
      </w:r>
      <w:r>
        <w:rPr>
          <w:spacing w:val="-1"/>
          <w:sz w:val="24"/>
        </w:rPr>
        <w:t xml:space="preserve"> </w:t>
      </w:r>
      <w:r>
        <w:rPr>
          <w:sz w:val="24"/>
        </w:rPr>
        <w:t>serviciu;</w:t>
      </w:r>
    </w:p>
    <w:p w14:paraId="3CCE555A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1"/>
          <w:tab w:val="left" w:pos="1652"/>
        </w:tabs>
        <w:spacing w:line="276" w:lineRule="auto"/>
        <w:ind w:right="450" w:firstLine="708"/>
        <w:rPr>
          <w:sz w:val="24"/>
        </w:rPr>
      </w:pPr>
      <w:r>
        <w:rPr>
          <w:i/>
          <w:sz w:val="24"/>
        </w:rPr>
        <w:t>luminanţa</w:t>
      </w:r>
      <w:r>
        <w:rPr>
          <w:i/>
          <w:spacing w:val="28"/>
          <w:sz w:val="24"/>
        </w:rPr>
        <w:t xml:space="preserve"> </w:t>
      </w:r>
      <w:r>
        <w:rPr>
          <w:i/>
          <w:sz w:val="24"/>
        </w:rPr>
        <w:t>L</w:t>
      </w:r>
      <w:r>
        <w:rPr>
          <w:i/>
          <w:spacing w:val="28"/>
          <w:sz w:val="24"/>
        </w:rPr>
        <w:t xml:space="preserve"> </w:t>
      </w:r>
      <w:r>
        <w:rPr>
          <w:sz w:val="24"/>
        </w:rPr>
        <w:t>–</w:t>
      </w:r>
      <w:r>
        <w:rPr>
          <w:spacing w:val="27"/>
          <w:sz w:val="24"/>
        </w:rPr>
        <w:t xml:space="preserve"> </w:t>
      </w:r>
      <w:r>
        <w:rPr>
          <w:sz w:val="24"/>
        </w:rPr>
        <w:t>raportul</w:t>
      </w:r>
      <w:r>
        <w:rPr>
          <w:spacing w:val="26"/>
          <w:sz w:val="24"/>
        </w:rPr>
        <w:t xml:space="preserve"> </w:t>
      </w:r>
      <w:r>
        <w:rPr>
          <w:sz w:val="24"/>
        </w:rPr>
        <w:t>dintre</w:t>
      </w:r>
      <w:r>
        <w:rPr>
          <w:spacing w:val="25"/>
          <w:sz w:val="24"/>
        </w:rPr>
        <w:t xml:space="preserve"> </w:t>
      </w:r>
      <w:r>
        <w:rPr>
          <w:sz w:val="24"/>
        </w:rPr>
        <w:t>intensitatea</w:t>
      </w:r>
      <w:r>
        <w:rPr>
          <w:spacing w:val="26"/>
          <w:sz w:val="24"/>
        </w:rPr>
        <w:t xml:space="preserve"> </w:t>
      </w:r>
      <w:r>
        <w:rPr>
          <w:sz w:val="24"/>
        </w:rPr>
        <w:t>luminoasă</w:t>
      </w:r>
      <w:r>
        <w:rPr>
          <w:spacing w:val="27"/>
          <w:sz w:val="24"/>
        </w:rPr>
        <w:t xml:space="preserve"> </w:t>
      </w:r>
      <w:r>
        <w:rPr>
          <w:sz w:val="24"/>
        </w:rPr>
        <w:t>elementară</w:t>
      </w:r>
      <w:r>
        <w:rPr>
          <w:spacing w:val="29"/>
          <w:sz w:val="24"/>
        </w:rPr>
        <w:t xml:space="preserve"> </w:t>
      </w:r>
      <w:r>
        <w:rPr>
          <w:sz w:val="24"/>
        </w:rPr>
        <w:t>emisă</w:t>
      </w:r>
      <w:r>
        <w:rPr>
          <w:spacing w:val="26"/>
          <w:sz w:val="24"/>
        </w:rPr>
        <w:t xml:space="preserve"> </w:t>
      </w:r>
      <w:r>
        <w:rPr>
          <w:sz w:val="24"/>
        </w:rPr>
        <w:t>de</w:t>
      </w:r>
      <w:r>
        <w:rPr>
          <w:spacing w:val="26"/>
          <w:sz w:val="24"/>
        </w:rPr>
        <w:t xml:space="preserve"> </w:t>
      </w:r>
      <w:r>
        <w:rPr>
          <w:sz w:val="24"/>
        </w:rPr>
        <w:t>către</w:t>
      </w:r>
      <w:r>
        <w:rPr>
          <w:spacing w:val="27"/>
          <w:sz w:val="24"/>
        </w:rPr>
        <w:t xml:space="preserve"> </w:t>
      </w:r>
      <w:r>
        <w:rPr>
          <w:sz w:val="24"/>
        </w:rPr>
        <w:t>ochiul</w:t>
      </w:r>
      <w:r>
        <w:rPr>
          <w:spacing w:val="-57"/>
          <w:sz w:val="24"/>
        </w:rPr>
        <w:t xml:space="preserve"> </w:t>
      </w:r>
      <w:r>
        <w:rPr>
          <w:sz w:val="24"/>
        </w:rPr>
        <w:t>observatorului</w:t>
      </w:r>
      <w:r>
        <w:rPr>
          <w:spacing w:val="-1"/>
          <w:sz w:val="24"/>
        </w:rPr>
        <w:t xml:space="preserve"> </w:t>
      </w:r>
      <w:r>
        <w:rPr>
          <w:sz w:val="24"/>
        </w:rPr>
        <w:t>şi suprafaţa aparentă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emisie;</w:t>
      </w:r>
    </w:p>
    <w:p w14:paraId="3CCE555B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1"/>
          <w:tab w:val="left" w:pos="1652"/>
        </w:tabs>
        <w:spacing w:line="276" w:lineRule="auto"/>
        <w:ind w:right="448" w:firstLine="708"/>
        <w:rPr>
          <w:sz w:val="24"/>
        </w:rPr>
      </w:pPr>
      <w:r>
        <w:rPr>
          <w:i/>
          <w:position w:val="2"/>
          <w:sz w:val="24"/>
        </w:rPr>
        <w:t>luminanţa</w:t>
      </w:r>
      <w:r>
        <w:rPr>
          <w:i/>
          <w:spacing w:val="18"/>
          <w:position w:val="2"/>
          <w:sz w:val="24"/>
        </w:rPr>
        <w:t xml:space="preserve"> </w:t>
      </w:r>
      <w:r>
        <w:rPr>
          <w:i/>
          <w:position w:val="2"/>
          <w:sz w:val="24"/>
        </w:rPr>
        <w:t>maximă</w:t>
      </w:r>
      <w:r>
        <w:rPr>
          <w:i/>
          <w:spacing w:val="19"/>
          <w:position w:val="2"/>
          <w:sz w:val="24"/>
        </w:rPr>
        <w:t xml:space="preserve"> </w:t>
      </w:r>
      <w:r>
        <w:rPr>
          <w:i/>
          <w:position w:val="2"/>
          <w:sz w:val="24"/>
        </w:rPr>
        <w:t>L</w:t>
      </w:r>
      <w:r>
        <w:rPr>
          <w:i/>
          <w:sz w:val="16"/>
        </w:rPr>
        <w:t xml:space="preserve">max  </w:t>
      </w:r>
      <w:r>
        <w:rPr>
          <w:position w:val="2"/>
          <w:sz w:val="24"/>
        </w:rPr>
        <w:t>–</w:t>
      </w:r>
      <w:r>
        <w:rPr>
          <w:spacing w:val="19"/>
          <w:position w:val="2"/>
          <w:sz w:val="24"/>
        </w:rPr>
        <w:t xml:space="preserve"> </w:t>
      </w:r>
      <w:r>
        <w:rPr>
          <w:position w:val="2"/>
          <w:sz w:val="24"/>
        </w:rPr>
        <w:t>cea</w:t>
      </w:r>
      <w:r>
        <w:rPr>
          <w:spacing w:val="18"/>
          <w:position w:val="2"/>
          <w:sz w:val="24"/>
        </w:rPr>
        <w:t xml:space="preserve"> </w:t>
      </w:r>
      <w:r>
        <w:rPr>
          <w:position w:val="2"/>
          <w:sz w:val="24"/>
        </w:rPr>
        <w:t>mai</w:t>
      </w:r>
      <w:r>
        <w:rPr>
          <w:spacing w:val="18"/>
          <w:position w:val="2"/>
          <w:sz w:val="24"/>
        </w:rPr>
        <w:t xml:space="preserve"> </w:t>
      </w:r>
      <w:r>
        <w:rPr>
          <w:position w:val="2"/>
          <w:sz w:val="24"/>
        </w:rPr>
        <w:t>mare</w:t>
      </w:r>
      <w:r>
        <w:rPr>
          <w:spacing w:val="19"/>
          <w:position w:val="2"/>
          <w:sz w:val="24"/>
        </w:rPr>
        <w:t xml:space="preserve"> </w:t>
      </w:r>
      <w:r>
        <w:rPr>
          <w:position w:val="2"/>
          <w:sz w:val="24"/>
        </w:rPr>
        <w:t>valoare</w:t>
      </w:r>
      <w:r>
        <w:rPr>
          <w:spacing w:val="20"/>
          <w:position w:val="2"/>
          <w:sz w:val="24"/>
        </w:rPr>
        <w:t xml:space="preserve"> </w:t>
      </w:r>
      <w:r>
        <w:rPr>
          <w:position w:val="2"/>
          <w:sz w:val="24"/>
        </w:rPr>
        <w:t>a</w:t>
      </w:r>
      <w:r>
        <w:rPr>
          <w:spacing w:val="20"/>
          <w:position w:val="2"/>
          <w:sz w:val="24"/>
        </w:rPr>
        <w:t xml:space="preserve"> </w:t>
      </w:r>
      <w:r>
        <w:rPr>
          <w:position w:val="2"/>
          <w:sz w:val="24"/>
        </w:rPr>
        <w:t>luminanţei</w:t>
      </w:r>
      <w:r>
        <w:rPr>
          <w:spacing w:val="20"/>
          <w:position w:val="2"/>
          <w:sz w:val="24"/>
        </w:rPr>
        <w:t xml:space="preserve"> </w:t>
      </w:r>
      <w:r>
        <w:rPr>
          <w:position w:val="2"/>
          <w:sz w:val="24"/>
        </w:rPr>
        <w:t>de</w:t>
      </w:r>
      <w:r>
        <w:rPr>
          <w:spacing w:val="19"/>
          <w:position w:val="2"/>
          <w:sz w:val="24"/>
        </w:rPr>
        <w:t xml:space="preserve"> </w:t>
      </w:r>
      <w:r>
        <w:rPr>
          <w:position w:val="2"/>
          <w:sz w:val="24"/>
        </w:rPr>
        <w:t>pe</w:t>
      </w:r>
      <w:r>
        <w:rPr>
          <w:spacing w:val="18"/>
          <w:position w:val="2"/>
          <w:sz w:val="24"/>
        </w:rPr>
        <w:t xml:space="preserve"> </w:t>
      </w:r>
      <w:r>
        <w:rPr>
          <w:position w:val="2"/>
          <w:sz w:val="24"/>
        </w:rPr>
        <w:t>suprafaţa</w:t>
      </w:r>
      <w:r>
        <w:rPr>
          <w:spacing w:val="19"/>
          <w:position w:val="2"/>
          <w:sz w:val="24"/>
        </w:rPr>
        <w:t xml:space="preserve"> </w:t>
      </w:r>
      <w:r>
        <w:rPr>
          <w:position w:val="2"/>
          <w:sz w:val="24"/>
        </w:rPr>
        <w:t>de</w:t>
      </w:r>
      <w:r>
        <w:rPr>
          <w:spacing w:val="18"/>
          <w:position w:val="2"/>
          <w:sz w:val="24"/>
        </w:rPr>
        <w:t xml:space="preserve"> </w:t>
      </w:r>
      <w:r>
        <w:rPr>
          <w:position w:val="2"/>
          <w:sz w:val="24"/>
        </w:rPr>
        <w:t>calcul</w:t>
      </w:r>
      <w:r>
        <w:rPr>
          <w:spacing w:val="-57"/>
          <w:position w:val="2"/>
          <w:sz w:val="24"/>
        </w:rPr>
        <w:t xml:space="preserve"> </w:t>
      </w:r>
      <w:r>
        <w:rPr>
          <w:sz w:val="24"/>
        </w:rPr>
        <w:t>avută</w:t>
      </w:r>
      <w:r>
        <w:rPr>
          <w:spacing w:val="-1"/>
          <w:sz w:val="24"/>
        </w:rPr>
        <w:t xml:space="preserve"> </w:t>
      </w:r>
      <w:r>
        <w:rPr>
          <w:sz w:val="24"/>
        </w:rPr>
        <w:t>în vedere;</w:t>
      </w:r>
    </w:p>
    <w:p w14:paraId="3CCE555C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1"/>
          <w:tab w:val="left" w:pos="1652"/>
        </w:tabs>
        <w:spacing w:line="277" w:lineRule="exact"/>
        <w:ind w:left="1651"/>
        <w:rPr>
          <w:sz w:val="24"/>
        </w:rPr>
      </w:pPr>
      <w:r>
        <w:rPr>
          <w:i/>
          <w:position w:val="2"/>
          <w:sz w:val="24"/>
        </w:rPr>
        <w:t>luminanţa</w:t>
      </w:r>
      <w:r>
        <w:rPr>
          <w:i/>
          <w:spacing w:val="2"/>
          <w:position w:val="2"/>
          <w:sz w:val="24"/>
        </w:rPr>
        <w:t xml:space="preserve"> </w:t>
      </w:r>
      <w:r>
        <w:rPr>
          <w:i/>
          <w:position w:val="2"/>
          <w:sz w:val="24"/>
        </w:rPr>
        <w:t>medie</w:t>
      </w:r>
      <w:r>
        <w:rPr>
          <w:i/>
          <w:spacing w:val="1"/>
          <w:position w:val="2"/>
          <w:sz w:val="24"/>
        </w:rPr>
        <w:t xml:space="preserve"> </w:t>
      </w:r>
      <w:r>
        <w:rPr>
          <w:i/>
          <w:position w:val="2"/>
          <w:sz w:val="24"/>
        </w:rPr>
        <w:t>L</w:t>
      </w:r>
      <w:r>
        <w:rPr>
          <w:i/>
          <w:sz w:val="16"/>
        </w:rPr>
        <w:t>m</w:t>
      </w:r>
      <w:r>
        <w:rPr>
          <w:i/>
          <w:spacing w:val="20"/>
          <w:sz w:val="16"/>
        </w:rPr>
        <w:t xml:space="preserve"> </w:t>
      </w:r>
      <w:r>
        <w:rPr>
          <w:position w:val="2"/>
          <w:sz w:val="24"/>
        </w:rPr>
        <w:t>–</w:t>
      </w:r>
      <w:r>
        <w:rPr>
          <w:spacing w:val="2"/>
          <w:position w:val="2"/>
          <w:sz w:val="24"/>
        </w:rPr>
        <w:t xml:space="preserve"> </w:t>
      </w:r>
      <w:r>
        <w:rPr>
          <w:position w:val="2"/>
          <w:sz w:val="24"/>
        </w:rPr>
        <w:t>media aritmetică</w:t>
      </w:r>
      <w:r>
        <w:rPr>
          <w:spacing w:val="3"/>
          <w:position w:val="2"/>
          <w:sz w:val="24"/>
        </w:rPr>
        <w:t xml:space="preserve"> </w:t>
      </w:r>
      <w:r>
        <w:rPr>
          <w:position w:val="2"/>
          <w:sz w:val="24"/>
        </w:rPr>
        <w:t>a luminanţelor</w:t>
      </w:r>
      <w:r>
        <w:rPr>
          <w:spacing w:val="1"/>
          <w:position w:val="2"/>
          <w:sz w:val="24"/>
        </w:rPr>
        <w:t xml:space="preserve"> </w:t>
      </w:r>
      <w:r>
        <w:rPr>
          <w:position w:val="2"/>
          <w:sz w:val="24"/>
        </w:rPr>
        <w:t>de pe</w:t>
      </w:r>
      <w:r>
        <w:rPr>
          <w:spacing w:val="2"/>
          <w:position w:val="2"/>
          <w:sz w:val="24"/>
        </w:rPr>
        <w:t xml:space="preserve"> </w:t>
      </w:r>
      <w:r>
        <w:rPr>
          <w:position w:val="2"/>
          <w:sz w:val="24"/>
        </w:rPr>
        <w:t>suprafaţa</w:t>
      </w:r>
      <w:r>
        <w:rPr>
          <w:spacing w:val="1"/>
          <w:position w:val="2"/>
          <w:sz w:val="24"/>
        </w:rPr>
        <w:t xml:space="preserve"> </w:t>
      </w:r>
      <w:r>
        <w:rPr>
          <w:position w:val="2"/>
          <w:sz w:val="24"/>
        </w:rPr>
        <w:t>de</w:t>
      </w:r>
      <w:r>
        <w:rPr>
          <w:spacing w:val="1"/>
          <w:position w:val="2"/>
          <w:sz w:val="24"/>
        </w:rPr>
        <w:t xml:space="preserve"> </w:t>
      </w:r>
      <w:r>
        <w:rPr>
          <w:position w:val="2"/>
          <w:sz w:val="24"/>
        </w:rPr>
        <w:t>calcul</w:t>
      </w:r>
      <w:r>
        <w:rPr>
          <w:spacing w:val="1"/>
          <w:position w:val="2"/>
          <w:sz w:val="24"/>
        </w:rPr>
        <w:t xml:space="preserve"> </w:t>
      </w:r>
      <w:r>
        <w:rPr>
          <w:position w:val="2"/>
          <w:sz w:val="24"/>
        </w:rPr>
        <w:t>avută</w:t>
      </w:r>
      <w:r>
        <w:rPr>
          <w:spacing w:val="1"/>
          <w:position w:val="2"/>
          <w:sz w:val="24"/>
        </w:rPr>
        <w:t xml:space="preserve"> </w:t>
      </w:r>
      <w:r>
        <w:rPr>
          <w:position w:val="2"/>
          <w:sz w:val="24"/>
        </w:rPr>
        <w:t>în</w:t>
      </w:r>
    </w:p>
    <w:p w14:paraId="3CCE555D" w14:textId="77777777" w:rsidR="00636566" w:rsidRDefault="00000000">
      <w:pPr>
        <w:pStyle w:val="BodyText"/>
        <w:spacing w:before="36"/>
        <w:ind w:firstLine="0"/>
        <w:jc w:val="left"/>
      </w:pPr>
      <w:r>
        <w:t>vedere;</w:t>
      </w:r>
    </w:p>
    <w:p w14:paraId="3CCE555E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1"/>
          <w:tab w:val="left" w:pos="1652"/>
        </w:tabs>
        <w:spacing w:before="40"/>
        <w:ind w:left="1651"/>
        <w:rPr>
          <w:sz w:val="24"/>
        </w:rPr>
      </w:pPr>
      <w:r>
        <w:rPr>
          <w:i/>
          <w:position w:val="2"/>
          <w:sz w:val="24"/>
        </w:rPr>
        <w:t>luminanţa</w:t>
      </w:r>
      <w:r>
        <w:rPr>
          <w:i/>
          <w:spacing w:val="25"/>
          <w:position w:val="2"/>
          <w:sz w:val="24"/>
        </w:rPr>
        <w:t xml:space="preserve"> </w:t>
      </w:r>
      <w:r>
        <w:rPr>
          <w:i/>
          <w:position w:val="2"/>
          <w:sz w:val="24"/>
        </w:rPr>
        <w:t>minimă</w:t>
      </w:r>
      <w:r>
        <w:rPr>
          <w:i/>
          <w:spacing w:val="25"/>
          <w:position w:val="2"/>
          <w:sz w:val="24"/>
        </w:rPr>
        <w:t xml:space="preserve"> </w:t>
      </w:r>
      <w:r>
        <w:rPr>
          <w:i/>
          <w:position w:val="2"/>
          <w:sz w:val="24"/>
        </w:rPr>
        <w:t>L</w:t>
      </w:r>
      <w:r>
        <w:rPr>
          <w:i/>
          <w:sz w:val="16"/>
        </w:rPr>
        <w:t>min</w:t>
      </w:r>
      <w:r>
        <w:rPr>
          <w:i/>
          <w:spacing w:val="7"/>
          <w:sz w:val="16"/>
        </w:rPr>
        <w:t xml:space="preserve"> </w:t>
      </w:r>
      <w:r>
        <w:rPr>
          <w:position w:val="2"/>
          <w:sz w:val="24"/>
        </w:rPr>
        <w:t>–</w:t>
      </w:r>
      <w:r>
        <w:rPr>
          <w:spacing w:val="23"/>
          <w:position w:val="2"/>
          <w:sz w:val="24"/>
        </w:rPr>
        <w:t xml:space="preserve"> </w:t>
      </w:r>
      <w:r>
        <w:rPr>
          <w:position w:val="2"/>
          <w:sz w:val="24"/>
        </w:rPr>
        <w:t>cea</w:t>
      </w:r>
      <w:r>
        <w:rPr>
          <w:spacing w:val="24"/>
          <w:position w:val="2"/>
          <w:sz w:val="24"/>
        </w:rPr>
        <w:t xml:space="preserve"> </w:t>
      </w:r>
      <w:r>
        <w:rPr>
          <w:position w:val="2"/>
          <w:sz w:val="24"/>
        </w:rPr>
        <w:t>mai</w:t>
      </w:r>
      <w:r>
        <w:rPr>
          <w:spacing w:val="25"/>
          <w:position w:val="2"/>
          <w:sz w:val="24"/>
        </w:rPr>
        <w:t xml:space="preserve"> </w:t>
      </w:r>
      <w:r>
        <w:rPr>
          <w:position w:val="2"/>
          <w:sz w:val="24"/>
        </w:rPr>
        <w:t>mică</w:t>
      </w:r>
      <w:r>
        <w:rPr>
          <w:spacing w:val="24"/>
          <w:position w:val="2"/>
          <w:sz w:val="24"/>
        </w:rPr>
        <w:t xml:space="preserve"> </w:t>
      </w:r>
      <w:r>
        <w:rPr>
          <w:position w:val="2"/>
          <w:sz w:val="24"/>
        </w:rPr>
        <w:t>valoare</w:t>
      </w:r>
      <w:r>
        <w:rPr>
          <w:spacing w:val="24"/>
          <w:position w:val="2"/>
          <w:sz w:val="24"/>
        </w:rPr>
        <w:t xml:space="preserve"> </w:t>
      </w:r>
      <w:r>
        <w:rPr>
          <w:position w:val="2"/>
          <w:sz w:val="24"/>
        </w:rPr>
        <w:t>a</w:t>
      </w:r>
      <w:r>
        <w:rPr>
          <w:spacing w:val="26"/>
          <w:position w:val="2"/>
          <w:sz w:val="24"/>
        </w:rPr>
        <w:t xml:space="preserve"> </w:t>
      </w:r>
      <w:r>
        <w:rPr>
          <w:position w:val="2"/>
          <w:sz w:val="24"/>
        </w:rPr>
        <w:t>luminanţei</w:t>
      </w:r>
      <w:r>
        <w:rPr>
          <w:spacing w:val="26"/>
          <w:position w:val="2"/>
          <w:sz w:val="24"/>
        </w:rPr>
        <w:t xml:space="preserve"> </w:t>
      </w:r>
      <w:r>
        <w:rPr>
          <w:position w:val="2"/>
          <w:sz w:val="24"/>
        </w:rPr>
        <w:t>de</w:t>
      </w:r>
      <w:r>
        <w:rPr>
          <w:spacing w:val="24"/>
          <w:position w:val="2"/>
          <w:sz w:val="24"/>
        </w:rPr>
        <w:t xml:space="preserve"> </w:t>
      </w:r>
      <w:r>
        <w:rPr>
          <w:position w:val="2"/>
          <w:sz w:val="24"/>
        </w:rPr>
        <w:t>pe</w:t>
      </w:r>
      <w:r>
        <w:rPr>
          <w:spacing w:val="24"/>
          <w:position w:val="2"/>
          <w:sz w:val="24"/>
        </w:rPr>
        <w:t xml:space="preserve"> </w:t>
      </w:r>
      <w:r>
        <w:rPr>
          <w:position w:val="2"/>
          <w:sz w:val="24"/>
        </w:rPr>
        <w:t>suprafaţa</w:t>
      </w:r>
      <w:r>
        <w:rPr>
          <w:spacing w:val="25"/>
          <w:position w:val="2"/>
          <w:sz w:val="24"/>
        </w:rPr>
        <w:t xml:space="preserve"> </w:t>
      </w:r>
      <w:r>
        <w:rPr>
          <w:position w:val="2"/>
          <w:sz w:val="24"/>
        </w:rPr>
        <w:t>de</w:t>
      </w:r>
      <w:r>
        <w:rPr>
          <w:spacing w:val="24"/>
          <w:position w:val="2"/>
          <w:sz w:val="24"/>
        </w:rPr>
        <w:t xml:space="preserve"> </w:t>
      </w:r>
      <w:r>
        <w:rPr>
          <w:position w:val="2"/>
          <w:sz w:val="24"/>
        </w:rPr>
        <w:t>calcul</w:t>
      </w:r>
    </w:p>
    <w:p w14:paraId="3CCE555F" w14:textId="77777777" w:rsidR="00636566" w:rsidRDefault="00000000">
      <w:pPr>
        <w:pStyle w:val="BodyText"/>
        <w:spacing w:before="42"/>
        <w:ind w:firstLine="0"/>
      </w:pPr>
      <w:r>
        <w:t>avută</w:t>
      </w:r>
      <w:r>
        <w:rPr>
          <w:spacing w:val="-1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vedere;</w:t>
      </w:r>
    </w:p>
    <w:p w14:paraId="3CCE5560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2"/>
        </w:tabs>
        <w:spacing w:before="40" w:line="276" w:lineRule="auto"/>
        <w:ind w:right="447" w:firstLine="708"/>
        <w:rPr>
          <w:sz w:val="24"/>
        </w:rPr>
      </w:pPr>
      <w:r>
        <w:rPr>
          <w:i/>
          <w:sz w:val="24"/>
        </w:rPr>
        <w:t>nivel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iluminare/nivel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luminanţă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nivelul</w:t>
      </w:r>
      <w:r>
        <w:rPr>
          <w:spacing w:val="1"/>
          <w:sz w:val="24"/>
        </w:rPr>
        <w:t xml:space="preserve"> </w:t>
      </w:r>
      <w:r>
        <w:rPr>
          <w:sz w:val="24"/>
        </w:rPr>
        <w:t>ales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valoarea</w:t>
      </w:r>
      <w:r>
        <w:rPr>
          <w:spacing w:val="1"/>
          <w:sz w:val="24"/>
        </w:rPr>
        <w:t xml:space="preserve"> </w:t>
      </w:r>
      <w:r>
        <w:rPr>
          <w:sz w:val="24"/>
        </w:rPr>
        <w:t>iluminării/luminanţei;</w:t>
      </w:r>
    </w:p>
    <w:p w14:paraId="3CCE5561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2"/>
        </w:tabs>
        <w:spacing w:line="278" w:lineRule="auto"/>
        <w:ind w:right="447" w:firstLine="708"/>
        <w:rPr>
          <w:sz w:val="24"/>
        </w:rPr>
      </w:pPr>
      <w:r>
        <w:rPr>
          <w:i/>
          <w:sz w:val="24"/>
        </w:rPr>
        <w:t>operator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persoană</w:t>
      </w:r>
      <w:r>
        <w:rPr>
          <w:spacing w:val="1"/>
          <w:sz w:val="24"/>
        </w:rPr>
        <w:t xml:space="preserve"> </w:t>
      </w:r>
      <w:r>
        <w:rPr>
          <w:sz w:val="24"/>
        </w:rPr>
        <w:t>juridică</w:t>
      </w:r>
      <w:r>
        <w:rPr>
          <w:spacing w:val="1"/>
          <w:sz w:val="24"/>
        </w:rPr>
        <w:t xml:space="preserve"> </w:t>
      </w:r>
      <w:r>
        <w:rPr>
          <w:sz w:val="24"/>
        </w:rPr>
        <w:t>titulară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unei</w:t>
      </w:r>
      <w:r>
        <w:rPr>
          <w:spacing w:val="1"/>
          <w:sz w:val="24"/>
        </w:rPr>
        <w:t xml:space="preserve"> </w:t>
      </w:r>
      <w:r>
        <w:rPr>
          <w:sz w:val="24"/>
        </w:rPr>
        <w:t>licenţe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furnizare/prestare,</w:t>
      </w:r>
      <w:r>
        <w:rPr>
          <w:spacing w:val="1"/>
          <w:sz w:val="24"/>
        </w:rPr>
        <w:t xml:space="preserve"> </w:t>
      </w:r>
      <w:r>
        <w:rPr>
          <w:sz w:val="24"/>
        </w:rPr>
        <w:t>emisă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autoritatea</w:t>
      </w:r>
      <w:r>
        <w:rPr>
          <w:spacing w:val="-3"/>
          <w:sz w:val="24"/>
        </w:rPr>
        <w:t xml:space="preserve"> </w:t>
      </w:r>
      <w:r>
        <w:rPr>
          <w:sz w:val="24"/>
        </w:rPr>
        <w:t>competentă;</w:t>
      </w:r>
    </w:p>
    <w:p w14:paraId="3CCE5562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2"/>
        </w:tabs>
        <w:spacing w:line="276" w:lineRule="auto"/>
        <w:ind w:right="442" w:firstLine="708"/>
        <w:rPr>
          <w:sz w:val="24"/>
        </w:rPr>
      </w:pPr>
      <w:r>
        <w:rPr>
          <w:i/>
          <w:sz w:val="24"/>
        </w:rPr>
        <w:t xml:space="preserve">punct de delimitare în cazul sistemelor folosite exclusiv pentru iluminatul public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punctul de separare între sistemul de distribuţie a energiei electrice şi sistemul de iluminat public, care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stabileşte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punctul de</w:t>
      </w:r>
      <w:r>
        <w:rPr>
          <w:spacing w:val="1"/>
          <w:sz w:val="24"/>
        </w:rPr>
        <w:t xml:space="preserve"> </w:t>
      </w:r>
      <w:r>
        <w:rPr>
          <w:sz w:val="24"/>
        </w:rPr>
        <w:t>racord al cablurilor de</w:t>
      </w:r>
      <w:r>
        <w:rPr>
          <w:spacing w:val="-2"/>
          <w:sz w:val="24"/>
        </w:rPr>
        <w:t xml:space="preserve"> </w:t>
      </w:r>
      <w:r>
        <w:rPr>
          <w:sz w:val="24"/>
        </w:rPr>
        <w:t>plecare</w:t>
      </w:r>
      <w:r>
        <w:rPr>
          <w:spacing w:val="-1"/>
          <w:sz w:val="24"/>
        </w:rPr>
        <w:t xml:space="preserve"> </w:t>
      </w:r>
      <w:r>
        <w:rPr>
          <w:sz w:val="24"/>
        </w:rPr>
        <w:t>din tablourile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cutiile de</w:t>
      </w:r>
      <w:r>
        <w:rPr>
          <w:spacing w:val="-3"/>
          <w:sz w:val="24"/>
        </w:rPr>
        <w:t xml:space="preserve"> </w:t>
      </w:r>
      <w:r>
        <w:rPr>
          <w:sz w:val="24"/>
        </w:rPr>
        <w:t>distribuţie;</w:t>
      </w:r>
    </w:p>
    <w:p w14:paraId="3CCE5563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2"/>
        </w:tabs>
        <w:spacing w:line="276" w:lineRule="auto"/>
        <w:ind w:right="446" w:firstLine="708"/>
        <w:rPr>
          <w:sz w:val="24"/>
        </w:rPr>
      </w:pPr>
      <w:r>
        <w:rPr>
          <w:i/>
          <w:sz w:val="24"/>
        </w:rPr>
        <w:t>punct de delimitare în cazul sistemelor folosite atât pentru iluminatul public, cât şi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pentru distribuţia energiei electrice </w:t>
      </w:r>
      <w:r>
        <w:rPr>
          <w:sz w:val="24"/>
        </w:rPr>
        <w:t>– punctul de separare între sistemul de distribuţie a energiei</w:t>
      </w:r>
      <w:r>
        <w:rPr>
          <w:spacing w:val="1"/>
          <w:sz w:val="24"/>
        </w:rPr>
        <w:t xml:space="preserve"> </w:t>
      </w:r>
      <w:r>
        <w:rPr>
          <w:sz w:val="24"/>
        </w:rPr>
        <w:t>electrice şi</w:t>
      </w:r>
      <w:r>
        <w:rPr>
          <w:spacing w:val="1"/>
          <w:sz w:val="24"/>
        </w:rPr>
        <w:t xml:space="preserve"> </w:t>
      </w:r>
      <w:r>
        <w:rPr>
          <w:sz w:val="24"/>
        </w:rPr>
        <w:t>sistemul</w:t>
      </w:r>
      <w:r>
        <w:rPr>
          <w:spacing w:val="1"/>
          <w:sz w:val="24"/>
        </w:rPr>
        <w:t xml:space="preserve"> </w:t>
      </w:r>
      <w:r>
        <w:rPr>
          <w:sz w:val="24"/>
        </w:rPr>
        <w:t>de iluminat</w:t>
      </w:r>
      <w:r>
        <w:rPr>
          <w:spacing w:val="1"/>
          <w:sz w:val="24"/>
        </w:rPr>
        <w:t xml:space="preserve"> </w:t>
      </w:r>
      <w:r>
        <w:rPr>
          <w:sz w:val="24"/>
        </w:rPr>
        <w:t>public care se stabileşte la clemele de racord</w:t>
      </w:r>
      <w:r>
        <w:rPr>
          <w:spacing w:val="1"/>
          <w:sz w:val="24"/>
        </w:rPr>
        <w:t xml:space="preserve"> </w:t>
      </w:r>
      <w:r>
        <w:rPr>
          <w:sz w:val="24"/>
        </w:rPr>
        <w:t>ale coloanelor de</w:t>
      </w:r>
      <w:r>
        <w:rPr>
          <w:spacing w:val="1"/>
          <w:sz w:val="24"/>
        </w:rPr>
        <w:t xml:space="preserve"> </w:t>
      </w:r>
      <w:r>
        <w:rPr>
          <w:sz w:val="24"/>
        </w:rPr>
        <w:t>alimentare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corpurilor de</w:t>
      </w:r>
      <w:r>
        <w:rPr>
          <w:spacing w:val="-1"/>
          <w:sz w:val="24"/>
        </w:rPr>
        <w:t xml:space="preserve"> </w:t>
      </w:r>
      <w:r>
        <w:rPr>
          <w:sz w:val="24"/>
        </w:rPr>
        <w:t>iluminat public;</w:t>
      </w:r>
    </w:p>
    <w:p w14:paraId="3CCE5564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2"/>
        </w:tabs>
        <w:spacing w:line="276" w:lineRule="auto"/>
        <w:ind w:right="446" w:firstLine="708"/>
        <w:rPr>
          <w:sz w:val="24"/>
        </w:rPr>
      </w:pPr>
      <w:r>
        <w:rPr>
          <w:i/>
          <w:sz w:val="24"/>
        </w:rPr>
        <w:t xml:space="preserve">raport de zonă alăturată SR </w:t>
      </w:r>
      <w:r>
        <w:rPr>
          <w:sz w:val="24"/>
        </w:rPr>
        <w:t>– raport între iluminarea medie de pe o porţiune de 5 m</w:t>
      </w:r>
      <w:r>
        <w:rPr>
          <w:spacing w:val="1"/>
          <w:sz w:val="24"/>
        </w:rPr>
        <w:t xml:space="preserve"> </w:t>
      </w:r>
      <w:r>
        <w:rPr>
          <w:sz w:val="24"/>
        </w:rPr>
        <w:t>lăţime sau mai puţin, dacă spaţiul nu o permite, de o parte şi de alta a sensurilor de circulaţie, şi</w:t>
      </w:r>
      <w:r>
        <w:rPr>
          <w:spacing w:val="1"/>
          <w:sz w:val="24"/>
        </w:rPr>
        <w:t xml:space="preserve"> </w:t>
      </w:r>
      <w:r>
        <w:rPr>
          <w:sz w:val="24"/>
        </w:rPr>
        <w:t>iluminarea medie a căii de circulaţie de pe o lăţime de 5 m sau jumătate din lăţimea fiecărui sens de</w:t>
      </w:r>
      <w:r>
        <w:rPr>
          <w:spacing w:val="1"/>
          <w:sz w:val="24"/>
        </w:rPr>
        <w:t xml:space="preserve"> </w:t>
      </w:r>
      <w:r>
        <w:rPr>
          <w:sz w:val="24"/>
        </w:rPr>
        <w:t>circulaţie,</w:t>
      </w:r>
      <w:r>
        <w:rPr>
          <w:spacing w:val="-1"/>
          <w:sz w:val="24"/>
        </w:rPr>
        <w:t xml:space="preserve"> </w:t>
      </w:r>
      <w:r>
        <w:rPr>
          <w:sz w:val="24"/>
        </w:rPr>
        <w:t>dacă</w:t>
      </w:r>
      <w:r>
        <w:rPr>
          <w:spacing w:val="1"/>
          <w:sz w:val="24"/>
        </w:rPr>
        <w:t xml:space="preserve"> </w:t>
      </w:r>
      <w:r>
        <w:rPr>
          <w:sz w:val="24"/>
        </w:rPr>
        <w:t>aceasta</w:t>
      </w:r>
      <w:r>
        <w:rPr>
          <w:spacing w:val="-1"/>
          <w:sz w:val="24"/>
        </w:rPr>
        <w:t xml:space="preserve"> </w:t>
      </w:r>
      <w:r>
        <w:rPr>
          <w:sz w:val="24"/>
        </w:rPr>
        <w:t>este</w:t>
      </w:r>
      <w:r>
        <w:rPr>
          <w:spacing w:val="-1"/>
          <w:sz w:val="24"/>
        </w:rPr>
        <w:t xml:space="preserve"> </w:t>
      </w:r>
      <w:r>
        <w:rPr>
          <w:sz w:val="24"/>
        </w:rPr>
        <w:t>mai mică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5 m;</w:t>
      </w:r>
    </w:p>
    <w:p w14:paraId="3CCE5565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2"/>
        </w:tabs>
        <w:spacing w:line="276" w:lineRule="auto"/>
        <w:ind w:right="449" w:firstLine="708"/>
        <w:rPr>
          <w:sz w:val="24"/>
        </w:rPr>
      </w:pPr>
      <w:r>
        <w:rPr>
          <w:i/>
          <w:sz w:val="24"/>
        </w:rPr>
        <w:t xml:space="preserve">reabilitare </w:t>
      </w:r>
      <w:r>
        <w:rPr>
          <w:sz w:val="24"/>
        </w:rPr>
        <w:t>– ansamblul de operaţiuni efectuate asupra unor echipamente şi/sau instalaţii</w:t>
      </w:r>
      <w:r>
        <w:rPr>
          <w:spacing w:val="-57"/>
          <w:sz w:val="24"/>
        </w:rPr>
        <w:t xml:space="preserve"> </w:t>
      </w:r>
      <w:r>
        <w:rPr>
          <w:sz w:val="24"/>
        </w:rPr>
        <w:t>care,</w:t>
      </w:r>
      <w:r>
        <w:rPr>
          <w:spacing w:val="1"/>
          <w:sz w:val="24"/>
        </w:rPr>
        <w:t xml:space="preserve"> </w:t>
      </w:r>
      <w:r>
        <w:rPr>
          <w:sz w:val="24"/>
        </w:rPr>
        <w:t>fără modificarea tehnologiei iniţiale, restabilesc starea tehnică şi</w:t>
      </w:r>
      <w:r>
        <w:rPr>
          <w:spacing w:val="1"/>
          <w:sz w:val="24"/>
        </w:rPr>
        <w:t xml:space="preserve"> </w:t>
      </w:r>
      <w:r>
        <w:rPr>
          <w:sz w:val="24"/>
        </w:rPr>
        <w:t>de eficienţă</w:t>
      </w:r>
      <w:r>
        <w:rPr>
          <w:spacing w:val="1"/>
          <w:sz w:val="24"/>
        </w:rPr>
        <w:t xml:space="preserve"> </w:t>
      </w:r>
      <w:r>
        <w:rPr>
          <w:sz w:val="24"/>
        </w:rPr>
        <w:t>a acestora la</w:t>
      </w:r>
      <w:r>
        <w:rPr>
          <w:spacing w:val="60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nivel</w:t>
      </w:r>
      <w:r>
        <w:rPr>
          <w:spacing w:val="-1"/>
          <w:sz w:val="24"/>
        </w:rPr>
        <w:t xml:space="preserve"> </w:t>
      </w:r>
      <w:r>
        <w:rPr>
          <w:sz w:val="24"/>
        </w:rPr>
        <w:t>apropiat de cel avut</w:t>
      </w:r>
      <w:r>
        <w:rPr>
          <w:spacing w:val="2"/>
          <w:sz w:val="24"/>
        </w:rPr>
        <w:t xml:space="preserve"> </w:t>
      </w:r>
      <w:r>
        <w:rPr>
          <w:sz w:val="24"/>
        </w:rPr>
        <w:t>la începutul duratei de</w:t>
      </w:r>
      <w:r>
        <w:rPr>
          <w:spacing w:val="-1"/>
          <w:sz w:val="24"/>
        </w:rPr>
        <w:t xml:space="preserve"> </w:t>
      </w:r>
      <w:r>
        <w:rPr>
          <w:sz w:val="24"/>
        </w:rPr>
        <w:t>viaţă;</w:t>
      </w:r>
    </w:p>
    <w:p w14:paraId="3CCE5566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2"/>
        </w:tabs>
        <w:spacing w:line="276" w:lineRule="auto"/>
        <w:ind w:right="447" w:firstLine="708"/>
        <w:rPr>
          <w:sz w:val="24"/>
        </w:rPr>
      </w:pPr>
      <w:r>
        <w:rPr>
          <w:i/>
          <w:sz w:val="24"/>
        </w:rPr>
        <w:t>reţea electrică de joasă tensiune destinată iluminatului public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– ansamblu de posturi de</w:t>
      </w:r>
      <w:r>
        <w:rPr>
          <w:spacing w:val="-57"/>
          <w:sz w:val="24"/>
        </w:rPr>
        <w:t xml:space="preserve"> </w:t>
      </w:r>
      <w:r>
        <w:rPr>
          <w:sz w:val="24"/>
        </w:rPr>
        <w:t>transformare, cutii de distribuţie, echipamente de comandă/control şi măsură, instalaţii de legare la</w:t>
      </w:r>
      <w:r>
        <w:rPr>
          <w:spacing w:val="1"/>
          <w:sz w:val="24"/>
        </w:rPr>
        <w:t xml:space="preserve"> </w:t>
      </w:r>
      <w:r>
        <w:rPr>
          <w:sz w:val="24"/>
        </w:rPr>
        <w:t>pământ,</w:t>
      </w:r>
      <w:r>
        <w:rPr>
          <w:spacing w:val="1"/>
          <w:sz w:val="24"/>
        </w:rPr>
        <w:t xml:space="preserve"> </w:t>
      </w:r>
      <w:r>
        <w:rPr>
          <w:sz w:val="24"/>
        </w:rPr>
        <w:t>conductoare,</w:t>
      </w:r>
      <w:r>
        <w:rPr>
          <w:spacing w:val="1"/>
          <w:sz w:val="24"/>
        </w:rPr>
        <w:t xml:space="preserve"> </w:t>
      </w:r>
      <w:r>
        <w:rPr>
          <w:sz w:val="24"/>
        </w:rPr>
        <w:t>izolatoare,</w:t>
      </w:r>
      <w:r>
        <w:rPr>
          <w:spacing w:val="1"/>
          <w:sz w:val="24"/>
        </w:rPr>
        <w:t xml:space="preserve"> </w:t>
      </w:r>
      <w:r>
        <w:rPr>
          <w:sz w:val="24"/>
        </w:rPr>
        <w:t>cleme,</w:t>
      </w:r>
      <w:r>
        <w:rPr>
          <w:spacing w:val="1"/>
          <w:sz w:val="24"/>
        </w:rPr>
        <w:t xml:space="preserve"> </w:t>
      </w:r>
      <w:r>
        <w:rPr>
          <w:sz w:val="24"/>
        </w:rPr>
        <w:t>armături,</w:t>
      </w:r>
      <w:r>
        <w:rPr>
          <w:spacing w:val="1"/>
          <w:sz w:val="24"/>
        </w:rPr>
        <w:t xml:space="preserve"> </w:t>
      </w:r>
      <w:r>
        <w:rPr>
          <w:sz w:val="24"/>
        </w:rPr>
        <w:t>stâlpi,</w:t>
      </w:r>
      <w:r>
        <w:rPr>
          <w:spacing w:val="1"/>
          <w:sz w:val="24"/>
        </w:rPr>
        <w:t xml:space="preserve"> </w:t>
      </w:r>
      <w:r>
        <w:rPr>
          <w:sz w:val="24"/>
        </w:rPr>
        <w:t>fundaţii,</w:t>
      </w:r>
      <w:r>
        <w:rPr>
          <w:spacing w:val="1"/>
          <w:sz w:val="24"/>
        </w:rPr>
        <w:t xml:space="preserve"> </w:t>
      </w:r>
      <w:r>
        <w:rPr>
          <w:sz w:val="24"/>
        </w:rPr>
        <w:t>console,</w:t>
      </w:r>
      <w:r>
        <w:rPr>
          <w:spacing w:val="1"/>
          <w:sz w:val="24"/>
        </w:rPr>
        <w:t xml:space="preserve"> </w:t>
      </w:r>
      <w:r>
        <w:rPr>
          <w:sz w:val="24"/>
        </w:rPr>
        <w:t>aparate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iluminat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-57"/>
          <w:sz w:val="24"/>
        </w:rPr>
        <w:t xml:space="preserve"> </w:t>
      </w:r>
      <w:r>
        <w:rPr>
          <w:sz w:val="24"/>
        </w:rPr>
        <w:t>accesorii</w:t>
      </w:r>
      <w:r>
        <w:rPr>
          <w:spacing w:val="-1"/>
          <w:sz w:val="24"/>
        </w:rPr>
        <w:t xml:space="preserve"> </w:t>
      </w:r>
      <w:r>
        <w:rPr>
          <w:sz w:val="24"/>
        </w:rPr>
        <w:t>destinate exclusiv iluminatului public;</w:t>
      </w:r>
    </w:p>
    <w:p w14:paraId="3CCE5567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2"/>
        </w:tabs>
        <w:spacing w:line="276" w:lineRule="auto"/>
        <w:ind w:right="448" w:firstLine="708"/>
        <w:rPr>
          <w:sz w:val="24"/>
        </w:rPr>
      </w:pPr>
      <w:r>
        <w:rPr>
          <w:i/>
          <w:sz w:val="24"/>
        </w:rPr>
        <w:t xml:space="preserve">serviciu de iluminat public </w:t>
      </w:r>
      <w:r>
        <w:rPr>
          <w:sz w:val="24"/>
        </w:rPr>
        <w:t>– activitate de utilitate</w:t>
      </w:r>
      <w:r>
        <w:rPr>
          <w:spacing w:val="1"/>
          <w:sz w:val="24"/>
        </w:rPr>
        <w:t xml:space="preserve"> </w:t>
      </w:r>
      <w:r>
        <w:rPr>
          <w:sz w:val="24"/>
        </w:rPr>
        <w:t>publică şi de interes economic şi</w:t>
      </w:r>
      <w:r>
        <w:rPr>
          <w:spacing w:val="1"/>
          <w:sz w:val="24"/>
        </w:rPr>
        <w:t xml:space="preserve"> </w:t>
      </w:r>
      <w:r>
        <w:rPr>
          <w:sz w:val="24"/>
        </w:rPr>
        <w:t>social</w:t>
      </w:r>
      <w:r>
        <w:rPr>
          <w:spacing w:val="1"/>
          <w:sz w:val="24"/>
        </w:rPr>
        <w:t xml:space="preserve"> </w:t>
      </w:r>
      <w:r>
        <w:rPr>
          <w:sz w:val="24"/>
        </w:rPr>
        <w:t>general,</w:t>
      </w:r>
      <w:r>
        <w:rPr>
          <w:spacing w:val="1"/>
          <w:sz w:val="24"/>
        </w:rPr>
        <w:t xml:space="preserve"> </w:t>
      </w:r>
      <w:r>
        <w:rPr>
          <w:sz w:val="24"/>
        </w:rPr>
        <w:t>aflată</w:t>
      </w:r>
      <w:r>
        <w:rPr>
          <w:spacing w:val="1"/>
          <w:sz w:val="24"/>
        </w:rPr>
        <w:t xml:space="preserve"> </w:t>
      </w:r>
      <w:r>
        <w:rPr>
          <w:sz w:val="24"/>
        </w:rPr>
        <w:t>sub</w:t>
      </w:r>
      <w:r>
        <w:rPr>
          <w:spacing w:val="1"/>
          <w:sz w:val="24"/>
        </w:rPr>
        <w:t xml:space="preserve"> </w:t>
      </w:r>
      <w:r>
        <w:rPr>
          <w:sz w:val="24"/>
        </w:rPr>
        <w:t>autoritatea</w:t>
      </w:r>
      <w:r>
        <w:rPr>
          <w:spacing w:val="1"/>
          <w:sz w:val="24"/>
        </w:rPr>
        <w:t xml:space="preserve"> </w:t>
      </w:r>
      <w:r>
        <w:rPr>
          <w:sz w:val="24"/>
        </w:rPr>
        <w:t>administraţiei</w:t>
      </w:r>
      <w:r>
        <w:rPr>
          <w:spacing w:val="1"/>
          <w:sz w:val="24"/>
        </w:rPr>
        <w:t xml:space="preserve"> </w:t>
      </w:r>
      <w:r>
        <w:rPr>
          <w:sz w:val="24"/>
        </w:rPr>
        <w:t>publice</w:t>
      </w:r>
      <w:r>
        <w:rPr>
          <w:spacing w:val="1"/>
          <w:sz w:val="24"/>
        </w:rPr>
        <w:t xml:space="preserve"> </w:t>
      </w:r>
      <w:r>
        <w:rPr>
          <w:sz w:val="24"/>
        </w:rPr>
        <w:t>locale,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are</w:t>
      </w:r>
      <w:r>
        <w:rPr>
          <w:spacing w:val="1"/>
          <w:sz w:val="24"/>
        </w:rPr>
        <w:t xml:space="preserve"> </w:t>
      </w:r>
      <w:r>
        <w:rPr>
          <w:sz w:val="24"/>
        </w:rPr>
        <w:t>drept</w:t>
      </w:r>
      <w:r>
        <w:rPr>
          <w:spacing w:val="1"/>
          <w:sz w:val="24"/>
        </w:rPr>
        <w:t xml:space="preserve"> </w:t>
      </w:r>
      <w:r>
        <w:rPr>
          <w:sz w:val="24"/>
        </w:rPr>
        <w:t>scop</w:t>
      </w:r>
      <w:r>
        <w:rPr>
          <w:spacing w:val="1"/>
          <w:sz w:val="24"/>
        </w:rPr>
        <w:t xml:space="preserve"> </w:t>
      </w:r>
      <w:r>
        <w:rPr>
          <w:sz w:val="24"/>
        </w:rPr>
        <w:t>asigurarea</w:t>
      </w:r>
      <w:r>
        <w:rPr>
          <w:spacing w:val="-57"/>
          <w:sz w:val="24"/>
        </w:rPr>
        <w:t xml:space="preserve"> </w:t>
      </w:r>
      <w:r>
        <w:rPr>
          <w:sz w:val="24"/>
        </w:rPr>
        <w:t>iluminatului</w:t>
      </w:r>
      <w:r>
        <w:rPr>
          <w:spacing w:val="-1"/>
          <w:sz w:val="24"/>
        </w:rPr>
        <w:t xml:space="preserve"> </w:t>
      </w:r>
      <w:r>
        <w:rPr>
          <w:sz w:val="24"/>
        </w:rPr>
        <w:t>căilor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circulaţie</w:t>
      </w:r>
      <w:r>
        <w:rPr>
          <w:spacing w:val="-1"/>
          <w:sz w:val="24"/>
        </w:rPr>
        <w:t xml:space="preserve"> </w:t>
      </w:r>
      <w:r>
        <w:rPr>
          <w:sz w:val="24"/>
        </w:rPr>
        <w:t>auto, arhitectural,</w:t>
      </w:r>
      <w:r>
        <w:rPr>
          <w:spacing w:val="1"/>
          <w:sz w:val="24"/>
        </w:rPr>
        <w:t xml:space="preserve"> </w:t>
      </w:r>
      <w:r>
        <w:rPr>
          <w:sz w:val="24"/>
        </w:rPr>
        <w:t>pietonal, ornamental</w:t>
      </w:r>
      <w:r>
        <w:rPr>
          <w:spacing w:val="-1"/>
          <w:sz w:val="24"/>
        </w:rPr>
        <w:t xml:space="preserve"> </w:t>
      </w:r>
      <w:r>
        <w:rPr>
          <w:sz w:val="24"/>
        </w:rPr>
        <w:t>şi ornamental-festiv;</w:t>
      </w:r>
    </w:p>
    <w:p w14:paraId="3CCE5568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2"/>
        </w:tabs>
        <w:spacing w:line="276" w:lineRule="auto"/>
        <w:ind w:right="445" w:firstLine="708"/>
        <w:rPr>
          <w:sz w:val="24"/>
        </w:rPr>
      </w:pPr>
      <w:r>
        <w:rPr>
          <w:i/>
          <w:sz w:val="24"/>
        </w:rPr>
        <w:t xml:space="preserve">sistem de distribuţie a energiei electrice </w:t>
      </w:r>
      <w:r>
        <w:rPr>
          <w:sz w:val="24"/>
        </w:rPr>
        <w:t>– totalitatea instalaţiilor deţinute de un operator</w:t>
      </w:r>
      <w:r>
        <w:rPr>
          <w:spacing w:val="-57"/>
          <w:sz w:val="24"/>
        </w:rPr>
        <w:t xml:space="preserve"> </w:t>
      </w:r>
      <w:r>
        <w:rPr>
          <w:sz w:val="24"/>
        </w:rPr>
        <w:t>de distribuţie care cuprinde ansamblul de linii, inclusiv elemente de susţinere şi de protecţie ale</w:t>
      </w:r>
      <w:r>
        <w:rPr>
          <w:spacing w:val="1"/>
          <w:sz w:val="24"/>
        </w:rPr>
        <w:t xml:space="preserve"> </w:t>
      </w:r>
      <w:r>
        <w:rPr>
          <w:sz w:val="24"/>
        </w:rPr>
        <w:t>acestora, staţii electrice, posturi de transformare şi alte echipamente electroenergetice conectate între</w:t>
      </w:r>
      <w:r>
        <w:rPr>
          <w:spacing w:val="1"/>
          <w:sz w:val="24"/>
        </w:rPr>
        <w:t xml:space="preserve"> </w:t>
      </w:r>
      <w:r>
        <w:rPr>
          <w:sz w:val="24"/>
        </w:rPr>
        <w:t>ele, cu tensiunea de linie nominală până la 110 kV inclusiv, destinate transmiterii energiei electrice de</w:t>
      </w:r>
      <w:r>
        <w:rPr>
          <w:spacing w:val="1"/>
          <w:sz w:val="24"/>
        </w:rPr>
        <w:t xml:space="preserve"> </w:t>
      </w:r>
      <w:r>
        <w:rPr>
          <w:sz w:val="24"/>
        </w:rPr>
        <w:t>la reţelele electrice de transport sau de la producători către instalaţiile proprii ale consumatorilor de</w:t>
      </w:r>
      <w:r>
        <w:rPr>
          <w:spacing w:val="1"/>
          <w:sz w:val="24"/>
        </w:rPr>
        <w:t xml:space="preserve"> </w:t>
      </w:r>
      <w:r>
        <w:rPr>
          <w:sz w:val="24"/>
        </w:rPr>
        <w:t>energie electrică;</w:t>
      </w:r>
    </w:p>
    <w:p w14:paraId="3CCE5569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2"/>
        </w:tabs>
        <w:spacing w:line="275" w:lineRule="exact"/>
        <w:ind w:left="1651"/>
        <w:rPr>
          <w:sz w:val="24"/>
        </w:rPr>
      </w:pPr>
      <w:r>
        <w:rPr>
          <w:i/>
          <w:sz w:val="24"/>
        </w:rPr>
        <w:t>sistem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iluminat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public</w:t>
      </w:r>
      <w:r>
        <w:rPr>
          <w:i/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3"/>
          <w:sz w:val="24"/>
        </w:rPr>
        <w:t xml:space="preserve"> </w:t>
      </w:r>
      <w:r>
        <w:rPr>
          <w:sz w:val="24"/>
        </w:rPr>
        <w:t>ansamblu</w:t>
      </w:r>
      <w:r>
        <w:rPr>
          <w:spacing w:val="4"/>
          <w:sz w:val="24"/>
        </w:rPr>
        <w:t xml:space="preserve"> </w:t>
      </w:r>
      <w:r>
        <w:rPr>
          <w:sz w:val="24"/>
        </w:rPr>
        <w:t>tehnologic</w:t>
      </w:r>
      <w:r>
        <w:rPr>
          <w:spacing w:val="4"/>
          <w:sz w:val="24"/>
        </w:rPr>
        <w:t xml:space="preserve"> </w:t>
      </w:r>
      <w:r>
        <w:rPr>
          <w:sz w:val="24"/>
        </w:rPr>
        <w:t>şi</w:t>
      </w:r>
      <w:r>
        <w:rPr>
          <w:spacing w:val="4"/>
          <w:sz w:val="24"/>
        </w:rPr>
        <w:t xml:space="preserve"> </w:t>
      </w:r>
      <w:r>
        <w:rPr>
          <w:sz w:val="24"/>
        </w:rPr>
        <w:t>funcţional,</w:t>
      </w:r>
      <w:r>
        <w:rPr>
          <w:spacing w:val="5"/>
          <w:sz w:val="24"/>
        </w:rPr>
        <w:t xml:space="preserve"> </w:t>
      </w:r>
      <w:r>
        <w:rPr>
          <w:sz w:val="24"/>
        </w:rPr>
        <w:t>amplasat</w:t>
      </w:r>
      <w:r>
        <w:rPr>
          <w:spacing w:val="4"/>
          <w:sz w:val="24"/>
        </w:rPr>
        <w:t xml:space="preserve"> </w:t>
      </w:r>
      <w:r>
        <w:rPr>
          <w:sz w:val="24"/>
        </w:rPr>
        <w:t>într-o</w:t>
      </w:r>
      <w:r>
        <w:rPr>
          <w:spacing w:val="3"/>
          <w:sz w:val="24"/>
        </w:rPr>
        <w:t xml:space="preserve"> </w:t>
      </w:r>
      <w:r>
        <w:rPr>
          <w:sz w:val="24"/>
        </w:rPr>
        <w:t>dispunere</w:t>
      </w:r>
    </w:p>
    <w:p w14:paraId="3CCE556A" w14:textId="77777777" w:rsidR="00636566" w:rsidRDefault="00636566">
      <w:pPr>
        <w:spacing w:line="275" w:lineRule="exact"/>
        <w:jc w:val="both"/>
        <w:rPr>
          <w:sz w:val="24"/>
        </w:rPr>
        <w:sectPr w:rsidR="00636566">
          <w:pgSz w:w="11910" w:h="16850"/>
          <w:pgMar w:top="820" w:right="400" w:bottom="280" w:left="900" w:header="708" w:footer="708" w:gutter="0"/>
          <w:cols w:space="708"/>
        </w:sectPr>
      </w:pPr>
    </w:p>
    <w:p w14:paraId="3CCE556B" w14:textId="77777777" w:rsidR="00636566" w:rsidRDefault="00000000">
      <w:pPr>
        <w:pStyle w:val="BodyText"/>
        <w:spacing w:before="73" w:line="276" w:lineRule="auto"/>
        <w:ind w:right="447" w:firstLine="0"/>
      </w:pPr>
      <w:r>
        <w:lastRenderedPageBreak/>
        <w:t>logică în scopul realizării unui mediu luminos confortabil şi/sau funcţional şi/sau estetic, capabil să</w:t>
      </w:r>
      <w:r>
        <w:rPr>
          <w:spacing w:val="1"/>
        </w:rPr>
        <w:t xml:space="preserve"> </w:t>
      </w:r>
      <w:r>
        <w:t>asigure desfăşurarea în condiţii optime a unei activităţi, spectacol, sport, circulaţiei, a unui efect</w:t>
      </w:r>
      <w:r>
        <w:rPr>
          <w:spacing w:val="1"/>
        </w:rPr>
        <w:t xml:space="preserve"> </w:t>
      </w:r>
      <w:r>
        <w:t>luminos estetic-arhitectural şi altele, alcătuit din construcţii, instalaţii şi echipamente specifice, care</w:t>
      </w:r>
      <w:r>
        <w:rPr>
          <w:spacing w:val="1"/>
        </w:rPr>
        <w:t xml:space="preserve"> </w:t>
      </w:r>
      <w:r>
        <w:t>cuprinde</w:t>
      </w:r>
      <w:r>
        <w:rPr>
          <w:spacing w:val="1"/>
        </w:rPr>
        <w:t xml:space="preserve"> </w:t>
      </w:r>
      <w:r>
        <w:t>linii</w:t>
      </w:r>
      <w:r>
        <w:rPr>
          <w:spacing w:val="1"/>
        </w:rPr>
        <w:t xml:space="preserve"> </w:t>
      </w:r>
      <w:r>
        <w:t>electrice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joasă</w:t>
      </w:r>
      <w:r>
        <w:rPr>
          <w:spacing w:val="1"/>
        </w:rPr>
        <w:t xml:space="preserve"> </w:t>
      </w:r>
      <w:r>
        <w:t>tensiune,</w:t>
      </w:r>
      <w:r>
        <w:rPr>
          <w:spacing w:val="1"/>
        </w:rPr>
        <w:t xml:space="preserve"> </w:t>
      </w:r>
      <w:r>
        <w:t>subterane</w:t>
      </w:r>
      <w:r>
        <w:rPr>
          <w:spacing w:val="1"/>
        </w:rPr>
        <w:t xml:space="preserve"> </w:t>
      </w:r>
      <w:r>
        <w:t>sau</w:t>
      </w:r>
      <w:r>
        <w:rPr>
          <w:spacing w:val="1"/>
        </w:rPr>
        <w:t xml:space="preserve"> </w:t>
      </w:r>
      <w:r>
        <w:t>aeriene;</w:t>
      </w:r>
      <w:r>
        <w:rPr>
          <w:spacing w:val="1"/>
        </w:rPr>
        <w:t xml:space="preserve"> </w:t>
      </w:r>
      <w:r>
        <w:t>corpuri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iluminat,</w:t>
      </w:r>
      <w:r>
        <w:rPr>
          <w:spacing w:val="1"/>
        </w:rPr>
        <w:t xml:space="preserve"> </w:t>
      </w:r>
      <w:r>
        <w:t>console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accesorii;</w:t>
      </w:r>
      <w:r>
        <w:rPr>
          <w:spacing w:val="1"/>
        </w:rPr>
        <w:t xml:space="preserve"> </w:t>
      </w:r>
      <w:r>
        <w:t>puncte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aprindere,</w:t>
      </w:r>
      <w:r>
        <w:rPr>
          <w:spacing w:val="1"/>
        </w:rPr>
        <w:t xml:space="preserve"> </w:t>
      </w:r>
      <w:r>
        <w:t>cutii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distribuţie,</w:t>
      </w:r>
      <w:r>
        <w:rPr>
          <w:spacing w:val="1"/>
        </w:rPr>
        <w:t xml:space="preserve"> </w:t>
      </w:r>
      <w:r>
        <w:t>cutii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trecere;</w:t>
      </w:r>
      <w:r>
        <w:rPr>
          <w:spacing w:val="1"/>
        </w:rPr>
        <w:t xml:space="preserve"> </w:t>
      </w:r>
      <w:r>
        <w:t>echipamente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comandă,</w:t>
      </w:r>
      <w:r>
        <w:rPr>
          <w:spacing w:val="1"/>
        </w:rPr>
        <w:t xml:space="preserve"> </w:t>
      </w:r>
      <w:r>
        <w:t>automatizare şi măsurare; fundaţii, elemente de susţinere a liniilor, instalaţii de legare la pământ,</w:t>
      </w:r>
      <w:r>
        <w:rPr>
          <w:spacing w:val="1"/>
        </w:rPr>
        <w:t xml:space="preserve"> </w:t>
      </w:r>
      <w:r>
        <w:t>conductoare,</w:t>
      </w:r>
      <w:r>
        <w:rPr>
          <w:spacing w:val="-1"/>
        </w:rPr>
        <w:t xml:space="preserve"> </w:t>
      </w:r>
      <w:r>
        <w:t>izolatoare,</w:t>
      </w:r>
      <w:r>
        <w:rPr>
          <w:spacing w:val="2"/>
        </w:rPr>
        <w:t xml:space="preserve"> </w:t>
      </w:r>
      <w:r>
        <w:t>cleme, armături, utilizate</w:t>
      </w:r>
      <w:r>
        <w:rPr>
          <w:spacing w:val="-1"/>
        </w:rPr>
        <w:t xml:space="preserve"> </w:t>
      </w:r>
      <w:r>
        <w:t>pentru iluminatul</w:t>
      </w:r>
      <w:r>
        <w:rPr>
          <w:spacing w:val="4"/>
        </w:rPr>
        <w:t xml:space="preserve"> </w:t>
      </w:r>
      <w:r>
        <w:t>public;</w:t>
      </w:r>
    </w:p>
    <w:p w14:paraId="3CCE556C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2"/>
        </w:tabs>
        <w:spacing w:line="276" w:lineRule="auto"/>
        <w:ind w:right="445" w:firstLine="708"/>
        <w:rPr>
          <w:sz w:val="24"/>
        </w:rPr>
      </w:pPr>
      <w:r>
        <w:rPr>
          <w:i/>
          <w:sz w:val="24"/>
        </w:rPr>
        <w:t xml:space="preserve">sursă de lumină/lampă </w:t>
      </w:r>
      <w:r>
        <w:rPr>
          <w:sz w:val="24"/>
        </w:rPr>
        <w:t>– obiectul sau suprafaţa care emite radiaţii optice în mod uzual</w:t>
      </w:r>
      <w:r>
        <w:rPr>
          <w:spacing w:val="1"/>
          <w:sz w:val="24"/>
        </w:rPr>
        <w:t xml:space="preserve"> </w:t>
      </w:r>
      <w:r>
        <w:rPr>
          <w:sz w:val="24"/>
        </w:rPr>
        <w:t>vizibile, produse prin conversie de energie, şi care este caracterizată printr-un ansamblu de proprietăţi</w:t>
      </w:r>
      <w:r>
        <w:rPr>
          <w:spacing w:val="1"/>
          <w:sz w:val="24"/>
        </w:rPr>
        <w:t xml:space="preserve"> </w:t>
      </w:r>
      <w:r>
        <w:rPr>
          <w:sz w:val="24"/>
        </w:rPr>
        <w:t>energetice,</w:t>
      </w:r>
      <w:r>
        <w:rPr>
          <w:spacing w:val="-1"/>
          <w:sz w:val="24"/>
        </w:rPr>
        <w:t xml:space="preserve"> </w:t>
      </w:r>
      <w:r>
        <w:rPr>
          <w:sz w:val="24"/>
        </w:rPr>
        <w:t>fotometrice</w:t>
      </w:r>
      <w:r>
        <w:rPr>
          <w:spacing w:val="-1"/>
          <w:sz w:val="24"/>
        </w:rPr>
        <w:t xml:space="preserve"> </w:t>
      </w:r>
      <w:r>
        <w:rPr>
          <w:sz w:val="24"/>
        </w:rPr>
        <w:t>şi/sau mecanice;</w:t>
      </w:r>
    </w:p>
    <w:p w14:paraId="3CCE556D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2"/>
        </w:tabs>
        <w:spacing w:line="276" w:lineRule="auto"/>
        <w:ind w:right="443" w:firstLine="708"/>
        <w:rPr>
          <w:sz w:val="24"/>
        </w:rPr>
      </w:pPr>
      <w:r>
        <w:rPr>
          <w:i/>
          <w:sz w:val="24"/>
        </w:rPr>
        <w:t xml:space="preserve">tablou electric de alimentare, distribuţie, conectare/deconectare </w:t>
      </w:r>
      <w:r>
        <w:rPr>
          <w:sz w:val="24"/>
        </w:rPr>
        <w:t>– ansamblu fizic unitar</w:t>
      </w:r>
      <w:r>
        <w:rPr>
          <w:spacing w:val="-57"/>
          <w:sz w:val="24"/>
        </w:rPr>
        <w:t xml:space="preserve"> </w:t>
      </w:r>
      <w:r>
        <w:rPr>
          <w:sz w:val="24"/>
        </w:rPr>
        <w:t>ce poate conţine, după caz, echipamentul de protecţie, comandă, automatizare, măsură şi control,</w:t>
      </w:r>
      <w:r>
        <w:rPr>
          <w:spacing w:val="1"/>
          <w:sz w:val="24"/>
        </w:rPr>
        <w:t xml:space="preserve"> </w:t>
      </w:r>
      <w:r>
        <w:rPr>
          <w:sz w:val="24"/>
        </w:rPr>
        <w:t>protejat</w:t>
      </w:r>
      <w:r>
        <w:rPr>
          <w:spacing w:val="-1"/>
          <w:sz w:val="24"/>
        </w:rPr>
        <w:t xml:space="preserve"> </w:t>
      </w:r>
      <w:r>
        <w:rPr>
          <w:sz w:val="24"/>
        </w:rPr>
        <w:t>împotriva</w:t>
      </w:r>
      <w:r>
        <w:rPr>
          <w:spacing w:val="-1"/>
          <w:sz w:val="24"/>
        </w:rPr>
        <w:t xml:space="preserve"> </w:t>
      </w:r>
      <w:r>
        <w:rPr>
          <w:sz w:val="24"/>
        </w:rPr>
        <w:t>accesului accidental, destinat sistemului de iluminat public;</w:t>
      </w:r>
    </w:p>
    <w:p w14:paraId="3CCE556E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2"/>
        </w:tabs>
        <w:spacing w:line="273" w:lineRule="auto"/>
        <w:ind w:right="447" w:firstLine="708"/>
        <w:rPr>
          <w:sz w:val="24"/>
        </w:rPr>
      </w:pPr>
      <w:r>
        <w:rPr>
          <w:i/>
          <w:position w:val="2"/>
          <w:sz w:val="24"/>
        </w:rPr>
        <w:t>temperatura de culoare corelată T</w:t>
      </w:r>
      <w:r>
        <w:rPr>
          <w:i/>
          <w:sz w:val="16"/>
        </w:rPr>
        <w:t xml:space="preserve">c </w:t>
      </w:r>
      <w:r>
        <w:rPr>
          <w:position w:val="2"/>
          <w:sz w:val="24"/>
        </w:rPr>
        <w:t>– temperatura radiatorului integral, a cărui culoare,</w:t>
      </w:r>
      <w:r>
        <w:rPr>
          <w:spacing w:val="1"/>
          <w:position w:val="2"/>
          <w:sz w:val="24"/>
        </w:rPr>
        <w:t xml:space="preserve"> </w:t>
      </w:r>
      <w:r>
        <w:rPr>
          <w:sz w:val="24"/>
        </w:rPr>
        <w:t>percepută datorită încălzirii, se aseamănă cel mai mult, în condiţiile de observare precizate, cu cea</w:t>
      </w:r>
      <w:r>
        <w:rPr>
          <w:spacing w:val="1"/>
          <w:sz w:val="24"/>
        </w:rPr>
        <w:t xml:space="preserve"> </w:t>
      </w:r>
      <w:r>
        <w:rPr>
          <w:sz w:val="24"/>
        </w:rPr>
        <w:t>percepută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unui stimul de</w:t>
      </w:r>
      <w:r>
        <w:rPr>
          <w:spacing w:val="-1"/>
          <w:sz w:val="24"/>
        </w:rPr>
        <w:t xml:space="preserve"> </w:t>
      </w:r>
      <w:r>
        <w:rPr>
          <w:sz w:val="24"/>
        </w:rPr>
        <w:t>culoare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aceeaşi</w:t>
      </w:r>
      <w:r>
        <w:rPr>
          <w:spacing w:val="-1"/>
          <w:sz w:val="24"/>
        </w:rPr>
        <w:t xml:space="preserve"> </w:t>
      </w:r>
      <w:r>
        <w:rPr>
          <w:sz w:val="24"/>
        </w:rPr>
        <w:t>strălucire;</w:t>
      </w:r>
    </w:p>
    <w:p w14:paraId="3CCE556F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2"/>
        </w:tabs>
        <w:spacing w:before="5" w:line="278" w:lineRule="auto"/>
        <w:ind w:right="446" w:firstLine="708"/>
        <w:rPr>
          <w:sz w:val="24"/>
        </w:rPr>
      </w:pPr>
      <w:r>
        <w:rPr>
          <w:i/>
          <w:sz w:val="24"/>
        </w:rPr>
        <w:t>uniformitate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generală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iluminării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U(0)[E]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raportul</w:t>
      </w:r>
      <w:r>
        <w:rPr>
          <w:spacing w:val="1"/>
          <w:sz w:val="24"/>
        </w:rPr>
        <w:t xml:space="preserve"> </w:t>
      </w:r>
      <w:r>
        <w:rPr>
          <w:sz w:val="24"/>
        </w:rPr>
        <w:t>dintre</w:t>
      </w:r>
      <w:r>
        <w:rPr>
          <w:spacing w:val="1"/>
          <w:sz w:val="24"/>
        </w:rPr>
        <w:t xml:space="preserve"> </w:t>
      </w:r>
      <w:r>
        <w:rPr>
          <w:sz w:val="24"/>
        </w:rPr>
        <w:t>iluminarea</w:t>
      </w:r>
      <w:r>
        <w:rPr>
          <w:spacing w:val="1"/>
          <w:sz w:val="24"/>
        </w:rPr>
        <w:t xml:space="preserve"> </w:t>
      </w:r>
      <w:r>
        <w:rPr>
          <w:sz w:val="24"/>
        </w:rPr>
        <w:t>minimă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iluminarea</w:t>
      </w:r>
      <w:r>
        <w:rPr>
          <w:spacing w:val="-2"/>
          <w:sz w:val="24"/>
        </w:rPr>
        <w:t xml:space="preserve"> </w:t>
      </w:r>
      <w:r>
        <w:rPr>
          <w:sz w:val="24"/>
        </w:rPr>
        <w:t>medie, ambele considerate pe</w:t>
      </w:r>
      <w:r>
        <w:rPr>
          <w:spacing w:val="-2"/>
          <w:sz w:val="24"/>
        </w:rPr>
        <w:t xml:space="preserve"> </w:t>
      </w:r>
      <w:r>
        <w:rPr>
          <w:sz w:val="24"/>
        </w:rPr>
        <w:t>toată suprafaţa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calcul;</w:t>
      </w:r>
    </w:p>
    <w:p w14:paraId="3CCE5570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2"/>
        </w:tabs>
        <w:spacing w:line="276" w:lineRule="auto"/>
        <w:ind w:right="446" w:firstLine="708"/>
        <w:rPr>
          <w:sz w:val="24"/>
        </w:rPr>
      </w:pPr>
      <w:r>
        <w:rPr>
          <w:i/>
          <w:sz w:val="24"/>
        </w:rPr>
        <w:t>uniformitate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generală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luminanţei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U(0)[L]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raportul</w:t>
      </w:r>
      <w:r>
        <w:rPr>
          <w:spacing w:val="1"/>
          <w:sz w:val="24"/>
        </w:rPr>
        <w:t xml:space="preserve"> </w:t>
      </w:r>
      <w:r>
        <w:rPr>
          <w:sz w:val="24"/>
        </w:rPr>
        <w:t>dintre</w:t>
      </w:r>
      <w:r>
        <w:rPr>
          <w:spacing w:val="1"/>
          <w:sz w:val="24"/>
        </w:rPr>
        <w:t xml:space="preserve"> </w:t>
      </w:r>
      <w:r>
        <w:rPr>
          <w:sz w:val="24"/>
        </w:rPr>
        <w:t>luminanţa</w:t>
      </w:r>
      <w:r>
        <w:rPr>
          <w:spacing w:val="1"/>
          <w:sz w:val="24"/>
        </w:rPr>
        <w:t xml:space="preserve"> </w:t>
      </w:r>
      <w:r>
        <w:rPr>
          <w:sz w:val="24"/>
        </w:rPr>
        <w:t>minimă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luminanţa</w:t>
      </w:r>
      <w:r>
        <w:rPr>
          <w:spacing w:val="-2"/>
          <w:sz w:val="24"/>
        </w:rPr>
        <w:t xml:space="preserve"> </w:t>
      </w:r>
      <w:r>
        <w:rPr>
          <w:sz w:val="24"/>
        </w:rPr>
        <w:t>medie, ambele</w:t>
      </w:r>
      <w:r>
        <w:rPr>
          <w:spacing w:val="1"/>
          <w:sz w:val="24"/>
        </w:rPr>
        <w:t xml:space="preserve"> </w:t>
      </w:r>
      <w:r>
        <w:rPr>
          <w:sz w:val="24"/>
        </w:rPr>
        <w:t>considerate pe</w:t>
      </w:r>
      <w:r>
        <w:rPr>
          <w:spacing w:val="-1"/>
          <w:sz w:val="24"/>
        </w:rPr>
        <w:t xml:space="preserve"> </w:t>
      </w:r>
      <w:r>
        <w:rPr>
          <w:sz w:val="24"/>
        </w:rPr>
        <w:t>toată</w:t>
      </w:r>
      <w:r>
        <w:rPr>
          <w:spacing w:val="-1"/>
          <w:sz w:val="24"/>
        </w:rPr>
        <w:t xml:space="preserve"> </w:t>
      </w:r>
      <w:r>
        <w:rPr>
          <w:sz w:val="24"/>
        </w:rPr>
        <w:t>suprafaţa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calcul;</w:t>
      </w:r>
    </w:p>
    <w:p w14:paraId="3CCE5571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2"/>
        </w:tabs>
        <w:spacing w:line="276" w:lineRule="auto"/>
        <w:ind w:right="442" w:firstLine="708"/>
        <w:rPr>
          <w:sz w:val="24"/>
        </w:rPr>
      </w:pPr>
      <w:r>
        <w:rPr>
          <w:i/>
          <w:sz w:val="24"/>
        </w:rPr>
        <w:t xml:space="preserve">uniformitatea longitudinală a luminanţei U(l)[L] </w:t>
      </w:r>
      <w:r>
        <w:rPr>
          <w:sz w:val="24"/>
        </w:rPr>
        <w:t>– raportul dintre luminanţa minimă şi</w:t>
      </w:r>
      <w:r>
        <w:rPr>
          <w:spacing w:val="1"/>
          <w:sz w:val="24"/>
        </w:rPr>
        <w:t xml:space="preserve"> </w:t>
      </w:r>
      <w:r>
        <w:rPr>
          <w:sz w:val="24"/>
        </w:rPr>
        <w:t>luminanţa maximă, ambele considerate în axul benzii de circulaţie al zonei de calcul şi în direcţia de</w:t>
      </w:r>
      <w:r>
        <w:rPr>
          <w:spacing w:val="1"/>
          <w:sz w:val="24"/>
        </w:rPr>
        <w:t xml:space="preserve"> </w:t>
      </w:r>
      <w:r>
        <w:rPr>
          <w:sz w:val="24"/>
        </w:rPr>
        <w:t>desfăşurare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traficului rutier;</w:t>
      </w:r>
    </w:p>
    <w:p w14:paraId="3CCE5572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2"/>
        </w:tabs>
        <w:spacing w:line="276" w:lineRule="auto"/>
        <w:ind w:right="449" w:firstLine="708"/>
        <w:rPr>
          <w:sz w:val="24"/>
        </w:rPr>
      </w:pPr>
      <w:r>
        <w:rPr>
          <w:i/>
          <w:sz w:val="24"/>
        </w:rPr>
        <w:t>utilizatori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autorităţile</w:t>
      </w:r>
      <w:r>
        <w:rPr>
          <w:spacing w:val="1"/>
          <w:sz w:val="24"/>
        </w:rPr>
        <w:t xml:space="preserve"> </w:t>
      </w:r>
      <w:r>
        <w:rPr>
          <w:sz w:val="24"/>
        </w:rPr>
        <w:t>administraţiei</w:t>
      </w:r>
      <w:r>
        <w:rPr>
          <w:spacing w:val="1"/>
          <w:sz w:val="24"/>
        </w:rPr>
        <w:t xml:space="preserve"> </w:t>
      </w:r>
      <w:r>
        <w:rPr>
          <w:sz w:val="24"/>
        </w:rPr>
        <w:t>publice</w:t>
      </w:r>
      <w:r>
        <w:rPr>
          <w:spacing w:val="1"/>
          <w:sz w:val="24"/>
        </w:rPr>
        <w:t xml:space="preserve"> </w:t>
      </w:r>
      <w:r>
        <w:rPr>
          <w:sz w:val="24"/>
        </w:rPr>
        <w:t>locale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asociaţiile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dezvoltare</w:t>
      </w:r>
      <w:r>
        <w:rPr>
          <w:spacing w:val="1"/>
          <w:sz w:val="24"/>
        </w:rPr>
        <w:t xml:space="preserve"> </w:t>
      </w:r>
      <w:r>
        <w:rPr>
          <w:sz w:val="24"/>
        </w:rPr>
        <w:t>comunitară</w:t>
      </w:r>
      <w:r>
        <w:rPr>
          <w:spacing w:val="-2"/>
          <w:sz w:val="24"/>
        </w:rPr>
        <w:t xml:space="preserve"> </w:t>
      </w:r>
      <w:r>
        <w:rPr>
          <w:sz w:val="24"/>
        </w:rPr>
        <w:t>constituite</w:t>
      </w:r>
      <w:r>
        <w:rPr>
          <w:spacing w:val="-1"/>
          <w:sz w:val="24"/>
        </w:rPr>
        <w:t xml:space="preserve"> </w:t>
      </w:r>
      <w:r>
        <w:rPr>
          <w:sz w:val="24"/>
        </w:rPr>
        <w:t>cu</w:t>
      </w:r>
      <w:r>
        <w:rPr>
          <w:spacing w:val="2"/>
          <w:sz w:val="24"/>
        </w:rPr>
        <w:t xml:space="preserve"> </w:t>
      </w:r>
      <w:r>
        <w:rPr>
          <w:sz w:val="24"/>
        </w:rPr>
        <w:t>acest</w:t>
      </w:r>
      <w:r>
        <w:rPr>
          <w:spacing w:val="-1"/>
          <w:sz w:val="24"/>
        </w:rPr>
        <w:t xml:space="preserve"> </w:t>
      </w:r>
      <w:r>
        <w:rPr>
          <w:sz w:val="24"/>
        </w:rPr>
        <w:t>scop</w:t>
      </w:r>
      <w:r>
        <w:rPr>
          <w:spacing w:val="2"/>
          <w:sz w:val="24"/>
        </w:rPr>
        <w:t xml:space="preserve"> </w:t>
      </w:r>
      <w:r>
        <w:rPr>
          <w:sz w:val="24"/>
        </w:rPr>
        <w:t>în calitate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reprezentant</w:t>
      </w:r>
      <w:r>
        <w:rPr>
          <w:spacing w:val="2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comunităţii locale;</w:t>
      </w:r>
    </w:p>
    <w:p w14:paraId="3CCE5573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2"/>
        </w:tabs>
        <w:spacing w:line="276" w:lineRule="auto"/>
        <w:ind w:right="446" w:firstLine="708"/>
        <w:rPr>
          <w:sz w:val="24"/>
        </w:rPr>
      </w:pPr>
      <w:r>
        <w:rPr>
          <w:i/>
          <w:sz w:val="24"/>
        </w:rPr>
        <w:t xml:space="preserve">zonă alăturată </w:t>
      </w:r>
      <w:r>
        <w:rPr>
          <w:sz w:val="24"/>
        </w:rPr>
        <w:t>– suprafaţa din vecinătatea imediată a căii de circulaţie, aflată în câmpul</w:t>
      </w:r>
      <w:r>
        <w:rPr>
          <w:spacing w:val="1"/>
          <w:sz w:val="24"/>
        </w:rPr>
        <w:t xml:space="preserve"> </w:t>
      </w:r>
      <w:r>
        <w:rPr>
          <w:sz w:val="24"/>
        </w:rPr>
        <w:t>vizual</w:t>
      </w:r>
      <w:r>
        <w:rPr>
          <w:spacing w:val="-1"/>
          <w:sz w:val="24"/>
        </w:rPr>
        <w:t xml:space="preserve"> </w:t>
      </w:r>
      <w:r>
        <w:rPr>
          <w:sz w:val="24"/>
        </w:rPr>
        <w:t>al observatorului;</w:t>
      </w:r>
    </w:p>
    <w:p w14:paraId="3CCE5574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2"/>
        </w:tabs>
        <w:spacing w:line="275" w:lineRule="exact"/>
        <w:ind w:left="1651"/>
        <w:rPr>
          <w:sz w:val="24"/>
        </w:rPr>
      </w:pPr>
      <w:r>
        <w:rPr>
          <w:i/>
          <w:sz w:val="24"/>
        </w:rPr>
        <w:t>C.N.R.I.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Comitetul Naţional</w:t>
      </w:r>
      <w:r>
        <w:rPr>
          <w:spacing w:val="-2"/>
          <w:sz w:val="24"/>
        </w:rPr>
        <w:t xml:space="preserve"> </w:t>
      </w:r>
      <w:r>
        <w:rPr>
          <w:sz w:val="24"/>
        </w:rPr>
        <w:t>Român</w:t>
      </w:r>
      <w:r>
        <w:rPr>
          <w:spacing w:val="-2"/>
          <w:sz w:val="24"/>
        </w:rPr>
        <w:t xml:space="preserve"> </w:t>
      </w:r>
      <w:r>
        <w:rPr>
          <w:sz w:val="24"/>
        </w:rPr>
        <w:t>de Iluminat;</w:t>
      </w:r>
    </w:p>
    <w:p w14:paraId="3CCE5575" w14:textId="77777777" w:rsidR="00636566" w:rsidRDefault="00000000">
      <w:pPr>
        <w:pStyle w:val="ListParagraph"/>
        <w:numPr>
          <w:ilvl w:val="1"/>
          <w:numId w:val="7"/>
        </w:numPr>
        <w:tabs>
          <w:tab w:val="left" w:pos="1652"/>
        </w:tabs>
        <w:spacing w:before="38"/>
        <w:ind w:left="1651"/>
        <w:rPr>
          <w:sz w:val="24"/>
        </w:rPr>
      </w:pPr>
      <w:r>
        <w:rPr>
          <w:i/>
          <w:sz w:val="24"/>
        </w:rPr>
        <w:t>C.I.E.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Comisia Internaţională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Iluminat.</w:t>
      </w:r>
    </w:p>
    <w:p w14:paraId="3CCE5576" w14:textId="77777777" w:rsidR="00636566" w:rsidRDefault="00000000">
      <w:pPr>
        <w:pStyle w:val="BodyText"/>
        <w:spacing w:before="43" w:line="276" w:lineRule="auto"/>
        <w:ind w:right="444"/>
      </w:pPr>
      <w:r>
        <w:t>Art.4.</w:t>
      </w:r>
      <w:r>
        <w:rPr>
          <w:spacing w:val="1"/>
        </w:rPr>
        <w:t xml:space="preserve"> </w:t>
      </w:r>
      <w:r>
        <w:t>- (1) Înfiinţarea, organizarea, coordonarea, monitorizarea şi controlul funcţionarii</w:t>
      </w:r>
      <w:r>
        <w:rPr>
          <w:spacing w:val="1"/>
        </w:rPr>
        <w:t xml:space="preserve"> </w:t>
      </w:r>
      <w:r>
        <w:t>serviciului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iluminat</w:t>
      </w:r>
      <w:r>
        <w:rPr>
          <w:spacing w:val="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nivelul</w:t>
      </w:r>
      <w:r>
        <w:rPr>
          <w:spacing w:val="1"/>
        </w:rPr>
        <w:t xml:space="preserve"> </w:t>
      </w:r>
      <w:r>
        <w:t>Comunei</w:t>
      </w:r>
      <w:r>
        <w:rPr>
          <w:spacing w:val="1"/>
        </w:rPr>
        <w:t xml:space="preserve"> </w:t>
      </w:r>
      <w:r>
        <w:t>Zamostea,</w:t>
      </w:r>
      <w:r>
        <w:rPr>
          <w:spacing w:val="1"/>
        </w:rPr>
        <w:t xml:space="preserve"> </w:t>
      </w:r>
      <w:r>
        <w:t>precum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înfiinţarea,</w:t>
      </w:r>
      <w:r>
        <w:rPr>
          <w:spacing w:val="1"/>
        </w:rPr>
        <w:t xml:space="preserve"> </w:t>
      </w:r>
      <w:r>
        <w:t>dezvoltarea,</w:t>
      </w:r>
      <w:r>
        <w:rPr>
          <w:spacing w:val="1"/>
        </w:rPr>
        <w:t xml:space="preserve"> </w:t>
      </w:r>
      <w:r>
        <w:t>modernizarea, administrarea şi exploatarea sistemelor de iluminat public intră în competenţa exclusivă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Primariei Comuna Zamostea.</w:t>
      </w:r>
    </w:p>
    <w:p w14:paraId="3CCE5577" w14:textId="77777777" w:rsidR="00636566" w:rsidRDefault="00000000">
      <w:pPr>
        <w:pStyle w:val="ListParagraph"/>
        <w:numPr>
          <w:ilvl w:val="0"/>
          <w:numId w:val="8"/>
        </w:numPr>
        <w:tabs>
          <w:tab w:val="left" w:pos="1302"/>
        </w:tabs>
        <w:spacing w:line="276" w:lineRule="auto"/>
        <w:ind w:right="446" w:firstLine="708"/>
        <w:rPr>
          <w:sz w:val="24"/>
        </w:rPr>
      </w:pPr>
      <w:r>
        <w:rPr>
          <w:sz w:val="24"/>
        </w:rPr>
        <w:t>Primaria Comuna Zamostea trebuie să asigure gestiunea serviciului de iluminat public pe</w:t>
      </w:r>
      <w:r>
        <w:rPr>
          <w:spacing w:val="1"/>
          <w:sz w:val="24"/>
        </w:rPr>
        <w:t xml:space="preserve"> </w:t>
      </w:r>
      <w:r>
        <w:rPr>
          <w:sz w:val="24"/>
        </w:rPr>
        <w:t>criterii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competitivitate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eficienţă</w:t>
      </w:r>
      <w:r>
        <w:rPr>
          <w:spacing w:val="1"/>
          <w:sz w:val="24"/>
        </w:rPr>
        <w:t xml:space="preserve"> </w:t>
      </w:r>
      <w:r>
        <w:rPr>
          <w:sz w:val="24"/>
        </w:rPr>
        <w:t>economică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managerială,</w:t>
      </w:r>
      <w:r>
        <w:rPr>
          <w:spacing w:val="1"/>
          <w:sz w:val="24"/>
        </w:rPr>
        <w:t xml:space="preserve"> </w:t>
      </w:r>
      <w:r>
        <w:rPr>
          <w:sz w:val="24"/>
        </w:rPr>
        <w:t>având</w:t>
      </w:r>
      <w:r>
        <w:rPr>
          <w:spacing w:val="1"/>
          <w:sz w:val="24"/>
        </w:rPr>
        <w:t xml:space="preserve"> </w:t>
      </w:r>
      <w:r>
        <w:rPr>
          <w:sz w:val="24"/>
        </w:rPr>
        <w:t>ca</w:t>
      </w:r>
      <w:r>
        <w:rPr>
          <w:spacing w:val="1"/>
          <w:sz w:val="24"/>
        </w:rPr>
        <w:t xml:space="preserve"> </w:t>
      </w:r>
      <w:r>
        <w:rPr>
          <w:sz w:val="24"/>
        </w:rPr>
        <w:t>obiectiv</w:t>
      </w:r>
      <w:r>
        <w:rPr>
          <w:spacing w:val="1"/>
          <w:sz w:val="24"/>
        </w:rPr>
        <w:t xml:space="preserve"> </w:t>
      </w:r>
      <w:r>
        <w:rPr>
          <w:sz w:val="24"/>
        </w:rPr>
        <w:t>atingerea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respectarea indicatorilor de performanţă a serviciului, stabiliţi prin contractul de delegare a gestiunii,</w:t>
      </w:r>
      <w:r>
        <w:rPr>
          <w:spacing w:val="1"/>
          <w:sz w:val="24"/>
        </w:rPr>
        <w:t xml:space="preserve"> </w:t>
      </w:r>
      <w:r>
        <w:rPr>
          <w:sz w:val="24"/>
        </w:rPr>
        <w:t>respectiv</w:t>
      </w:r>
      <w:r>
        <w:rPr>
          <w:spacing w:val="-1"/>
          <w:sz w:val="24"/>
        </w:rPr>
        <w:t xml:space="preserve"> </w:t>
      </w:r>
      <w:r>
        <w:rPr>
          <w:sz w:val="24"/>
        </w:rPr>
        <w:t>prin hotărârea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dare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2"/>
          <w:sz w:val="24"/>
        </w:rPr>
        <w:t xml:space="preserve"> </w:t>
      </w:r>
      <w:r>
        <w:rPr>
          <w:sz w:val="24"/>
        </w:rPr>
        <w:t>administrare, în</w:t>
      </w:r>
      <w:r>
        <w:rPr>
          <w:spacing w:val="1"/>
          <w:sz w:val="24"/>
        </w:rPr>
        <w:t xml:space="preserve"> </w:t>
      </w:r>
      <w:r>
        <w:rPr>
          <w:sz w:val="24"/>
        </w:rPr>
        <w:t>cazul gestiunii directe.</w:t>
      </w:r>
    </w:p>
    <w:p w14:paraId="3CCE5578" w14:textId="77777777" w:rsidR="00636566" w:rsidRDefault="00000000">
      <w:pPr>
        <w:pStyle w:val="ListParagraph"/>
        <w:numPr>
          <w:ilvl w:val="0"/>
          <w:numId w:val="8"/>
        </w:numPr>
        <w:tabs>
          <w:tab w:val="left" w:pos="1302"/>
        </w:tabs>
        <w:spacing w:line="276" w:lineRule="auto"/>
        <w:ind w:right="447" w:firstLine="708"/>
        <w:rPr>
          <w:sz w:val="24"/>
        </w:rPr>
      </w:pPr>
      <w:r>
        <w:rPr>
          <w:sz w:val="24"/>
        </w:rPr>
        <w:t>Indiferent de forma de gestiune a serviciului de iluminat public adoptată, Primaria Comuna</w:t>
      </w:r>
      <w:r>
        <w:rPr>
          <w:spacing w:val="1"/>
          <w:sz w:val="24"/>
        </w:rPr>
        <w:t xml:space="preserve"> </w:t>
      </w:r>
      <w:r>
        <w:rPr>
          <w:sz w:val="24"/>
        </w:rPr>
        <w:t>Zamostea va urmări obţinerea unui serviciu de iluminat public corespunzător interesului general al</w:t>
      </w:r>
      <w:r>
        <w:rPr>
          <w:spacing w:val="1"/>
          <w:sz w:val="24"/>
        </w:rPr>
        <w:t xml:space="preserve"> </w:t>
      </w:r>
      <w:r>
        <w:rPr>
          <w:sz w:val="24"/>
        </w:rPr>
        <w:t>comunităţilor locale pe care le reprezintă, în conformitate cu legislaţia în vigoare şi cu reglementările</w:t>
      </w:r>
      <w:r>
        <w:rPr>
          <w:spacing w:val="1"/>
          <w:sz w:val="24"/>
        </w:rPr>
        <w:t xml:space="preserve"> </w:t>
      </w:r>
      <w:r>
        <w:rPr>
          <w:sz w:val="24"/>
        </w:rPr>
        <w:t>C.I.E..</w:t>
      </w:r>
    </w:p>
    <w:p w14:paraId="3CCE5579" w14:textId="77777777" w:rsidR="00636566" w:rsidRDefault="00000000">
      <w:pPr>
        <w:pStyle w:val="BodyText"/>
        <w:tabs>
          <w:tab w:val="left" w:pos="1934"/>
        </w:tabs>
        <w:spacing w:line="278" w:lineRule="auto"/>
        <w:ind w:right="449"/>
        <w:jc w:val="left"/>
      </w:pPr>
      <w:r>
        <w:t>Art.5.</w:t>
      </w:r>
      <w:r>
        <w:tab/>
        <w:t>-</w:t>
      </w:r>
      <w:r>
        <w:rPr>
          <w:spacing w:val="27"/>
        </w:rPr>
        <w:t xml:space="preserve"> </w:t>
      </w:r>
      <w:r>
        <w:t>(1)</w:t>
      </w:r>
      <w:r>
        <w:rPr>
          <w:spacing w:val="27"/>
        </w:rPr>
        <w:t xml:space="preserve"> </w:t>
      </w:r>
      <w:r>
        <w:t>Sistemele</w:t>
      </w:r>
      <w:r>
        <w:rPr>
          <w:spacing w:val="26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iluminat</w:t>
      </w:r>
      <w:r>
        <w:rPr>
          <w:spacing w:val="28"/>
        </w:rPr>
        <w:t xml:space="preserve"> </w:t>
      </w:r>
      <w:r>
        <w:t>public</w:t>
      </w:r>
      <w:r>
        <w:rPr>
          <w:spacing w:val="27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t>amplasează,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regulă,</w:t>
      </w:r>
      <w:r>
        <w:rPr>
          <w:spacing w:val="27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t>terenuri</w:t>
      </w:r>
      <w:r>
        <w:rPr>
          <w:spacing w:val="30"/>
        </w:rPr>
        <w:t xml:space="preserve"> </w:t>
      </w:r>
      <w:r>
        <w:t>aparţinând</w:t>
      </w:r>
      <w:r>
        <w:rPr>
          <w:spacing w:val="-57"/>
        </w:rPr>
        <w:t xml:space="preserve"> </w:t>
      </w:r>
      <w:r>
        <w:t>domeniului</w:t>
      </w:r>
      <w:r>
        <w:rPr>
          <w:spacing w:val="-1"/>
        </w:rPr>
        <w:t xml:space="preserve"> </w:t>
      </w:r>
      <w:r>
        <w:t>public sau privat</w:t>
      </w:r>
      <w:r>
        <w:rPr>
          <w:spacing w:val="1"/>
        </w:rPr>
        <w:t xml:space="preserve"> </w:t>
      </w:r>
      <w:r>
        <w:t>al Comuna Zamostea.</w:t>
      </w:r>
    </w:p>
    <w:p w14:paraId="3CCE557A" w14:textId="77777777" w:rsidR="00636566" w:rsidRDefault="00000000">
      <w:pPr>
        <w:pStyle w:val="BodyText"/>
        <w:spacing w:line="276" w:lineRule="auto"/>
        <w:jc w:val="left"/>
      </w:pPr>
      <w:r>
        <w:t>(2)</w:t>
      </w:r>
      <w:r>
        <w:rPr>
          <w:spacing w:val="18"/>
        </w:rPr>
        <w:t xml:space="preserve"> </w:t>
      </w:r>
      <w:r>
        <w:t>Utilizarea</w:t>
      </w:r>
      <w:r>
        <w:rPr>
          <w:spacing w:val="17"/>
        </w:rPr>
        <w:t xml:space="preserve"> </w:t>
      </w:r>
      <w:r>
        <w:t>unor</w:t>
      </w:r>
      <w:r>
        <w:rPr>
          <w:spacing w:val="19"/>
        </w:rPr>
        <w:t xml:space="preserve"> </w:t>
      </w:r>
      <w:r>
        <w:t>elemente</w:t>
      </w:r>
      <w:r>
        <w:rPr>
          <w:spacing w:val="19"/>
        </w:rPr>
        <w:t xml:space="preserve"> </w:t>
      </w:r>
      <w:r>
        <w:t>ale</w:t>
      </w:r>
      <w:r>
        <w:rPr>
          <w:spacing w:val="19"/>
        </w:rPr>
        <w:t xml:space="preserve"> </w:t>
      </w:r>
      <w:r>
        <w:t>sistemului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distribuţie</w:t>
      </w:r>
      <w:r>
        <w:rPr>
          <w:spacing w:val="17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energiei</w:t>
      </w:r>
      <w:r>
        <w:rPr>
          <w:spacing w:val="18"/>
        </w:rPr>
        <w:t xml:space="preserve"> </w:t>
      </w:r>
      <w:r>
        <w:t>electrice</w:t>
      </w:r>
      <w:r>
        <w:rPr>
          <w:spacing w:val="21"/>
        </w:rPr>
        <w:t xml:space="preserve"> </w:t>
      </w:r>
      <w:r>
        <w:t>pentru</w:t>
      </w:r>
      <w:r>
        <w:rPr>
          <w:spacing w:val="17"/>
        </w:rPr>
        <w:t xml:space="preserve"> </w:t>
      </w:r>
      <w:r>
        <w:t>servicii</w:t>
      </w:r>
      <w:r>
        <w:rPr>
          <w:spacing w:val="18"/>
        </w:rPr>
        <w:t xml:space="preserve"> </w:t>
      </w:r>
      <w:r>
        <w:t>şi</w:t>
      </w:r>
      <w:r>
        <w:rPr>
          <w:spacing w:val="-57"/>
        </w:rPr>
        <w:t xml:space="preserve"> </w:t>
      </w:r>
      <w:r>
        <w:t>activităţi</w:t>
      </w:r>
      <w:r>
        <w:rPr>
          <w:spacing w:val="-2"/>
        </w:rPr>
        <w:t xml:space="preserve"> </w:t>
      </w:r>
      <w:r>
        <w:t>publice,</w:t>
      </w:r>
      <w:r>
        <w:rPr>
          <w:spacing w:val="-1"/>
        </w:rPr>
        <w:t xml:space="preserve"> </w:t>
      </w:r>
      <w:r>
        <w:t>altele</w:t>
      </w:r>
      <w:r>
        <w:rPr>
          <w:spacing w:val="-1"/>
        </w:rPr>
        <w:t xml:space="preserve"> </w:t>
      </w:r>
      <w:r>
        <w:t>decât</w:t>
      </w:r>
      <w:r>
        <w:rPr>
          <w:spacing w:val="-1"/>
        </w:rPr>
        <w:t xml:space="preserve"> </w:t>
      </w:r>
      <w:r>
        <w:t>iluminatul</w:t>
      </w:r>
      <w:r>
        <w:rPr>
          <w:spacing w:val="-1"/>
        </w:rPr>
        <w:t xml:space="preserve"> </w:t>
      </w:r>
      <w:r>
        <w:t>public,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face</w:t>
      </w:r>
      <w:r>
        <w:rPr>
          <w:spacing w:val="-1"/>
        </w:rPr>
        <w:t xml:space="preserve"> </w:t>
      </w:r>
      <w:r>
        <w:t>cu</w:t>
      </w:r>
      <w:r>
        <w:rPr>
          <w:spacing w:val="-1"/>
        </w:rPr>
        <w:t xml:space="preserve"> </w:t>
      </w:r>
      <w:r>
        <w:t>aprobarea</w:t>
      </w:r>
      <w:r>
        <w:rPr>
          <w:spacing w:val="2"/>
        </w:rPr>
        <w:t xml:space="preserve"> </w:t>
      </w:r>
      <w:r>
        <w:t>Primariei Comunei</w:t>
      </w:r>
      <w:r>
        <w:rPr>
          <w:spacing w:val="-1"/>
        </w:rPr>
        <w:t xml:space="preserve"> </w:t>
      </w:r>
      <w:r>
        <w:t>Zamostea.</w:t>
      </w:r>
    </w:p>
    <w:p w14:paraId="3CCE557B" w14:textId="77777777" w:rsidR="00636566" w:rsidRDefault="00000000">
      <w:pPr>
        <w:pStyle w:val="BodyText"/>
        <w:tabs>
          <w:tab w:val="left" w:pos="1934"/>
        </w:tabs>
        <w:spacing w:line="275" w:lineRule="exact"/>
        <w:ind w:left="941" w:firstLine="0"/>
        <w:jc w:val="left"/>
      </w:pPr>
      <w:r>
        <w:t>Art.6.</w:t>
      </w:r>
      <w:r>
        <w:tab/>
        <w:t>-</w:t>
      </w:r>
      <w:r>
        <w:rPr>
          <w:spacing w:val="41"/>
        </w:rPr>
        <w:t xml:space="preserve"> </w:t>
      </w:r>
      <w:r>
        <w:t>(1)</w:t>
      </w:r>
      <w:r>
        <w:rPr>
          <w:spacing w:val="40"/>
        </w:rPr>
        <w:t xml:space="preserve"> </w:t>
      </w:r>
      <w:r>
        <w:t>Serviciul</w:t>
      </w:r>
      <w:r>
        <w:rPr>
          <w:spacing w:val="42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iluminat</w:t>
      </w:r>
      <w:r>
        <w:rPr>
          <w:spacing w:val="42"/>
        </w:rPr>
        <w:t xml:space="preserve"> </w:t>
      </w:r>
      <w:r>
        <w:t>public</w:t>
      </w:r>
      <w:r>
        <w:rPr>
          <w:spacing w:val="41"/>
        </w:rPr>
        <w:t xml:space="preserve"> </w:t>
      </w:r>
      <w:r>
        <w:t>va</w:t>
      </w:r>
      <w:r>
        <w:rPr>
          <w:spacing w:val="41"/>
        </w:rPr>
        <w:t xml:space="preserve"> </w:t>
      </w:r>
      <w:r>
        <w:t>respecta</w:t>
      </w:r>
      <w:r>
        <w:rPr>
          <w:spacing w:val="42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t>va</w:t>
      </w:r>
      <w:r>
        <w:rPr>
          <w:spacing w:val="41"/>
        </w:rPr>
        <w:t xml:space="preserve"> </w:t>
      </w:r>
      <w:r>
        <w:t>îndeplini,</w:t>
      </w:r>
      <w:r>
        <w:rPr>
          <w:spacing w:val="41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t>nivelul</w:t>
      </w:r>
      <w:r>
        <w:rPr>
          <w:spacing w:val="49"/>
        </w:rPr>
        <w:t xml:space="preserve"> </w:t>
      </w:r>
      <w:r>
        <w:t>Comunei</w:t>
      </w:r>
    </w:p>
    <w:p w14:paraId="3CCE557C" w14:textId="77777777" w:rsidR="00636566" w:rsidRDefault="00636566">
      <w:pPr>
        <w:spacing w:line="275" w:lineRule="exact"/>
        <w:sectPr w:rsidR="00636566">
          <w:pgSz w:w="11910" w:h="16850"/>
          <w:pgMar w:top="820" w:right="400" w:bottom="280" w:left="900" w:header="708" w:footer="708" w:gutter="0"/>
          <w:cols w:space="708"/>
        </w:sectPr>
      </w:pPr>
    </w:p>
    <w:p w14:paraId="3CCE557D" w14:textId="77777777" w:rsidR="00636566" w:rsidRDefault="00000000">
      <w:pPr>
        <w:pStyle w:val="BodyText"/>
        <w:spacing w:before="73" w:line="276" w:lineRule="auto"/>
        <w:ind w:right="447" w:firstLine="0"/>
      </w:pPr>
      <w:r>
        <w:lastRenderedPageBreak/>
        <w:t>Zamostea,</w:t>
      </w:r>
      <w:r>
        <w:rPr>
          <w:spacing w:val="1"/>
        </w:rPr>
        <w:t xml:space="preserve"> </w:t>
      </w:r>
      <w:r>
        <w:t>indicatorii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performanţă</w:t>
      </w:r>
      <w:r>
        <w:rPr>
          <w:spacing w:val="1"/>
        </w:rPr>
        <w:t xml:space="preserve"> </w:t>
      </w:r>
      <w:r>
        <w:t>prevăzuţi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prezentul</w:t>
      </w:r>
      <w:r>
        <w:rPr>
          <w:spacing w:val="1"/>
        </w:rPr>
        <w:t xml:space="preserve"> </w:t>
      </w:r>
      <w:r>
        <w:t>Regulament-cadru,</w:t>
      </w:r>
      <w:r>
        <w:rPr>
          <w:spacing w:val="1"/>
        </w:rPr>
        <w:t xml:space="preserve"> </w:t>
      </w:r>
      <w:r>
        <w:t>aprobaţi</w:t>
      </w:r>
      <w:r>
        <w:rPr>
          <w:spacing w:val="1"/>
        </w:rPr>
        <w:t xml:space="preserve"> </w:t>
      </w:r>
      <w:r>
        <w:t>prin</w:t>
      </w:r>
      <w:r>
        <w:rPr>
          <w:spacing w:val="1"/>
        </w:rPr>
        <w:t xml:space="preserve"> </w:t>
      </w:r>
      <w:r>
        <w:t>hotărâri</w:t>
      </w:r>
      <w:r>
        <w:rPr>
          <w:spacing w:val="-1"/>
        </w:rPr>
        <w:t xml:space="preserve"> </w:t>
      </w:r>
      <w:r>
        <w:t>ale</w:t>
      </w:r>
      <w:r>
        <w:rPr>
          <w:spacing w:val="-1"/>
        </w:rPr>
        <w:t xml:space="preserve"> </w:t>
      </w:r>
      <w:r>
        <w:t>Consiliului local al</w:t>
      </w:r>
      <w:r>
        <w:rPr>
          <w:spacing w:val="1"/>
        </w:rPr>
        <w:t xml:space="preserve"> </w:t>
      </w:r>
      <w:r>
        <w:t>Comunei Zamostea.</w:t>
      </w:r>
    </w:p>
    <w:p w14:paraId="3CCE557E" w14:textId="77777777" w:rsidR="00636566" w:rsidRDefault="00000000">
      <w:pPr>
        <w:pStyle w:val="ListParagraph"/>
        <w:numPr>
          <w:ilvl w:val="0"/>
          <w:numId w:val="9"/>
        </w:numPr>
        <w:tabs>
          <w:tab w:val="left" w:pos="1302"/>
        </w:tabs>
        <w:spacing w:line="276" w:lineRule="auto"/>
        <w:ind w:right="450" w:firstLine="708"/>
        <w:rPr>
          <w:sz w:val="24"/>
        </w:rPr>
      </w:pPr>
      <w:r>
        <w:rPr>
          <w:sz w:val="24"/>
        </w:rPr>
        <w:t>Consiliului</w:t>
      </w:r>
      <w:r>
        <w:rPr>
          <w:spacing w:val="39"/>
          <w:sz w:val="24"/>
        </w:rPr>
        <w:t xml:space="preserve"> </w:t>
      </w:r>
      <w:r>
        <w:rPr>
          <w:sz w:val="24"/>
        </w:rPr>
        <w:t>local</w:t>
      </w:r>
      <w:r>
        <w:rPr>
          <w:spacing w:val="40"/>
          <w:sz w:val="24"/>
        </w:rPr>
        <w:t xml:space="preserve"> </w:t>
      </w:r>
      <w:r>
        <w:rPr>
          <w:sz w:val="24"/>
        </w:rPr>
        <w:t>al</w:t>
      </w:r>
      <w:r>
        <w:rPr>
          <w:spacing w:val="42"/>
          <w:sz w:val="24"/>
        </w:rPr>
        <w:t xml:space="preserve"> </w:t>
      </w:r>
      <w:r>
        <w:rPr>
          <w:sz w:val="24"/>
        </w:rPr>
        <w:t>Comunei</w:t>
      </w:r>
      <w:r>
        <w:rPr>
          <w:spacing w:val="40"/>
          <w:sz w:val="24"/>
        </w:rPr>
        <w:t xml:space="preserve"> </w:t>
      </w:r>
      <w:r>
        <w:rPr>
          <w:sz w:val="24"/>
        </w:rPr>
        <w:t>Zamostea</w:t>
      </w:r>
      <w:r>
        <w:rPr>
          <w:spacing w:val="41"/>
          <w:sz w:val="24"/>
        </w:rPr>
        <w:t xml:space="preserve"> </w:t>
      </w:r>
      <w:r>
        <w:rPr>
          <w:sz w:val="24"/>
        </w:rPr>
        <w:t>poate</w:t>
      </w:r>
      <w:r>
        <w:rPr>
          <w:spacing w:val="38"/>
          <w:sz w:val="24"/>
        </w:rPr>
        <w:t xml:space="preserve"> </w:t>
      </w:r>
      <w:r>
        <w:rPr>
          <w:sz w:val="24"/>
        </w:rPr>
        <w:t>aproba</w:t>
      </w:r>
      <w:r>
        <w:rPr>
          <w:spacing w:val="36"/>
          <w:sz w:val="24"/>
        </w:rPr>
        <w:t xml:space="preserve"> </w:t>
      </w:r>
      <w:r>
        <w:rPr>
          <w:sz w:val="24"/>
        </w:rPr>
        <w:t>şi</w:t>
      </w:r>
      <w:r>
        <w:rPr>
          <w:spacing w:val="40"/>
          <w:sz w:val="24"/>
        </w:rPr>
        <w:t xml:space="preserve"> </w:t>
      </w:r>
      <w:r>
        <w:rPr>
          <w:sz w:val="24"/>
        </w:rPr>
        <w:t>alţi</w:t>
      </w:r>
      <w:r>
        <w:rPr>
          <w:spacing w:val="40"/>
          <w:sz w:val="24"/>
        </w:rPr>
        <w:t xml:space="preserve"> </w:t>
      </w:r>
      <w:r>
        <w:rPr>
          <w:sz w:val="24"/>
        </w:rPr>
        <w:t>indicatori</w:t>
      </w:r>
      <w:r>
        <w:rPr>
          <w:spacing w:val="42"/>
          <w:sz w:val="24"/>
        </w:rPr>
        <w:t xml:space="preserve"> </w:t>
      </w:r>
      <w:r>
        <w:rPr>
          <w:sz w:val="24"/>
        </w:rPr>
        <w:t>de</w:t>
      </w:r>
      <w:r>
        <w:rPr>
          <w:spacing w:val="38"/>
          <w:sz w:val="24"/>
        </w:rPr>
        <w:t xml:space="preserve"> </w:t>
      </w:r>
      <w:r>
        <w:rPr>
          <w:sz w:val="24"/>
        </w:rPr>
        <w:t>performanţă</w:t>
      </w:r>
      <w:r>
        <w:rPr>
          <w:spacing w:val="40"/>
          <w:sz w:val="24"/>
        </w:rPr>
        <w:t xml:space="preserve"> </w:t>
      </w:r>
      <w:r>
        <w:rPr>
          <w:sz w:val="24"/>
        </w:rPr>
        <w:t>în</w:t>
      </w:r>
      <w:r>
        <w:rPr>
          <w:spacing w:val="-58"/>
          <w:sz w:val="24"/>
        </w:rPr>
        <w:t xml:space="preserve"> </w:t>
      </w:r>
      <w:r>
        <w:rPr>
          <w:sz w:val="24"/>
        </w:rPr>
        <w:t>baza unor studii de oportunitate în care se va ţine seama cu prioritate de necesităţile comunităţilor</w:t>
      </w:r>
      <w:r>
        <w:rPr>
          <w:spacing w:val="1"/>
          <w:sz w:val="24"/>
        </w:rPr>
        <w:t xml:space="preserve"> </w:t>
      </w:r>
      <w:r>
        <w:rPr>
          <w:sz w:val="24"/>
        </w:rPr>
        <w:t>locale, de starea tehnică şi eficienţa sistemelor de iluminat public existente, precum şi de standardele</w:t>
      </w:r>
      <w:r>
        <w:rPr>
          <w:spacing w:val="1"/>
          <w:sz w:val="24"/>
        </w:rPr>
        <w:t xml:space="preserve"> </w:t>
      </w:r>
      <w:r>
        <w:rPr>
          <w:sz w:val="24"/>
        </w:rPr>
        <w:t>minimale privind iluminatul public, prevăzute de normele interne şi ale Uniunii Europene în acest</w:t>
      </w:r>
      <w:r>
        <w:rPr>
          <w:spacing w:val="1"/>
          <w:sz w:val="24"/>
        </w:rPr>
        <w:t xml:space="preserve"> </w:t>
      </w:r>
      <w:r>
        <w:rPr>
          <w:sz w:val="24"/>
        </w:rPr>
        <w:t>domeniu.</w:t>
      </w:r>
    </w:p>
    <w:p w14:paraId="3CCE557F" w14:textId="77777777" w:rsidR="00636566" w:rsidRDefault="00000000">
      <w:pPr>
        <w:pStyle w:val="ListParagraph"/>
        <w:numPr>
          <w:ilvl w:val="0"/>
          <w:numId w:val="9"/>
        </w:numPr>
        <w:tabs>
          <w:tab w:val="left" w:pos="1302"/>
        </w:tabs>
        <w:spacing w:line="276" w:lineRule="auto"/>
        <w:ind w:right="449" w:firstLine="708"/>
        <w:rPr>
          <w:sz w:val="24"/>
        </w:rPr>
      </w:pPr>
      <w:r>
        <w:rPr>
          <w:sz w:val="24"/>
        </w:rPr>
        <w:t>Indicatorii de performanţă se stabilesc cu respectarea prevederilor prezentului Regulament-</w:t>
      </w:r>
      <w:r>
        <w:rPr>
          <w:spacing w:val="1"/>
          <w:sz w:val="24"/>
        </w:rPr>
        <w:t xml:space="preserve"> </w:t>
      </w:r>
      <w:r>
        <w:rPr>
          <w:sz w:val="24"/>
        </w:rPr>
        <w:t>cadru</w:t>
      </w:r>
      <w:r>
        <w:rPr>
          <w:spacing w:val="-1"/>
          <w:sz w:val="24"/>
        </w:rPr>
        <w:t xml:space="preserve"> </w:t>
      </w:r>
      <w:r>
        <w:rPr>
          <w:sz w:val="24"/>
        </w:rPr>
        <w:t>al serviciului.</w:t>
      </w:r>
    </w:p>
    <w:p w14:paraId="3CCE5580" w14:textId="77777777" w:rsidR="00636566" w:rsidRDefault="00000000">
      <w:pPr>
        <w:pStyle w:val="BodyText"/>
        <w:spacing w:line="276" w:lineRule="auto"/>
        <w:ind w:right="452"/>
      </w:pPr>
      <w:r>
        <w:t xml:space="preserve">Art.7.   </w:t>
      </w:r>
      <w:r>
        <w:rPr>
          <w:spacing w:val="1"/>
        </w:rPr>
        <w:t xml:space="preserve"> </w:t>
      </w:r>
      <w:r>
        <w:t>- Serviciul de iluminat public se prevede pe toate căile de circulaţie publică din</w:t>
      </w:r>
      <w:r>
        <w:rPr>
          <w:spacing w:val="1"/>
        </w:rPr>
        <w:t xml:space="preserve"> </w:t>
      </w:r>
      <w:r>
        <w:t>Comunei Zamostea,  cu respectarea principiilor ce guvernează organizarea şi funcţionarea serviciilor</w:t>
      </w:r>
      <w:r>
        <w:rPr>
          <w:spacing w:val="1"/>
        </w:rPr>
        <w:t xml:space="preserve"> </w:t>
      </w:r>
      <w:r>
        <w:t>comunitare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utilităţi publice.</w:t>
      </w:r>
    </w:p>
    <w:p w14:paraId="3CCE5581" w14:textId="77777777" w:rsidR="00636566" w:rsidRDefault="00000000">
      <w:pPr>
        <w:pStyle w:val="BodyText"/>
        <w:spacing w:line="278" w:lineRule="auto"/>
        <w:ind w:right="453"/>
      </w:pPr>
      <w:r>
        <w:t xml:space="preserve">Art.8.   </w:t>
      </w:r>
      <w:r>
        <w:rPr>
          <w:spacing w:val="1"/>
        </w:rPr>
        <w:t xml:space="preserve"> </w:t>
      </w:r>
      <w:r>
        <w:t>- Serviciul de iluminat public trebuie să îndeplinească, concomitent, următoarele</w:t>
      </w:r>
      <w:r>
        <w:rPr>
          <w:spacing w:val="1"/>
        </w:rPr>
        <w:t xml:space="preserve"> </w:t>
      </w:r>
      <w:r>
        <w:t>condiţii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funcţionare:</w:t>
      </w:r>
    </w:p>
    <w:p w14:paraId="3CCE5582" w14:textId="77777777" w:rsidR="00636566" w:rsidRDefault="00000000">
      <w:pPr>
        <w:pStyle w:val="ListParagraph"/>
        <w:numPr>
          <w:ilvl w:val="1"/>
          <w:numId w:val="9"/>
        </w:numPr>
        <w:tabs>
          <w:tab w:val="left" w:pos="1765"/>
        </w:tabs>
        <w:spacing w:line="272" w:lineRule="exact"/>
        <w:rPr>
          <w:sz w:val="24"/>
        </w:rPr>
      </w:pPr>
      <w:r>
        <w:rPr>
          <w:sz w:val="24"/>
        </w:rPr>
        <w:t>continuitatea</w:t>
      </w:r>
      <w:r>
        <w:rPr>
          <w:spacing w:val="-3"/>
          <w:sz w:val="24"/>
        </w:rPr>
        <w:t xml:space="preserve"> </w:t>
      </w:r>
      <w:r>
        <w:rPr>
          <w:sz w:val="24"/>
        </w:rPr>
        <w:t>din punct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vedere</w:t>
      </w:r>
      <w:r>
        <w:rPr>
          <w:spacing w:val="-1"/>
          <w:sz w:val="24"/>
        </w:rPr>
        <w:t xml:space="preserve"> </w:t>
      </w:r>
      <w:r>
        <w:rPr>
          <w:sz w:val="24"/>
        </w:rPr>
        <w:t>cantitativ</w:t>
      </w:r>
      <w:r>
        <w:rPr>
          <w:spacing w:val="-1"/>
          <w:sz w:val="24"/>
        </w:rPr>
        <w:t xml:space="preserve"> </w:t>
      </w:r>
      <w:r>
        <w:rPr>
          <w:sz w:val="24"/>
        </w:rPr>
        <w:t>şi calitativ;</w:t>
      </w:r>
    </w:p>
    <w:p w14:paraId="3CCE5583" w14:textId="77777777" w:rsidR="00636566" w:rsidRDefault="00000000">
      <w:pPr>
        <w:pStyle w:val="ListParagraph"/>
        <w:numPr>
          <w:ilvl w:val="1"/>
          <w:numId w:val="9"/>
        </w:numPr>
        <w:tabs>
          <w:tab w:val="left" w:pos="1765"/>
        </w:tabs>
        <w:spacing w:before="40"/>
        <w:rPr>
          <w:sz w:val="24"/>
        </w:rPr>
      </w:pPr>
      <w:r>
        <w:rPr>
          <w:sz w:val="24"/>
        </w:rPr>
        <w:t>adaptabilitate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cerinţele concrete,</w:t>
      </w:r>
      <w:r>
        <w:rPr>
          <w:spacing w:val="-1"/>
          <w:sz w:val="24"/>
        </w:rPr>
        <w:t xml:space="preserve"> </w:t>
      </w:r>
      <w:r>
        <w:rPr>
          <w:sz w:val="24"/>
        </w:rPr>
        <w:t>diferenţiate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timp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spaţiu,</w:t>
      </w:r>
      <w:r>
        <w:rPr>
          <w:spacing w:val="-1"/>
          <w:sz w:val="24"/>
        </w:rPr>
        <w:t xml:space="preserve"> </w:t>
      </w:r>
      <w:r>
        <w:rPr>
          <w:sz w:val="24"/>
        </w:rPr>
        <w:t>ale</w:t>
      </w:r>
      <w:r>
        <w:rPr>
          <w:spacing w:val="-1"/>
          <w:sz w:val="24"/>
        </w:rPr>
        <w:t xml:space="preserve"> </w:t>
      </w:r>
      <w:r>
        <w:rPr>
          <w:sz w:val="24"/>
        </w:rPr>
        <w:t>comunităţii</w:t>
      </w:r>
      <w:r>
        <w:rPr>
          <w:spacing w:val="-1"/>
          <w:sz w:val="24"/>
        </w:rPr>
        <w:t xml:space="preserve"> </w:t>
      </w:r>
      <w:r>
        <w:rPr>
          <w:sz w:val="24"/>
        </w:rPr>
        <w:t>locale;</w:t>
      </w:r>
    </w:p>
    <w:p w14:paraId="3CCE5584" w14:textId="77777777" w:rsidR="00636566" w:rsidRDefault="00000000">
      <w:pPr>
        <w:pStyle w:val="ListParagraph"/>
        <w:numPr>
          <w:ilvl w:val="1"/>
          <w:numId w:val="9"/>
        </w:numPr>
        <w:tabs>
          <w:tab w:val="left" w:pos="1764"/>
          <w:tab w:val="left" w:pos="1765"/>
        </w:tabs>
        <w:spacing w:before="41" w:line="278" w:lineRule="auto"/>
        <w:ind w:left="233" w:right="451" w:firstLine="1019"/>
        <w:rPr>
          <w:sz w:val="24"/>
        </w:rPr>
      </w:pPr>
      <w:r>
        <w:rPr>
          <w:sz w:val="24"/>
        </w:rPr>
        <w:t>satisfacerea</w:t>
      </w:r>
      <w:r>
        <w:rPr>
          <w:spacing w:val="41"/>
          <w:sz w:val="24"/>
        </w:rPr>
        <w:t xml:space="preserve"> </w:t>
      </w:r>
      <w:r>
        <w:rPr>
          <w:sz w:val="24"/>
        </w:rPr>
        <w:t>judicioasă,</w:t>
      </w:r>
      <w:r>
        <w:rPr>
          <w:spacing w:val="45"/>
          <w:sz w:val="24"/>
        </w:rPr>
        <w:t xml:space="preserve"> </w:t>
      </w:r>
      <w:r>
        <w:rPr>
          <w:sz w:val="24"/>
        </w:rPr>
        <w:t>echitabilă</w:t>
      </w:r>
      <w:r>
        <w:rPr>
          <w:spacing w:val="42"/>
          <w:sz w:val="24"/>
        </w:rPr>
        <w:t xml:space="preserve"> </w:t>
      </w:r>
      <w:r>
        <w:rPr>
          <w:sz w:val="24"/>
        </w:rPr>
        <w:t>şi</w:t>
      </w:r>
      <w:r>
        <w:rPr>
          <w:spacing w:val="43"/>
          <w:sz w:val="24"/>
        </w:rPr>
        <w:t xml:space="preserve"> </w:t>
      </w:r>
      <w:r>
        <w:rPr>
          <w:sz w:val="24"/>
        </w:rPr>
        <w:t>nepreferenţială</w:t>
      </w:r>
      <w:r>
        <w:rPr>
          <w:spacing w:val="42"/>
          <w:sz w:val="24"/>
        </w:rPr>
        <w:t xml:space="preserve"> </w:t>
      </w:r>
      <w:r>
        <w:rPr>
          <w:sz w:val="24"/>
        </w:rPr>
        <w:t>a</w:t>
      </w:r>
      <w:r>
        <w:rPr>
          <w:spacing w:val="42"/>
          <w:sz w:val="24"/>
        </w:rPr>
        <w:t xml:space="preserve"> </w:t>
      </w:r>
      <w:r>
        <w:rPr>
          <w:sz w:val="24"/>
        </w:rPr>
        <w:t>tuturor</w:t>
      </w:r>
      <w:r>
        <w:rPr>
          <w:spacing w:val="40"/>
          <w:sz w:val="24"/>
        </w:rPr>
        <w:t xml:space="preserve"> </w:t>
      </w:r>
      <w:r>
        <w:rPr>
          <w:sz w:val="24"/>
        </w:rPr>
        <w:t>membrilor</w:t>
      </w:r>
      <w:r>
        <w:rPr>
          <w:spacing w:val="44"/>
          <w:sz w:val="24"/>
        </w:rPr>
        <w:t xml:space="preserve"> </w:t>
      </w:r>
      <w:r>
        <w:rPr>
          <w:sz w:val="24"/>
        </w:rPr>
        <w:t>comunităţii</w:t>
      </w:r>
      <w:r>
        <w:rPr>
          <w:spacing w:val="-57"/>
          <w:sz w:val="24"/>
        </w:rPr>
        <w:t xml:space="preserve"> </w:t>
      </w:r>
      <w:r>
        <w:rPr>
          <w:sz w:val="24"/>
        </w:rPr>
        <w:t>locale,</w:t>
      </w:r>
      <w:r>
        <w:rPr>
          <w:spacing w:val="-1"/>
          <w:sz w:val="24"/>
        </w:rPr>
        <w:t xml:space="preserve"> </w:t>
      </w:r>
      <w:r>
        <w:rPr>
          <w:sz w:val="24"/>
        </w:rPr>
        <w:t>în calitatea</w:t>
      </w:r>
      <w:r>
        <w:rPr>
          <w:spacing w:val="-1"/>
          <w:sz w:val="24"/>
        </w:rPr>
        <w:t xml:space="preserve"> </w:t>
      </w:r>
      <w:r>
        <w:rPr>
          <w:sz w:val="24"/>
        </w:rPr>
        <w:t>lor de</w:t>
      </w:r>
      <w:r>
        <w:rPr>
          <w:spacing w:val="1"/>
          <w:sz w:val="24"/>
        </w:rPr>
        <w:t xml:space="preserve"> </w:t>
      </w:r>
      <w:r>
        <w:rPr>
          <w:sz w:val="24"/>
        </w:rPr>
        <w:t>beneficiari ai serviciului;</w:t>
      </w:r>
    </w:p>
    <w:p w14:paraId="3CCE5585" w14:textId="77777777" w:rsidR="00636566" w:rsidRDefault="00000000">
      <w:pPr>
        <w:pStyle w:val="ListParagraph"/>
        <w:numPr>
          <w:ilvl w:val="1"/>
          <w:numId w:val="9"/>
        </w:numPr>
        <w:tabs>
          <w:tab w:val="left" w:pos="1764"/>
          <w:tab w:val="left" w:pos="1765"/>
        </w:tabs>
        <w:spacing w:line="272" w:lineRule="exact"/>
        <w:rPr>
          <w:sz w:val="24"/>
        </w:rPr>
      </w:pPr>
      <w:r>
        <w:rPr>
          <w:sz w:val="24"/>
        </w:rPr>
        <w:t>tarifarea</w:t>
      </w:r>
      <w:r>
        <w:rPr>
          <w:spacing w:val="-2"/>
          <w:sz w:val="24"/>
        </w:rPr>
        <w:t xml:space="preserve"> </w:t>
      </w:r>
      <w:r>
        <w:rPr>
          <w:sz w:val="24"/>
        </w:rPr>
        <w:t>pe</w:t>
      </w:r>
      <w:r>
        <w:rPr>
          <w:spacing w:val="-2"/>
          <w:sz w:val="24"/>
        </w:rPr>
        <w:t xml:space="preserve"> </w:t>
      </w:r>
      <w:r>
        <w:rPr>
          <w:sz w:val="24"/>
        </w:rPr>
        <w:t>bază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competiţie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serviciului</w:t>
      </w:r>
      <w:r>
        <w:rPr>
          <w:spacing w:val="-1"/>
          <w:sz w:val="24"/>
        </w:rPr>
        <w:t xml:space="preserve"> </w:t>
      </w:r>
      <w:r>
        <w:rPr>
          <w:sz w:val="24"/>
        </w:rPr>
        <w:t>prestat;</w:t>
      </w:r>
    </w:p>
    <w:p w14:paraId="3CCE5586" w14:textId="77777777" w:rsidR="00636566" w:rsidRDefault="00000000">
      <w:pPr>
        <w:pStyle w:val="ListParagraph"/>
        <w:numPr>
          <w:ilvl w:val="1"/>
          <w:numId w:val="9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administrarea</w:t>
      </w:r>
      <w:r>
        <w:rPr>
          <w:spacing w:val="-4"/>
          <w:sz w:val="24"/>
        </w:rPr>
        <w:t xml:space="preserve"> </w:t>
      </w:r>
      <w:r>
        <w:rPr>
          <w:sz w:val="24"/>
        </w:rPr>
        <w:t>şi gestionarea</w:t>
      </w:r>
      <w:r>
        <w:rPr>
          <w:spacing w:val="-4"/>
          <w:sz w:val="24"/>
        </w:rPr>
        <w:t xml:space="preserve"> </w:t>
      </w:r>
      <w:r>
        <w:rPr>
          <w:sz w:val="24"/>
        </w:rPr>
        <w:t>serviciului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interesul</w:t>
      </w:r>
      <w:r>
        <w:rPr>
          <w:spacing w:val="-2"/>
          <w:sz w:val="24"/>
        </w:rPr>
        <w:t xml:space="preserve"> </w:t>
      </w:r>
      <w:r>
        <w:rPr>
          <w:sz w:val="24"/>
        </w:rPr>
        <w:t>comunităţilor</w:t>
      </w:r>
      <w:r>
        <w:rPr>
          <w:spacing w:val="-2"/>
          <w:sz w:val="24"/>
        </w:rPr>
        <w:t xml:space="preserve"> </w:t>
      </w:r>
      <w:r>
        <w:rPr>
          <w:sz w:val="24"/>
        </w:rPr>
        <w:t>locale;</w:t>
      </w:r>
    </w:p>
    <w:p w14:paraId="3CCE5587" w14:textId="77777777" w:rsidR="00636566" w:rsidRDefault="00000000">
      <w:pPr>
        <w:pStyle w:val="ListParagraph"/>
        <w:numPr>
          <w:ilvl w:val="1"/>
          <w:numId w:val="9"/>
        </w:numPr>
        <w:tabs>
          <w:tab w:val="left" w:pos="1764"/>
          <w:tab w:val="left" w:pos="1765"/>
        </w:tabs>
        <w:spacing w:before="41" w:line="278" w:lineRule="auto"/>
        <w:ind w:left="233" w:right="450" w:firstLine="1019"/>
        <w:rPr>
          <w:sz w:val="24"/>
        </w:rPr>
      </w:pPr>
      <w:r>
        <w:rPr>
          <w:sz w:val="24"/>
        </w:rPr>
        <w:t>respectarea</w:t>
      </w:r>
      <w:r>
        <w:rPr>
          <w:spacing w:val="4"/>
          <w:sz w:val="24"/>
        </w:rPr>
        <w:t xml:space="preserve"> </w:t>
      </w:r>
      <w:r>
        <w:rPr>
          <w:sz w:val="24"/>
        </w:rPr>
        <w:t>reglementărilor</w:t>
      </w:r>
      <w:r>
        <w:rPr>
          <w:spacing w:val="4"/>
          <w:sz w:val="24"/>
        </w:rPr>
        <w:t xml:space="preserve"> </w:t>
      </w:r>
      <w:r>
        <w:rPr>
          <w:sz w:val="24"/>
        </w:rPr>
        <w:t>specifice</w:t>
      </w:r>
      <w:r>
        <w:rPr>
          <w:spacing w:val="4"/>
          <w:sz w:val="24"/>
        </w:rPr>
        <w:t xml:space="preserve"> </w:t>
      </w:r>
      <w:r>
        <w:rPr>
          <w:sz w:val="24"/>
        </w:rPr>
        <w:t>în</w:t>
      </w:r>
      <w:r>
        <w:rPr>
          <w:spacing w:val="6"/>
          <w:sz w:val="24"/>
        </w:rPr>
        <w:t xml:space="preserve"> </w:t>
      </w:r>
      <w:r>
        <w:rPr>
          <w:sz w:val="24"/>
        </w:rPr>
        <w:t>vigoare</w:t>
      </w:r>
      <w:r>
        <w:rPr>
          <w:spacing w:val="3"/>
          <w:sz w:val="24"/>
        </w:rPr>
        <w:t xml:space="preserve"> </w:t>
      </w:r>
      <w:r>
        <w:rPr>
          <w:sz w:val="24"/>
        </w:rPr>
        <w:t>din</w:t>
      </w:r>
      <w:r>
        <w:rPr>
          <w:spacing w:val="4"/>
          <w:sz w:val="24"/>
        </w:rPr>
        <w:t xml:space="preserve"> </w:t>
      </w:r>
      <w:r>
        <w:rPr>
          <w:sz w:val="24"/>
        </w:rPr>
        <w:t>domeniul</w:t>
      </w:r>
      <w:r>
        <w:rPr>
          <w:spacing w:val="6"/>
          <w:sz w:val="24"/>
        </w:rPr>
        <w:t xml:space="preserve"> </w:t>
      </w:r>
      <w:r>
        <w:rPr>
          <w:sz w:val="24"/>
        </w:rPr>
        <w:t>transportului,</w:t>
      </w:r>
      <w:r>
        <w:rPr>
          <w:spacing w:val="4"/>
          <w:sz w:val="24"/>
        </w:rPr>
        <w:t xml:space="preserve"> </w:t>
      </w:r>
      <w:r>
        <w:rPr>
          <w:sz w:val="24"/>
        </w:rPr>
        <w:t>distribuţiei</w:t>
      </w:r>
      <w:r>
        <w:rPr>
          <w:spacing w:val="-57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utilizării energiei electrice;</w:t>
      </w:r>
    </w:p>
    <w:p w14:paraId="3CCE5588" w14:textId="77777777" w:rsidR="00636566" w:rsidRDefault="00000000">
      <w:pPr>
        <w:pStyle w:val="ListParagraph"/>
        <w:numPr>
          <w:ilvl w:val="1"/>
          <w:numId w:val="9"/>
        </w:numPr>
        <w:tabs>
          <w:tab w:val="left" w:pos="1764"/>
          <w:tab w:val="left" w:pos="1765"/>
        </w:tabs>
        <w:spacing w:line="276" w:lineRule="auto"/>
        <w:ind w:left="233" w:right="447" w:firstLine="1019"/>
        <w:rPr>
          <w:sz w:val="24"/>
        </w:rPr>
      </w:pPr>
      <w:r>
        <w:rPr>
          <w:sz w:val="24"/>
        </w:rPr>
        <w:t>respectarea</w:t>
      </w:r>
      <w:r>
        <w:rPr>
          <w:spacing w:val="15"/>
          <w:sz w:val="24"/>
        </w:rPr>
        <w:t xml:space="preserve"> </w:t>
      </w:r>
      <w:r>
        <w:rPr>
          <w:sz w:val="24"/>
        </w:rPr>
        <w:t>valorilor</w:t>
      </w:r>
      <w:r>
        <w:rPr>
          <w:spacing w:val="14"/>
          <w:sz w:val="24"/>
        </w:rPr>
        <w:t xml:space="preserve"> </w:t>
      </w:r>
      <w:r>
        <w:rPr>
          <w:sz w:val="24"/>
        </w:rPr>
        <w:t>minimale</w:t>
      </w:r>
      <w:r>
        <w:rPr>
          <w:spacing w:val="15"/>
          <w:sz w:val="24"/>
        </w:rPr>
        <w:t xml:space="preserve"> </w:t>
      </w:r>
      <w:r>
        <w:rPr>
          <w:sz w:val="24"/>
        </w:rPr>
        <w:t>din</w:t>
      </w:r>
      <w:r>
        <w:rPr>
          <w:spacing w:val="15"/>
          <w:sz w:val="24"/>
        </w:rPr>
        <w:t xml:space="preserve"> </w:t>
      </w:r>
      <w:r>
        <w:rPr>
          <w:sz w:val="24"/>
        </w:rPr>
        <w:t>standardele</w:t>
      </w:r>
      <w:r>
        <w:rPr>
          <w:spacing w:val="14"/>
          <w:sz w:val="24"/>
        </w:rPr>
        <w:t xml:space="preserve"> </w:t>
      </w:r>
      <w:r>
        <w:rPr>
          <w:sz w:val="24"/>
        </w:rPr>
        <w:t>privind</w:t>
      </w:r>
      <w:r>
        <w:rPr>
          <w:spacing w:val="14"/>
          <w:sz w:val="24"/>
        </w:rPr>
        <w:t xml:space="preserve"> </w:t>
      </w:r>
      <w:r>
        <w:rPr>
          <w:sz w:val="24"/>
        </w:rPr>
        <w:t>iluminatul</w:t>
      </w:r>
      <w:r>
        <w:rPr>
          <w:spacing w:val="15"/>
          <w:sz w:val="24"/>
        </w:rPr>
        <w:t xml:space="preserve"> </w:t>
      </w:r>
      <w:r>
        <w:rPr>
          <w:sz w:val="24"/>
        </w:rPr>
        <w:t>public,</w:t>
      </w:r>
      <w:r>
        <w:rPr>
          <w:spacing w:val="14"/>
          <w:sz w:val="24"/>
        </w:rPr>
        <w:t xml:space="preserve"> </w:t>
      </w:r>
      <w:r>
        <w:rPr>
          <w:sz w:val="24"/>
        </w:rPr>
        <w:t>prevăzute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normele</w:t>
      </w:r>
      <w:r>
        <w:rPr>
          <w:spacing w:val="-1"/>
          <w:sz w:val="24"/>
        </w:rPr>
        <w:t xml:space="preserve"> </w:t>
      </w:r>
      <w:r>
        <w:rPr>
          <w:sz w:val="24"/>
        </w:rPr>
        <w:t>interne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ale</w:t>
      </w:r>
      <w:r>
        <w:rPr>
          <w:spacing w:val="-2"/>
          <w:sz w:val="24"/>
        </w:rPr>
        <w:t xml:space="preserve"> </w:t>
      </w:r>
      <w:r>
        <w:rPr>
          <w:sz w:val="24"/>
        </w:rPr>
        <w:t>Uniunii Europene</w:t>
      </w:r>
      <w:r>
        <w:rPr>
          <w:spacing w:val="-2"/>
          <w:sz w:val="24"/>
        </w:rPr>
        <w:t xml:space="preserve"> </w:t>
      </w:r>
      <w:r>
        <w:rPr>
          <w:sz w:val="24"/>
        </w:rPr>
        <w:t>în acest</w:t>
      </w:r>
      <w:r>
        <w:rPr>
          <w:spacing w:val="-2"/>
          <w:sz w:val="24"/>
        </w:rPr>
        <w:t xml:space="preserve"> </w:t>
      </w:r>
      <w:r>
        <w:rPr>
          <w:sz w:val="24"/>
        </w:rPr>
        <w:t>domeniu, care</w:t>
      </w:r>
      <w:r>
        <w:rPr>
          <w:spacing w:val="-3"/>
          <w:sz w:val="24"/>
        </w:rPr>
        <w:t xml:space="preserve"> </w:t>
      </w:r>
      <w:r>
        <w:rPr>
          <w:sz w:val="24"/>
        </w:rPr>
        <w:t>sunt identice</w:t>
      </w:r>
      <w:r>
        <w:rPr>
          <w:spacing w:val="-2"/>
          <w:sz w:val="24"/>
        </w:rPr>
        <w:t xml:space="preserve"> </w:t>
      </w:r>
      <w:r>
        <w:rPr>
          <w:sz w:val="24"/>
        </w:rPr>
        <w:t>cu cele</w:t>
      </w:r>
      <w:r>
        <w:rPr>
          <w:spacing w:val="-1"/>
          <w:sz w:val="24"/>
        </w:rPr>
        <w:t xml:space="preserve"> </w:t>
      </w:r>
      <w:r>
        <w:rPr>
          <w:sz w:val="24"/>
        </w:rPr>
        <w:t>ale C.I.E..</w:t>
      </w:r>
    </w:p>
    <w:p w14:paraId="3CCE5589" w14:textId="77777777" w:rsidR="00636566" w:rsidRDefault="00636566">
      <w:pPr>
        <w:pStyle w:val="BodyText"/>
        <w:spacing w:before="7"/>
        <w:ind w:left="0" w:firstLine="0"/>
        <w:jc w:val="left"/>
        <w:rPr>
          <w:sz w:val="16"/>
        </w:rPr>
      </w:pPr>
    </w:p>
    <w:p w14:paraId="3CCE558A" w14:textId="77777777" w:rsidR="00636566" w:rsidRDefault="00000000">
      <w:pPr>
        <w:pStyle w:val="Heading1"/>
        <w:spacing w:after="240"/>
        <w:ind w:left="232"/>
        <w:rPr>
          <w:b/>
          <w:sz w:val="28"/>
        </w:rPr>
      </w:pPr>
      <w:bookmarkStart w:id="3" w:name="_Toc90632681"/>
      <w:r>
        <w:rPr>
          <w:b/>
          <w:sz w:val="28"/>
        </w:rPr>
        <w:t>CAP.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IV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DESFĂȘURAREA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SERVICIULUI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ILUMINAT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PUBLIC</w:t>
      </w:r>
      <w:bookmarkEnd w:id="3"/>
    </w:p>
    <w:p w14:paraId="3CCE558B" w14:textId="77777777" w:rsidR="00636566" w:rsidRDefault="00000000">
      <w:pPr>
        <w:pStyle w:val="Heading2"/>
        <w:ind w:right="404"/>
        <w:jc w:val="center"/>
        <w:rPr>
          <w:i/>
        </w:rPr>
      </w:pPr>
      <w:bookmarkStart w:id="4" w:name="_Toc90632682"/>
      <w:r>
        <w:rPr>
          <w:i/>
        </w:rPr>
        <w:t>Secţiunea</w:t>
      </w:r>
      <w:r>
        <w:rPr>
          <w:i/>
          <w:spacing w:val="-2"/>
        </w:rPr>
        <w:t xml:space="preserve"> </w:t>
      </w:r>
      <w:r>
        <w:rPr>
          <w:i/>
        </w:rPr>
        <w:t>1</w:t>
      </w:r>
      <w:r>
        <w:rPr>
          <w:i/>
          <w:spacing w:val="-2"/>
        </w:rPr>
        <w:t xml:space="preserve"> </w:t>
      </w:r>
      <w:r>
        <w:rPr>
          <w:i/>
        </w:rPr>
        <w:t>-</w:t>
      </w:r>
      <w:r>
        <w:rPr>
          <w:i/>
          <w:spacing w:val="-2"/>
        </w:rPr>
        <w:t xml:space="preserve"> </w:t>
      </w:r>
      <w:r>
        <w:rPr>
          <w:i/>
        </w:rPr>
        <w:t>Principiile</w:t>
      </w:r>
      <w:r>
        <w:rPr>
          <w:i/>
          <w:spacing w:val="-1"/>
        </w:rPr>
        <w:t xml:space="preserve"> </w:t>
      </w:r>
      <w:r>
        <w:rPr>
          <w:i/>
        </w:rPr>
        <w:t>şi</w:t>
      </w:r>
      <w:r>
        <w:rPr>
          <w:i/>
          <w:spacing w:val="-2"/>
        </w:rPr>
        <w:t xml:space="preserve"> </w:t>
      </w:r>
      <w:r>
        <w:rPr>
          <w:i/>
        </w:rPr>
        <w:t>obiectivele</w:t>
      </w:r>
      <w:r>
        <w:rPr>
          <w:i/>
          <w:spacing w:val="-2"/>
        </w:rPr>
        <w:t xml:space="preserve"> </w:t>
      </w:r>
      <w:r>
        <w:rPr>
          <w:i/>
        </w:rPr>
        <w:t>realizării</w:t>
      </w:r>
      <w:r>
        <w:rPr>
          <w:i/>
          <w:spacing w:val="-2"/>
        </w:rPr>
        <w:t xml:space="preserve"> </w:t>
      </w:r>
      <w:r>
        <w:rPr>
          <w:i/>
        </w:rPr>
        <w:t>serviciului</w:t>
      </w:r>
      <w:r>
        <w:rPr>
          <w:i/>
          <w:spacing w:val="-1"/>
        </w:rPr>
        <w:t xml:space="preserve"> </w:t>
      </w:r>
      <w:r>
        <w:rPr>
          <w:i/>
        </w:rPr>
        <w:t>de</w:t>
      </w:r>
      <w:r>
        <w:rPr>
          <w:i/>
          <w:spacing w:val="-3"/>
        </w:rPr>
        <w:t xml:space="preserve"> </w:t>
      </w:r>
      <w:r>
        <w:rPr>
          <w:i/>
        </w:rPr>
        <w:t>iluminat</w:t>
      </w:r>
      <w:r>
        <w:rPr>
          <w:i/>
          <w:spacing w:val="-1"/>
        </w:rPr>
        <w:t xml:space="preserve"> </w:t>
      </w:r>
      <w:r>
        <w:rPr>
          <w:i/>
        </w:rPr>
        <w:t>public</w:t>
      </w:r>
      <w:bookmarkEnd w:id="4"/>
    </w:p>
    <w:p w14:paraId="3CCE558C" w14:textId="77777777" w:rsidR="00636566" w:rsidRDefault="00000000">
      <w:pPr>
        <w:pStyle w:val="BodyText"/>
        <w:tabs>
          <w:tab w:val="left" w:pos="1934"/>
        </w:tabs>
        <w:spacing w:before="101" w:line="276" w:lineRule="auto"/>
        <w:ind w:right="454"/>
      </w:pPr>
      <w:r>
        <w:t>Art. 9.</w:t>
      </w:r>
      <w:r>
        <w:tab/>
        <w:t>-</w:t>
      </w:r>
      <w:r>
        <w:rPr>
          <w:spacing w:val="2"/>
        </w:rPr>
        <w:t xml:space="preserve"> </w:t>
      </w:r>
      <w:r>
        <w:t>Administrarea</w:t>
      </w:r>
      <w:r>
        <w:rPr>
          <w:spacing w:val="3"/>
        </w:rPr>
        <w:t xml:space="preserve"> </w:t>
      </w:r>
      <w:r>
        <w:t>serviciului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iluminat</w:t>
      </w:r>
      <w:r>
        <w:rPr>
          <w:spacing w:val="3"/>
        </w:rPr>
        <w:t xml:space="preserve"> </w:t>
      </w:r>
      <w:r>
        <w:t>public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realizează</w:t>
      </w:r>
      <w:r>
        <w:rPr>
          <w:spacing w:val="1"/>
        </w:rPr>
        <w:t xml:space="preserve"> </w:t>
      </w:r>
      <w:r>
        <w:t>cu</w:t>
      </w:r>
      <w:r>
        <w:rPr>
          <w:spacing w:val="2"/>
        </w:rPr>
        <w:t xml:space="preserve"> </w:t>
      </w:r>
      <w:r>
        <w:t>respectarea</w:t>
      </w:r>
      <w:r>
        <w:rPr>
          <w:spacing w:val="-57"/>
        </w:rPr>
        <w:t xml:space="preserve"> </w:t>
      </w:r>
      <w:r>
        <w:t>principiului:</w:t>
      </w:r>
    </w:p>
    <w:p w14:paraId="3CCE558D" w14:textId="77777777" w:rsidR="00636566" w:rsidRDefault="00000000">
      <w:pPr>
        <w:pStyle w:val="ListParagraph"/>
        <w:numPr>
          <w:ilvl w:val="0"/>
          <w:numId w:val="10"/>
        </w:numPr>
        <w:tabs>
          <w:tab w:val="left" w:pos="1764"/>
          <w:tab w:val="left" w:pos="1765"/>
        </w:tabs>
        <w:spacing w:line="275" w:lineRule="exact"/>
        <w:jc w:val="left"/>
        <w:rPr>
          <w:sz w:val="24"/>
        </w:rPr>
      </w:pPr>
      <w:r>
        <w:rPr>
          <w:sz w:val="24"/>
        </w:rPr>
        <w:t>autonomiei</w:t>
      </w:r>
      <w:r>
        <w:rPr>
          <w:spacing w:val="-2"/>
          <w:sz w:val="24"/>
        </w:rPr>
        <w:t xml:space="preserve"> </w:t>
      </w:r>
      <w:r>
        <w:rPr>
          <w:sz w:val="24"/>
        </w:rPr>
        <w:t>locale;</w:t>
      </w:r>
    </w:p>
    <w:p w14:paraId="3CCE558E" w14:textId="77777777" w:rsidR="00636566" w:rsidRDefault="00000000">
      <w:pPr>
        <w:pStyle w:val="ListParagraph"/>
        <w:numPr>
          <w:ilvl w:val="0"/>
          <w:numId w:val="10"/>
        </w:numPr>
        <w:tabs>
          <w:tab w:val="left" w:pos="1764"/>
          <w:tab w:val="left" w:pos="1765"/>
        </w:tabs>
        <w:spacing w:before="43"/>
        <w:jc w:val="left"/>
        <w:rPr>
          <w:sz w:val="24"/>
        </w:rPr>
      </w:pPr>
      <w:r>
        <w:rPr>
          <w:sz w:val="24"/>
        </w:rPr>
        <w:t>descentralizării</w:t>
      </w:r>
      <w:r>
        <w:rPr>
          <w:spacing w:val="-4"/>
          <w:sz w:val="24"/>
        </w:rPr>
        <w:t xml:space="preserve"> </w:t>
      </w:r>
      <w:r>
        <w:rPr>
          <w:sz w:val="24"/>
        </w:rPr>
        <w:t>serviciilor</w:t>
      </w:r>
      <w:r>
        <w:rPr>
          <w:spacing w:val="-3"/>
          <w:sz w:val="24"/>
        </w:rPr>
        <w:t xml:space="preserve"> </w:t>
      </w:r>
      <w:r>
        <w:rPr>
          <w:sz w:val="24"/>
        </w:rPr>
        <w:t>publice;</w:t>
      </w:r>
    </w:p>
    <w:p w14:paraId="3CCE558F" w14:textId="77777777" w:rsidR="00636566" w:rsidRDefault="00000000">
      <w:pPr>
        <w:pStyle w:val="ListParagraph"/>
        <w:numPr>
          <w:ilvl w:val="0"/>
          <w:numId w:val="10"/>
        </w:numPr>
        <w:tabs>
          <w:tab w:val="left" w:pos="1764"/>
          <w:tab w:val="left" w:pos="1765"/>
        </w:tabs>
        <w:spacing w:before="41"/>
        <w:jc w:val="left"/>
        <w:rPr>
          <w:sz w:val="24"/>
        </w:rPr>
      </w:pPr>
      <w:r>
        <w:rPr>
          <w:sz w:val="24"/>
        </w:rPr>
        <w:t>subsidiarităţii</w:t>
      </w:r>
      <w:r>
        <w:rPr>
          <w:spacing w:val="-4"/>
          <w:sz w:val="24"/>
        </w:rPr>
        <w:t xml:space="preserve"> </w:t>
      </w:r>
      <w:r>
        <w:rPr>
          <w:sz w:val="24"/>
        </w:rPr>
        <w:t>şi</w:t>
      </w:r>
      <w:r>
        <w:rPr>
          <w:spacing w:val="-4"/>
          <w:sz w:val="24"/>
        </w:rPr>
        <w:t xml:space="preserve"> </w:t>
      </w:r>
      <w:r>
        <w:rPr>
          <w:sz w:val="24"/>
        </w:rPr>
        <w:t>proporţionalităţii;</w:t>
      </w:r>
    </w:p>
    <w:p w14:paraId="3CCE5590" w14:textId="77777777" w:rsidR="00636566" w:rsidRDefault="00000000">
      <w:pPr>
        <w:pStyle w:val="ListParagraph"/>
        <w:numPr>
          <w:ilvl w:val="0"/>
          <w:numId w:val="10"/>
        </w:numPr>
        <w:tabs>
          <w:tab w:val="left" w:pos="1764"/>
          <w:tab w:val="left" w:pos="1765"/>
        </w:tabs>
        <w:spacing w:before="41"/>
        <w:jc w:val="left"/>
        <w:rPr>
          <w:sz w:val="24"/>
        </w:rPr>
      </w:pPr>
      <w:r>
        <w:rPr>
          <w:sz w:val="24"/>
        </w:rPr>
        <w:t>responsabilităţii</w:t>
      </w:r>
      <w:r>
        <w:rPr>
          <w:spacing w:val="-5"/>
          <w:sz w:val="24"/>
        </w:rPr>
        <w:t xml:space="preserve"> </w:t>
      </w:r>
      <w:r>
        <w:rPr>
          <w:sz w:val="24"/>
        </w:rPr>
        <w:t>şi</w:t>
      </w:r>
      <w:r>
        <w:rPr>
          <w:spacing w:val="-6"/>
          <w:sz w:val="24"/>
        </w:rPr>
        <w:t xml:space="preserve"> </w:t>
      </w:r>
      <w:r>
        <w:rPr>
          <w:sz w:val="24"/>
        </w:rPr>
        <w:t>legalităţii;</w:t>
      </w:r>
    </w:p>
    <w:p w14:paraId="3CCE5591" w14:textId="77777777" w:rsidR="00636566" w:rsidRDefault="00000000">
      <w:pPr>
        <w:pStyle w:val="ListParagraph"/>
        <w:numPr>
          <w:ilvl w:val="0"/>
          <w:numId w:val="10"/>
        </w:numPr>
        <w:tabs>
          <w:tab w:val="left" w:pos="1764"/>
          <w:tab w:val="left" w:pos="1765"/>
        </w:tabs>
        <w:spacing w:before="40"/>
        <w:jc w:val="left"/>
        <w:rPr>
          <w:sz w:val="24"/>
        </w:rPr>
      </w:pPr>
      <w:r>
        <w:rPr>
          <w:sz w:val="24"/>
        </w:rPr>
        <w:t>asocierii</w:t>
      </w:r>
      <w:r>
        <w:rPr>
          <w:spacing w:val="-3"/>
          <w:sz w:val="24"/>
        </w:rPr>
        <w:t xml:space="preserve"> </w:t>
      </w:r>
      <w:r>
        <w:rPr>
          <w:sz w:val="24"/>
        </w:rPr>
        <w:t>intercomunitare;</w:t>
      </w:r>
    </w:p>
    <w:p w14:paraId="3CCE5592" w14:textId="77777777" w:rsidR="00636566" w:rsidRDefault="00000000">
      <w:pPr>
        <w:pStyle w:val="ListParagraph"/>
        <w:numPr>
          <w:ilvl w:val="0"/>
          <w:numId w:val="10"/>
        </w:numPr>
        <w:tabs>
          <w:tab w:val="left" w:pos="1764"/>
          <w:tab w:val="left" w:pos="1765"/>
        </w:tabs>
        <w:spacing w:before="44"/>
        <w:jc w:val="left"/>
        <w:rPr>
          <w:sz w:val="24"/>
        </w:rPr>
      </w:pPr>
      <w:r>
        <w:rPr>
          <w:sz w:val="24"/>
        </w:rPr>
        <w:t>dezvoltării</w:t>
      </w:r>
      <w:r>
        <w:rPr>
          <w:spacing w:val="-3"/>
          <w:sz w:val="24"/>
        </w:rPr>
        <w:t xml:space="preserve"> </w:t>
      </w:r>
      <w:r>
        <w:rPr>
          <w:sz w:val="24"/>
        </w:rPr>
        <w:t>durabile</w:t>
      </w:r>
      <w:r>
        <w:rPr>
          <w:spacing w:val="-3"/>
          <w:sz w:val="24"/>
        </w:rPr>
        <w:t xml:space="preserve"> </w:t>
      </w:r>
      <w:r>
        <w:rPr>
          <w:sz w:val="24"/>
        </w:rPr>
        <w:t>şi</w:t>
      </w:r>
      <w:r>
        <w:rPr>
          <w:spacing w:val="-3"/>
          <w:sz w:val="24"/>
        </w:rPr>
        <w:t xml:space="preserve"> </w:t>
      </w:r>
      <w:r>
        <w:rPr>
          <w:sz w:val="24"/>
        </w:rPr>
        <w:t>corelării</w:t>
      </w:r>
      <w:r>
        <w:rPr>
          <w:spacing w:val="-2"/>
          <w:sz w:val="24"/>
        </w:rPr>
        <w:t xml:space="preserve"> </w:t>
      </w:r>
      <w:r>
        <w:rPr>
          <w:sz w:val="24"/>
        </w:rPr>
        <w:t>cerinţelor</w:t>
      </w:r>
      <w:r>
        <w:rPr>
          <w:spacing w:val="-2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resursele;</w:t>
      </w:r>
    </w:p>
    <w:p w14:paraId="3CCE5593" w14:textId="77777777" w:rsidR="00636566" w:rsidRDefault="00000000">
      <w:pPr>
        <w:pStyle w:val="ListParagraph"/>
        <w:numPr>
          <w:ilvl w:val="0"/>
          <w:numId w:val="10"/>
        </w:numPr>
        <w:tabs>
          <w:tab w:val="left" w:pos="1764"/>
          <w:tab w:val="left" w:pos="1765"/>
        </w:tabs>
        <w:spacing w:before="40"/>
        <w:jc w:val="left"/>
        <w:rPr>
          <w:sz w:val="24"/>
        </w:rPr>
      </w:pPr>
      <w:r>
        <w:rPr>
          <w:sz w:val="24"/>
        </w:rPr>
        <w:t>protecţiei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conservării</w:t>
      </w:r>
      <w:r>
        <w:rPr>
          <w:spacing w:val="1"/>
          <w:sz w:val="24"/>
        </w:rPr>
        <w:t xml:space="preserve"> </w:t>
      </w:r>
      <w:r>
        <w:rPr>
          <w:sz w:val="24"/>
        </w:rPr>
        <w:t>mediului</w:t>
      </w:r>
      <w:r>
        <w:rPr>
          <w:spacing w:val="-2"/>
          <w:sz w:val="24"/>
        </w:rPr>
        <w:t xml:space="preserve"> </w:t>
      </w:r>
      <w:r>
        <w:rPr>
          <w:sz w:val="24"/>
        </w:rPr>
        <w:t>natural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construit;</w:t>
      </w:r>
    </w:p>
    <w:p w14:paraId="3CCE5594" w14:textId="77777777" w:rsidR="00636566" w:rsidRDefault="00000000">
      <w:pPr>
        <w:pStyle w:val="ListParagraph"/>
        <w:numPr>
          <w:ilvl w:val="0"/>
          <w:numId w:val="10"/>
        </w:numPr>
        <w:tabs>
          <w:tab w:val="left" w:pos="1764"/>
          <w:tab w:val="left" w:pos="1765"/>
        </w:tabs>
        <w:spacing w:before="41"/>
        <w:jc w:val="left"/>
        <w:rPr>
          <w:sz w:val="24"/>
        </w:rPr>
      </w:pPr>
      <w:r>
        <w:rPr>
          <w:sz w:val="24"/>
        </w:rPr>
        <w:t>asigurării</w:t>
      </w:r>
      <w:r>
        <w:rPr>
          <w:spacing w:val="-3"/>
          <w:sz w:val="24"/>
        </w:rPr>
        <w:t xml:space="preserve"> </w:t>
      </w:r>
      <w:r>
        <w:rPr>
          <w:sz w:val="24"/>
        </w:rPr>
        <w:t>igienei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3"/>
          <w:sz w:val="24"/>
        </w:rPr>
        <w:t xml:space="preserve"> </w:t>
      </w:r>
      <w:r>
        <w:rPr>
          <w:sz w:val="24"/>
        </w:rPr>
        <w:t>sănătăţii</w:t>
      </w:r>
      <w:r>
        <w:rPr>
          <w:spacing w:val="-2"/>
          <w:sz w:val="24"/>
        </w:rPr>
        <w:t xml:space="preserve"> </w:t>
      </w:r>
      <w:r>
        <w:rPr>
          <w:sz w:val="24"/>
        </w:rPr>
        <w:t>populaţiei;</w:t>
      </w:r>
    </w:p>
    <w:p w14:paraId="3CCE5595" w14:textId="77777777" w:rsidR="00636566" w:rsidRDefault="00000000">
      <w:pPr>
        <w:pStyle w:val="ListParagraph"/>
        <w:numPr>
          <w:ilvl w:val="0"/>
          <w:numId w:val="10"/>
        </w:numPr>
        <w:tabs>
          <w:tab w:val="left" w:pos="1764"/>
          <w:tab w:val="left" w:pos="1765"/>
        </w:tabs>
        <w:spacing w:before="41"/>
        <w:jc w:val="left"/>
        <w:rPr>
          <w:sz w:val="24"/>
        </w:rPr>
      </w:pPr>
      <w:r>
        <w:rPr>
          <w:sz w:val="24"/>
        </w:rPr>
        <w:t>administrării</w:t>
      </w:r>
      <w:r>
        <w:rPr>
          <w:spacing w:val="59"/>
          <w:sz w:val="24"/>
        </w:rPr>
        <w:t xml:space="preserve"> </w:t>
      </w:r>
      <w:r>
        <w:rPr>
          <w:sz w:val="24"/>
        </w:rPr>
        <w:t>eficiente</w:t>
      </w:r>
      <w:r>
        <w:rPr>
          <w:spacing w:val="57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bunurilor</w:t>
      </w:r>
      <w:r>
        <w:rPr>
          <w:spacing w:val="61"/>
          <w:sz w:val="24"/>
        </w:rPr>
        <w:t xml:space="preserve"> </w:t>
      </w:r>
      <w:r>
        <w:rPr>
          <w:sz w:val="24"/>
        </w:rPr>
        <w:t>din</w:t>
      </w:r>
      <w:r>
        <w:rPr>
          <w:spacing w:val="59"/>
          <w:sz w:val="24"/>
        </w:rPr>
        <w:t xml:space="preserve"> </w:t>
      </w:r>
      <w:r>
        <w:rPr>
          <w:sz w:val="24"/>
        </w:rPr>
        <w:t>proprietatea</w:t>
      </w:r>
      <w:r>
        <w:rPr>
          <w:spacing w:val="58"/>
          <w:sz w:val="24"/>
        </w:rPr>
        <w:t xml:space="preserve"> </w:t>
      </w:r>
      <w:r>
        <w:rPr>
          <w:sz w:val="24"/>
        </w:rPr>
        <w:t>publică</w:t>
      </w:r>
      <w:r>
        <w:rPr>
          <w:spacing w:val="60"/>
          <w:sz w:val="24"/>
        </w:rPr>
        <w:t xml:space="preserve"> </w:t>
      </w:r>
      <w:r>
        <w:rPr>
          <w:sz w:val="24"/>
        </w:rPr>
        <w:t>sau</w:t>
      </w:r>
      <w:r>
        <w:rPr>
          <w:spacing w:val="58"/>
          <w:sz w:val="24"/>
        </w:rPr>
        <w:t xml:space="preserve"> </w:t>
      </w:r>
      <w:r>
        <w:rPr>
          <w:sz w:val="24"/>
        </w:rPr>
        <w:t>privată</w:t>
      </w:r>
      <w:r>
        <w:rPr>
          <w:spacing w:val="60"/>
          <w:sz w:val="24"/>
        </w:rPr>
        <w:t xml:space="preserve"> </w:t>
      </w:r>
      <w:r>
        <w:rPr>
          <w:sz w:val="24"/>
        </w:rPr>
        <w:t>a</w:t>
      </w:r>
      <w:r>
        <w:rPr>
          <w:spacing w:val="62"/>
          <w:sz w:val="24"/>
        </w:rPr>
        <w:t xml:space="preserve"> </w:t>
      </w:r>
      <w:r>
        <w:rPr>
          <w:sz w:val="24"/>
        </w:rPr>
        <w:t>Comunei</w:t>
      </w:r>
    </w:p>
    <w:p w14:paraId="3CCE5596" w14:textId="77777777" w:rsidR="00636566" w:rsidRDefault="00636566">
      <w:pPr>
        <w:rPr>
          <w:sz w:val="24"/>
        </w:rPr>
        <w:sectPr w:rsidR="00636566">
          <w:pgSz w:w="11910" w:h="16850"/>
          <w:pgMar w:top="820" w:right="400" w:bottom="280" w:left="900" w:header="708" w:footer="708" w:gutter="0"/>
          <w:cols w:space="708"/>
        </w:sectPr>
      </w:pPr>
    </w:p>
    <w:p w14:paraId="3CCE5597" w14:textId="77777777" w:rsidR="00636566" w:rsidRDefault="00000000">
      <w:pPr>
        <w:pStyle w:val="BodyText"/>
        <w:spacing w:before="43"/>
        <w:ind w:firstLine="0"/>
        <w:jc w:val="left"/>
        <w:rPr>
          <w:sz w:val="31"/>
        </w:rPr>
      </w:pPr>
      <w:r>
        <w:t>Zamostea</w:t>
      </w:r>
      <w:r>
        <w:br w:type="column"/>
      </w:r>
    </w:p>
    <w:p w14:paraId="3CCE5598" w14:textId="77777777" w:rsidR="00636566" w:rsidRDefault="00000000">
      <w:pPr>
        <w:pStyle w:val="ListParagraph"/>
        <w:numPr>
          <w:ilvl w:val="0"/>
          <w:numId w:val="10"/>
        </w:numPr>
        <w:tabs>
          <w:tab w:val="left" w:pos="519"/>
          <w:tab w:val="left" w:pos="520"/>
        </w:tabs>
        <w:ind w:left="519"/>
        <w:jc w:val="left"/>
        <w:rPr>
          <w:sz w:val="24"/>
        </w:rPr>
      </w:pPr>
      <w:r>
        <w:rPr>
          <w:sz w:val="24"/>
        </w:rPr>
        <w:t>participării</w:t>
      </w:r>
      <w:r>
        <w:rPr>
          <w:spacing w:val="-3"/>
          <w:sz w:val="24"/>
        </w:rPr>
        <w:t xml:space="preserve"> </w:t>
      </w:r>
      <w:r>
        <w:rPr>
          <w:sz w:val="24"/>
        </w:rPr>
        <w:t>şi</w:t>
      </w:r>
      <w:r>
        <w:rPr>
          <w:spacing w:val="-3"/>
          <w:sz w:val="24"/>
        </w:rPr>
        <w:t xml:space="preserve"> </w:t>
      </w:r>
      <w:r>
        <w:rPr>
          <w:sz w:val="24"/>
        </w:rPr>
        <w:t>consultării cetăţenilor;</w:t>
      </w:r>
    </w:p>
    <w:p w14:paraId="3CCE5599" w14:textId="77777777" w:rsidR="00636566" w:rsidRDefault="00000000">
      <w:pPr>
        <w:pStyle w:val="ListParagraph"/>
        <w:numPr>
          <w:ilvl w:val="0"/>
          <w:numId w:val="10"/>
        </w:numPr>
        <w:tabs>
          <w:tab w:val="left" w:pos="519"/>
          <w:tab w:val="left" w:pos="520"/>
        </w:tabs>
        <w:spacing w:before="41"/>
        <w:ind w:left="519"/>
        <w:jc w:val="left"/>
        <w:rPr>
          <w:sz w:val="24"/>
        </w:rPr>
      </w:pPr>
      <w:r>
        <w:rPr>
          <w:sz w:val="24"/>
        </w:rPr>
        <w:t>liberului</w:t>
      </w:r>
      <w:r>
        <w:rPr>
          <w:spacing w:val="-2"/>
          <w:sz w:val="24"/>
        </w:rPr>
        <w:t xml:space="preserve"> </w:t>
      </w:r>
      <w:r>
        <w:rPr>
          <w:sz w:val="24"/>
        </w:rPr>
        <w:t>acces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informaţiile</w:t>
      </w:r>
      <w:r>
        <w:rPr>
          <w:spacing w:val="-2"/>
          <w:sz w:val="24"/>
        </w:rPr>
        <w:t xml:space="preserve"> </w:t>
      </w:r>
      <w:r>
        <w:rPr>
          <w:sz w:val="24"/>
        </w:rPr>
        <w:t>privind</w:t>
      </w:r>
      <w:r>
        <w:rPr>
          <w:spacing w:val="-1"/>
          <w:sz w:val="24"/>
        </w:rPr>
        <w:t xml:space="preserve"> </w:t>
      </w:r>
      <w:r>
        <w:rPr>
          <w:sz w:val="24"/>
        </w:rPr>
        <w:t>serviciile</w:t>
      </w:r>
      <w:r>
        <w:rPr>
          <w:spacing w:val="-3"/>
          <w:sz w:val="24"/>
        </w:rPr>
        <w:t xml:space="preserve"> </w:t>
      </w:r>
      <w:r>
        <w:rPr>
          <w:sz w:val="24"/>
        </w:rPr>
        <w:t>publice.</w:t>
      </w:r>
    </w:p>
    <w:p w14:paraId="3CCE559A" w14:textId="77777777" w:rsidR="00636566" w:rsidRDefault="00636566">
      <w:pPr>
        <w:rPr>
          <w:sz w:val="24"/>
        </w:rPr>
        <w:sectPr w:rsidR="00636566">
          <w:type w:val="continuous"/>
          <w:pgSz w:w="11910" w:h="16850"/>
          <w:pgMar w:top="1260" w:right="400" w:bottom="280" w:left="900" w:header="708" w:footer="708" w:gutter="0"/>
          <w:cols w:num="2" w:space="708" w:equalWidth="0">
            <w:col w:w="1205" w:space="40"/>
            <w:col w:w="9365"/>
          </w:cols>
        </w:sectPr>
      </w:pPr>
    </w:p>
    <w:p w14:paraId="3CCE559B" w14:textId="77777777" w:rsidR="00636566" w:rsidRDefault="00000000">
      <w:pPr>
        <w:pStyle w:val="BodyText"/>
        <w:tabs>
          <w:tab w:val="left" w:pos="1934"/>
        </w:tabs>
        <w:spacing w:before="41"/>
        <w:ind w:left="941" w:firstLine="0"/>
        <w:jc w:val="left"/>
      </w:pPr>
      <w:r>
        <w:t>Art.10.</w:t>
      </w:r>
      <w:r>
        <w:tab/>
        <w:t>-</w:t>
      </w:r>
      <w:r>
        <w:rPr>
          <w:spacing w:val="-2"/>
        </w:rPr>
        <w:t xml:space="preserve"> </w:t>
      </w:r>
      <w:r>
        <w:t>Funcţionarea</w:t>
      </w:r>
      <w:r>
        <w:rPr>
          <w:spacing w:val="-2"/>
        </w:rPr>
        <w:t xml:space="preserve"> </w:t>
      </w:r>
      <w:r>
        <w:t>serviciului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iluminat</w:t>
      </w:r>
      <w:r>
        <w:rPr>
          <w:spacing w:val="-1"/>
        </w:rPr>
        <w:t xml:space="preserve"> </w:t>
      </w:r>
      <w:r>
        <w:t>public</w:t>
      </w:r>
      <w:r>
        <w:rPr>
          <w:spacing w:val="-2"/>
        </w:rPr>
        <w:t xml:space="preserve"> </w:t>
      </w:r>
      <w:r>
        <w:t>trebuie</w:t>
      </w:r>
      <w:r>
        <w:rPr>
          <w:spacing w:val="-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desfăşoare</w:t>
      </w:r>
      <w:r>
        <w:rPr>
          <w:spacing w:val="2"/>
        </w:rPr>
        <w:t xml:space="preserve"> </w:t>
      </w:r>
      <w:r>
        <w:t>pentru:</w:t>
      </w:r>
    </w:p>
    <w:p w14:paraId="3CCE559C" w14:textId="77777777" w:rsidR="00636566" w:rsidRDefault="00000000">
      <w:pPr>
        <w:pStyle w:val="ListParagraph"/>
        <w:numPr>
          <w:ilvl w:val="1"/>
          <w:numId w:val="10"/>
        </w:numPr>
        <w:tabs>
          <w:tab w:val="left" w:pos="1764"/>
          <w:tab w:val="left" w:pos="1765"/>
        </w:tabs>
        <w:spacing w:before="43"/>
        <w:jc w:val="left"/>
        <w:rPr>
          <w:sz w:val="24"/>
        </w:rPr>
      </w:pPr>
      <w:r>
        <w:rPr>
          <w:sz w:val="24"/>
        </w:rPr>
        <w:t>satisfacerea</w:t>
      </w:r>
      <w:r>
        <w:rPr>
          <w:spacing w:val="-3"/>
          <w:sz w:val="24"/>
        </w:rPr>
        <w:t xml:space="preserve"> </w:t>
      </w:r>
      <w:r>
        <w:rPr>
          <w:sz w:val="24"/>
        </w:rPr>
        <w:t>interesului general al</w:t>
      </w:r>
      <w:r>
        <w:rPr>
          <w:spacing w:val="-3"/>
          <w:sz w:val="24"/>
        </w:rPr>
        <w:t xml:space="preserve"> </w:t>
      </w:r>
      <w:r>
        <w:rPr>
          <w:sz w:val="24"/>
        </w:rPr>
        <w:t>comunităţii;</w:t>
      </w:r>
    </w:p>
    <w:p w14:paraId="3CCE559D" w14:textId="77777777" w:rsidR="00636566" w:rsidRDefault="00000000">
      <w:pPr>
        <w:pStyle w:val="ListParagraph"/>
        <w:numPr>
          <w:ilvl w:val="1"/>
          <w:numId w:val="10"/>
        </w:numPr>
        <w:tabs>
          <w:tab w:val="left" w:pos="1764"/>
          <w:tab w:val="left" w:pos="1765"/>
        </w:tabs>
        <w:spacing w:before="41"/>
        <w:jc w:val="left"/>
        <w:rPr>
          <w:sz w:val="24"/>
        </w:rPr>
      </w:pPr>
      <w:r>
        <w:rPr>
          <w:sz w:val="24"/>
        </w:rPr>
        <w:t>satisfacerea</w:t>
      </w:r>
      <w:r>
        <w:rPr>
          <w:spacing w:val="-1"/>
          <w:sz w:val="24"/>
        </w:rPr>
        <w:t xml:space="preserve"> </w:t>
      </w:r>
      <w:r>
        <w:rPr>
          <w:sz w:val="24"/>
        </w:rPr>
        <w:t>cât</w:t>
      </w:r>
      <w:r>
        <w:rPr>
          <w:spacing w:val="-1"/>
          <w:sz w:val="24"/>
        </w:rPr>
        <w:t xml:space="preserve"> </w:t>
      </w:r>
      <w:r>
        <w:rPr>
          <w:sz w:val="24"/>
        </w:rPr>
        <w:t>mai</w:t>
      </w:r>
      <w:r>
        <w:rPr>
          <w:spacing w:val="-1"/>
          <w:sz w:val="24"/>
        </w:rPr>
        <w:t xml:space="preserve"> </w:t>
      </w:r>
      <w:r>
        <w:rPr>
          <w:sz w:val="24"/>
        </w:rPr>
        <w:t>completă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cerinţelor</w:t>
      </w:r>
      <w:r>
        <w:rPr>
          <w:spacing w:val="-1"/>
          <w:sz w:val="24"/>
        </w:rPr>
        <w:t xml:space="preserve"> </w:t>
      </w:r>
      <w:r>
        <w:rPr>
          <w:sz w:val="24"/>
        </w:rPr>
        <w:t>beneficiarilor;</w:t>
      </w:r>
    </w:p>
    <w:p w14:paraId="3CCE559E" w14:textId="77777777" w:rsidR="00636566" w:rsidRDefault="00000000">
      <w:pPr>
        <w:pStyle w:val="ListParagraph"/>
        <w:numPr>
          <w:ilvl w:val="1"/>
          <w:numId w:val="10"/>
        </w:numPr>
        <w:tabs>
          <w:tab w:val="left" w:pos="1764"/>
          <w:tab w:val="left" w:pos="1765"/>
        </w:tabs>
        <w:spacing w:before="40"/>
        <w:jc w:val="left"/>
        <w:rPr>
          <w:sz w:val="24"/>
        </w:rPr>
      </w:pPr>
      <w:r>
        <w:rPr>
          <w:sz w:val="24"/>
        </w:rPr>
        <w:t>protejarea</w:t>
      </w:r>
      <w:r>
        <w:rPr>
          <w:spacing w:val="-4"/>
          <w:sz w:val="24"/>
        </w:rPr>
        <w:t xml:space="preserve"> </w:t>
      </w:r>
      <w:r>
        <w:rPr>
          <w:sz w:val="24"/>
        </w:rPr>
        <w:t>intereselor</w:t>
      </w:r>
      <w:r>
        <w:rPr>
          <w:spacing w:val="-4"/>
          <w:sz w:val="24"/>
        </w:rPr>
        <w:t xml:space="preserve"> </w:t>
      </w:r>
      <w:r>
        <w:rPr>
          <w:sz w:val="24"/>
        </w:rPr>
        <w:t>beneficiarilor;</w:t>
      </w:r>
    </w:p>
    <w:p w14:paraId="3CCE559F" w14:textId="77777777" w:rsidR="00636566" w:rsidRDefault="00636566">
      <w:pPr>
        <w:rPr>
          <w:sz w:val="24"/>
        </w:rPr>
        <w:sectPr w:rsidR="00636566">
          <w:type w:val="continuous"/>
          <w:pgSz w:w="11910" w:h="16850"/>
          <w:pgMar w:top="1260" w:right="400" w:bottom="280" w:left="900" w:header="708" w:footer="708" w:gutter="0"/>
          <w:cols w:space="708"/>
        </w:sectPr>
      </w:pPr>
    </w:p>
    <w:p w14:paraId="3CCE55A0" w14:textId="77777777" w:rsidR="00636566" w:rsidRDefault="00636566">
      <w:pPr>
        <w:pStyle w:val="BodyText"/>
        <w:ind w:left="0" w:firstLine="0"/>
        <w:jc w:val="left"/>
        <w:rPr>
          <w:sz w:val="26"/>
        </w:rPr>
      </w:pPr>
    </w:p>
    <w:p w14:paraId="3CCE55A1" w14:textId="77777777" w:rsidR="00636566" w:rsidRDefault="00636566">
      <w:pPr>
        <w:pStyle w:val="BodyText"/>
        <w:ind w:left="0" w:firstLine="0"/>
        <w:jc w:val="left"/>
        <w:rPr>
          <w:sz w:val="26"/>
        </w:rPr>
      </w:pPr>
    </w:p>
    <w:p w14:paraId="3CCE55A2" w14:textId="77777777" w:rsidR="00636566" w:rsidRDefault="00636566">
      <w:pPr>
        <w:pStyle w:val="BodyText"/>
        <w:ind w:left="0" w:firstLine="0"/>
        <w:jc w:val="left"/>
        <w:rPr>
          <w:sz w:val="26"/>
        </w:rPr>
      </w:pPr>
    </w:p>
    <w:p w14:paraId="3CCE55A3" w14:textId="77777777" w:rsidR="00636566" w:rsidRDefault="00636566">
      <w:pPr>
        <w:pStyle w:val="BodyText"/>
        <w:spacing w:before="9"/>
        <w:ind w:left="0" w:firstLine="0"/>
        <w:jc w:val="left"/>
        <w:rPr>
          <w:sz w:val="38"/>
        </w:rPr>
      </w:pPr>
    </w:p>
    <w:p w14:paraId="3CCE55A4" w14:textId="77777777" w:rsidR="00636566" w:rsidRDefault="00000000">
      <w:pPr>
        <w:pStyle w:val="BodyText"/>
        <w:ind w:firstLine="0"/>
        <w:jc w:val="left"/>
      </w:pPr>
      <w:r>
        <w:t>localităţii;</w:t>
      </w:r>
    </w:p>
    <w:p w14:paraId="3CCE55A5" w14:textId="77777777" w:rsidR="00636566" w:rsidRDefault="00000000">
      <w:pPr>
        <w:pStyle w:val="ListParagraph"/>
        <w:numPr>
          <w:ilvl w:val="1"/>
          <w:numId w:val="10"/>
        </w:numPr>
        <w:tabs>
          <w:tab w:val="left" w:pos="517"/>
          <w:tab w:val="left" w:pos="518"/>
        </w:tabs>
        <w:spacing w:before="73"/>
        <w:ind w:left="517"/>
        <w:jc w:val="left"/>
        <w:rPr>
          <w:sz w:val="24"/>
        </w:rPr>
      </w:pPr>
      <w:r>
        <w:rPr>
          <w:w w:val="99"/>
          <w:sz w:val="24"/>
        </w:rPr>
        <w:br w:type="column"/>
      </w:r>
      <w:r>
        <w:rPr>
          <w:sz w:val="24"/>
        </w:rPr>
        <w:t>întărirea</w:t>
      </w:r>
      <w:r>
        <w:rPr>
          <w:spacing w:val="-1"/>
          <w:sz w:val="24"/>
        </w:rPr>
        <w:t xml:space="preserve"> </w:t>
      </w:r>
      <w:r>
        <w:rPr>
          <w:sz w:val="24"/>
        </w:rPr>
        <w:t>coeziunii</w:t>
      </w:r>
      <w:r>
        <w:rPr>
          <w:spacing w:val="-2"/>
          <w:sz w:val="24"/>
        </w:rPr>
        <w:t xml:space="preserve"> </w:t>
      </w:r>
      <w:r>
        <w:rPr>
          <w:sz w:val="24"/>
        </w:rPr>
        <w:t>economico-sociale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nivelul</w:t>
      </w:r>
      <w:r>
        <w:rPr>
          <w:spacing w:val="-2"/>
          <w:sz w:val="24"/>
        </w:rPr>
        <w:t xml:space="preserve"> </w:t>
      </w:r>
      <w:r>
        <w:rPr>
          <w:sz w:val="24"/>
        </w:rPr>
        <w:t>comunităţilor</w:t>
      </w:r>
      <w:r>
        <w:rPr>
          <w:spacing w:val="-1"/>
          <w:sz w:val="24"/>
        </w:rPr>
        <w:t xml:space="preserve"> </w:t>
      </w:r>
      <w:r>
        <w:rPr>
          <w:sz w:val="24"/>
        </w:rPr>
        <w:t>locale;</w:t>
      </w:r>
    </w:p>
    <w:p w14:paraId="3CCE55A6" w14:textId="77777777" w:rsidR="00636566" w:rsidRDefault="00000000">
      <w:pPr>
        <w:pStyle w:val="ListParagraph"/>
        <w:numPr>
          <w:ilvl w:val="1"/>
          <w:numId w:val="10"/>
        </w:numPr>
        <w:tabs>
          <w:tab w:val="left" w:pos="517"/>
          <w:tab w:val="left" w:pos="518"/>
        </w:tabs>
        <w:spacing w:before="41"/>
        <w:ind w:left="517"/>
        <w:jc w:val="left"/>
        <w:rPr>
          <w:sz w:val="24"/>
        </w:rPr>
      </w:pPr>
      <w:r>
        <w:rPr>
          <w:sz w:val="24"/>
        </w:rPr>
        <w:t>asigurarea</w:t>
      </w:r>
      <w:r>
        <w:rPr>
          <w:spacing w:val="-1"/>
          <w:sz w:val="24"/>
        </w:rPr>
        <w:t xml:space="preserve"> </w:t>
      </w:r>
      <w:r>
        <w:rPr>
          <w:sz w:val="24"/>
        </w:rPr>
        <w:t>dezvoltării durabile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Comunei Zamostea;</w:t>
      </w:r>
    </w:p>
    <w:p w14:paraId="3CCE55A7" w14:textId="77777777" w:rsidR="00636566" w:rsidRDefault="00000000">
      <w:pPr>
        <w:pStyle w:val="ListParagraph"/>
        <w:numPr>
          <w:ilvl w:val="1"/>
          <w:numId w:val="10"/>
        </w:numPr>
        <w:tabs>
          <w:tab w:val="left" w:pos="517"/>
          <w:tab w:val="left" w:pos="518"/>
        </w:tabs>
        <w:spacing w:before="41"/>
        <w:ind w:left="517"/>
        <w:jc w:val="left"/>
        <w:rPr>
          <w:sz w:val="24"/>
        </w:rPr>
      </w:pPr>
      <w:r>
        <w:rPr>
          <w:sz w:val="24"/>
        </w:rPr>
        <w:t>creşterea</w:t>
      </w:r>
      <w:r>
        <w:rPr>
          <w:spacing w:val="-1"/>
          <w:sz w:val="24"/>
        </w:rPr>
        <w:t xml:space="preserve"> </w:t>
      </w:r>
      <w:r>
        <w:rPr>
          <w:sz w:val="24"/>
        </w:rPr>
        <w:t>gradului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securitate</w:t>
      </w:r>
      <w:r>
        <w:rPr>
          <w:spacing w:val="-1"/>
          <w:sz w:val="24"/>
        </w:rPr>
        <w:t xml:space="preserve"> </w:t>
      </w:r>
      <w:r>
        <w:rPr>
          <w:sz w:val="24"/>
        </w:rPr>
        <w:t>individuală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colectivă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cadrul</w:t>
      </w:r>
      <w:r>
        <w:rPr>
          <w:spacing w:val="-1"/>
          <w:sz w:val="24"/>
        </w:rPr>
        <w:t xml:space="preserve"> </w:t>
      </w:r>
      <w:r>
        <w:rPr>
          <w:sz w:val="24"/>
        </w:rPr>
        <w:t>comunităţilor</w:t>
      </w:r>
      <w:r>
        <w:rPr>
          <w:spacing w:val="-1"/>
          <w:sz w:val="24"/>
        </w:rPr>
        <w:t xml:space="preserve"> </w:t>
      </w:r>
      <w:r>
        <w:rPr>
          <w:sz w:val="24"/>
        </w:rPr>
        <w:t>locale;</w:t>
      </w:r>
    </w:p>
    <w:p w14:paraId="3CCE55A8" w14:textId="77777777" w:rsidR="00636566" w:rsidRDefault="00000000">
      <w:pPr>
        <w:pStyle w:val="ListParagraph"/>
        <w:numPr>
          <w:ilvl w:val="1"/>
          <w:numId w:val="10"/>
        </w:numPr>
        <w:tabs>
          <w:tab w:val="left" w:pos="517"/>
          <w:tab w:val="left" w:pos="518"/>
        </w:tabs>
        <w:spacing w:before="41"/>
        <w:ind w:left="517"/>
        <w:jc w:val="left"/>
        <w:rPr>
          <w:sz w:val="24"/>
        </w:rPr>
      </w:pPr>
      <w:r>
        <w:rPr>
          <w:sz w:val="24"/>
        </w:rPr>
        <w:t>punerea în</w:t>
      </w:r>
      <w:r>
        <w:rPr>
          <w:spacing w:val="-1"/>
          <w:sz w:val="24"/>
        </w:rPr>
        <w:t xml:space="preserve"> </w:t>
      </w:r>
      <w:r>
        <w:rPr>
          <w:sz w:val="24"/>
        </w:rPr>
        <w:t>valoare,</w:t>
      </w:r>
      <w:r>
        <w:rPr>
          <w:spacing w:val="-1"/>
          <w:sz w:val="24"/>
        </w:rPr>
        <w:t xml:space="preserve"> </w:t>
      </w:r>
      <w:r>
        <w:rPr>
          <w:sz w:val="24"/>
        </w:rPr>
        <w:t>prin</w:t>
      </w:r>
      <w:r>
        <w:rPr>
          <w:spacing w:val="-1"/>
          <w:sz w:val="24"/>
        </w:rPr>
        <w:t xml:space="preserve"> </w:t>
      </w:r>
      <w:r>
        <w:rPr>
          <w:sz w:val="24"/>
        </w:rPr>
        <w:t>iluminat</w:t>
      </w:r>
      <w:r>
        <w:rPr>
          <w:spacing w:val="-1"/>
          <w:sz w:val="24"/>
        </w:rPr>
        <w:t xml:space="preserve"> </w:t>
      </w:r>
      <w:r>
        <w:rPr>
          <w:sz w:val="24"/>
        </w:rPr>
        <w:t>adecvat,</w:t>
      </w:r>
      <w:r>
        <w:rPr>
          <w:spacing w:val="-1"/>
          <w:sz w:val="24"/>
        </w:rPr>
        <w:t xml:space="preserve"> </w:t>
      </w:r>
      <w:r>
        <w:rPr>
          <w:sz w:val="24"/>
        </w:rPr>
        <w:t>a elementelor</w:t>
      </w:r>
      <w:r>
        <w:rPr>
          <w:spacing w:val="-2"/>
          <w:sz w:val="24"/>
        </w:rPr>
        <w:t xml:space="preserve"> </w:t>
      </w:r>
      <w:r>
        <w:rPr>
          <w:sz w:val="24"/>
        </w:rPr>
        <w:t>arhitectonice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peisagistice</w:t>
      </w:r>
      <w:r>
        <w:rPr>
          <w:spacing w:val="-1"/>
          <w:sz w:val="24"/>
        </w:rPr>
        <w:t xml:space="preserve"> </w:t>
      </w:r>
      <w:r>
        <w:rPr>
          <w:sz w:val="24"/>
        </w:rPr>
        <w:t>ale</w:t>
      </w:r>
    </w:p>
    <w:p w14:paraId="3CCE55A9" w14:textId="77777777" w:rsidR="00636566" w:rsidRDefault="00636566">
      <w:pPr>
        <w:pStyle w:val="BodyText"/>
        <w:spacing w:before="3"/>
        <w:ind w:left="0" w:firstLine="0"/>
        <w:jc w:val="left"/>
        <w:rPr>
          <w:sz w:val="31"/>
        </w:rPr>
      </w:pPr>
    </w:p>
    <w:p w14:paraId="3CCE55AA" w14:textId="77777777" w:rsidR="00636566" w:rsidRDefault="00000000">
      <w:pPr>
        <w:pStyle w:val="ListParagraph"/>
        <w:numPr>
          <w:ilvl w:val="1"/>
          <w:numId w:val="10"/>
        </w:numPr>
        <w:tabs>
          <w:tab w:val="left" w:pos="517"/>
          <w:tab w:val="left" w:pos="518"/>
        </w:tabs>
        <w:spacing w:before="1"/>
        <w:ind w:left="517"/>
        <w:jc w:val="left"/>
        <w:rPr>
          <w:sz w:val="24"/>
        </w:rPr>
      </w:pPr>
      <w:r>
        <w:rPr>
          <w:sz w:val="24"/>
        </w:rPr>
        <w:t>ridicarea</w:t>
      </w:r>
      <w:r>
        <w:rPr>
          <w:spacing w:val="-1"/>
          <w:sz w:val="24"/>
        </w:rPr>
        <w:t xml:space="preserve"> </w:t>
      </w:r>
      <w:r>
        <w:rPr>
          <w:sz w:val="24"/>
        </w:rPr>
        <w:t>gradului</w:t>
      </w:r>
      <w:r>
        <w:rPr>
          <w:spacing w:val="-1"/>
          <w:sz w:val="24"/>
        </w:rPr>
        <w:t xml:space="preserve"> </w:t>
      </w:r>
      <w:r>
        <w:rPr>
          <w:sz w:val="24"/>
        </w:rPr>
        <w:t>de civilizaţie,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confortului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calităţii</w:t>
      </w:r>
      <w:r>
        <w:rPr>
          <w:spacing w:val="-1"/>
          <w:sz w:val="24"/>
        </w:rPr>
        <w:t xml:space="preserve"> </w:t>
      </w:r>
      <w:r>
        <w:rPr>
          <w:sz w:val="24"/>
        </w:rPr>
        <w:t>vieţii;</w:t>
      </w:r>
    </w:p>
    <w:p w14:paraId="3CCE55AB" w14:textId="77777777" w:rsidR="00636566" w:rsidRDefault="00000000">
      <w:pPr>
        <w:pStyle w:val="ListParagraph"/>
        <w:numPr>
          <w:ilvl w:val="1"/>
          <w:numId w:val="10"/>
        </w:numPr>
        <w:tabs>
          <w:tab w:val="left" w:pos="517"/>
          <w:tab w:val="left" w:pos="518"/>
        </w:tabs>
        <w:spacing w:before="40"/>
        <w:ind w:left="517"/>
        <w:jc w:val="left"/>
        <w:rPr>
          <w:sz w:val="24"/>
        </w:rPr>
      </w:pPr>
      <w:r>
        <w:rPr>
          <w:sz w:val="24"/>
        </w:rPr>
        <w:t>mărirea gradului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siguranţă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circulaţiei</w:t>
      </w:r>
      <w:r>
        <w:rPr>
          <w:spacing w:val="-1"/>
          <w:sz w:val="24"/>
        </w:rPr>
        <w:t xml:space="preserve"> </w:t>
      </w:r>
      <w:r>
        <w:rPr>
          <w:sz w:val="24"/>
        </w:rPr>
        <w:t>rutiere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pietonale;</w:t>
      </w:r>
    </w:p>
    <w:p w14:paraId="3CCE55AC" w14:textId="77777777" w:rsidR="00636566" w:rsidRDefault="00000000">
      <w:pPr>
        <w:pStyle w:val="ListParagraph"/>
        <w:numPr>
          <w:ilvl w:val="1"/>
          <w:numId w:val="10"/>
        </w:numPr>
        <w:tabs>
          <w:tab w:val="left" w:pos="517"/>
          <w:tab w:val="left" w:pos="518"/>
        </w:tabs>
        <w:spacing w:before="41"/>
        <w:ind w:left="517"/>
        <w:jc w:val="left"/>
        <w:rPr>
          <w:sz w:val="24"/>
        </w:rPr>
      </w:pPr>
      <w:r>
        <w:rPr>
          <w:sz w:val="24"/>
        </w:rPr>
        <w:t>crearea</w:t>
      </w:r>
      <w:r>
        <w:rPr>
          <w:spacing w:val="-2"/>
          <w:sz w:val="24"/>
        </w:rPr>
        <w:t xml:space="preserve"> </w:t>
      </w:r>
      <w:r>
        <w:rPr>
          <w:sz w:val="24"/>
        </w:rPr>
        <w:t>unui ambient</w:t>
      </w:r>
      <w:r>
        <w:rPr>
          <w:spacing w:val="-1"/>
          <w:sz w:val="24"/>
        </w:rPr>
        <w:t xml:space="preserve"> </w:t>
      </w:r>
      <w:r>
        <w:rPr>
          <w:sz w:val="24"/>
        </w:rPr>
        <w:t>plăcut;</w:t>
      </w:r>
    </w:p>
    <w:p w14:paraId="3CCE55AD" w14:textId="77777777" w:rsidR="00636566" w:rsidRDefault="00000000">
      <w:pPr>
        <w:pStyle w:val="ListParagraph"/>
        <w:numPr>
          <w:ilvl w:val="1"/>
          <w:numId w:val="10"/>
        </w:numPr>
        <w:tabs>
          <w:tab w:val="left" w:pos="517"/>
          <w:tab w:val="left" w:pos="518"/>
        </w:tabs>
        <w:spacing w:before="41"/>
        <w:ind w:left="517"/>
        <w:jc w:val="left"/>
        <w:rPr>
          <w:sz w:val="24"/>
        </w:rPr>
      </w:pPr>
      <w:r>
        <w:rPr>
          <w:sz w:val="24"/>
        </w:rPr>
        <w:t>creşterea</w:t>
      </w:r>
      <w:r>
        <w:rPr>
          <w:spacing w:val="-3"/>
          <w:sz w:val="24"/>
        </w:rPr>
        <w:t xml:space="preserve"> </w:t>
      </w:r>
      <w:r>
        <w:rPr>
          <w:sz w:val="24"/>
        </w:rPr>
        <w:t>oportunităţilor rezultate</w:t>
      </w:r>
      <w:r>
        <w:rPr>
          <w:spacing w:val="-1"/>
          <w:sz w:val="24"/>
        </w:rPr>
        <w:t xml:space="preserve"> </w:t>
      </w:r>
      <w:r>
        <w:rPr>
          <w:sz w:val="24"/>
        </w:rPr>
        <w:t>din</w:t>
      </w:r>
      <w:r>
        <w:rPr>
          <w:spacing w:val="-2"/>
          <w:sz w:val="24"/>
        </w:rPr>
        <w:t xml:space="preserve"> </w:t>
      </w:r>
      <w:r>
        <w:rPr>
          <w:sz w:val="24"/>
        </w:rPr>
        <w:t>dezvoltarea</w:t>
      </w:r>
      <w:r>
        <w:rPr>
          <w:spacing w:val="-1"/>
          <w:sz w:val="24"/>
        </w:rPr>
        <w:t xml:space="preserve"> </w:t>
      </w:r>
      <w:r>
        <w:rPr>
          <w:sz w:val="24"/>
        </w:rPr>
        <w:t>turismului;</w:t>
      </w:r>
    </w:p>
    <w:p w14:paraId="3CCE55AE" w14:textId="77777777" w:rsidR="00636566" w:rsidRDefault="00000000">
      <w:pPr>
        <w:pStyle w:val="ListParagraph"/>
        <w:numPr>
          <w:ilvl w:val="1"/>
          <w:numId w:val="10"/>
        </w:numPr>
        <w:tabs>
          <w:tab w:val="left" w:pos="517"/>
          <w:tab w:val="left" w:pos="518"/>
        </w:tabs>
        <w:spacing w:before="43"/>
        <w:ind w:left="517"/>
        <w:jc w:val="left"/>
        <w:rPr>
          <w:sz w:val="24"/>
        </w:rPr>
      </w:pPr>
      <w:r>
        <w:rPr>
          <w:sz w:val="24"/>
        </w:rPr>
        <w:t>asigurarea</w:t>
      </w:r>
      <w:r>
        <w:rPr>
          <w:spacing w:val="27"/>
          <w:sz w:val="24"/>
        </w:rPr>
        <w:t xml:space="preserve"> </w:t>
      </w:r>
      <w:r>
        <w:rPr>
          <w:sz w:val="24"/>
        </w:rPr>
        <w:t>funcţionării</w:t>
      </w:r>
      <w:r>
        <w:rPr>
          <w:spacing w:val="27"/>
          <w:sz w:val="24"/>
        </w:rPr>
        <w:t xml:space="preserve"> </w:t>
      </w:r>
      <w:r>
        <w:rPr>
          <w:sz w:val="24"/>
        </w:rPr>
        <w:t>şi</w:t>
      </w:r>
      <w:r>
        <w:rPr>
          <w:spacing w:val="28"/>
          <w:sz w:val="24"/>
        </w:rPr>
        <w:t xml:space="preserve"> </w:t>
      </w:r>
      <w:r>
        <w:rPr>
          <w:sz w:val="24"/>
        </w:rPr>
        <w:t>exploatării</w:t>
      </w:r>
      <w:r>
        <w:rPr>
          <w:spacing w:val="27"/>
          <w:sz w:val="24"/>
        </w:rPr>
        <w:t xml:space="preserve"> </w:t>
      </w:r>
      <w:r>
        <w:rPr>
          <w:sz w:val="24"/>
        </w:rPr>
        <w:t>în</w:t>
      </w:r>
      <w:r>
        <w:rPr>
          <w:spacing w:val="28"/>
          <w:sz w:val="24"/>
        </w:rPr>
        <w:t xml:space="preserve"> </w:t>
      </w:r>
      <w:r>
        <w:rPr>
          <w:sz w:val="24"/>
        </w:rPr>
        <w:t>condiţii</w:t>
      </w:r>
      <w:r>
        <w:rPr>
          <w:spacing w:val="27"/>
          <w:sz w:val="24"/>
        </w:rPr>
        <w:t xml:space="preserve"> </w:t>
      </w:r>
      <w:r>
        <w:rPr>
          <w:sz w:val="24"/>
        </w:rPr>
        <w:t>de</w:t>
      </w:r>
      <w:r>
        <w:rPr>
          <w:spacing w:val="26"/>
          <w:sz w:val="24"/>
        </w:rPr>
        <w:t xml:space="preserve"> </w:t>
      </w:r>
      <w:r>
        <w:rPr>
          <w:sz w:val="24"/>
        </w:rPr>
        <w:t>siguranţă,</w:t>
      </w:r>
      <w:r>
        <w:rPr>
          <w:spacing w:val="26"/>
          <w:sz w:val="24"/>
        </w:rPr>
        <w:t xml:space="preserve"> </w:t>
      </w:r>
      <w:r>
        <w:rPr>
          <w:sz w:val="24"/>
        </w:rPr>
        <w:t>rentabilitate</w:t>
      </w:r>
      <w:r>
        <w:rPr>
          <w:spacing w:val="27"/>
          <w:sz w:val="24"/>
        </w:rPr>
        <w:t xml:space="preserve"> </w:t>
      </w:r>
      <w:r>
        <w:rPr>
          <w:sz w:val="24"/>
        </w:rPr>
        <w:t>şi</w:t>
      </w:r>
      <w:r>
        <w:rPr>
          <w:spacing w:val="28"/>
          <w:sz w:val="24"/>
        </w:rPr>
        <w:t xml:space="preserve"> </w:t>
      </w:r>
      <w:r>
        <w:rPr>
          <w:sz w:val="24"/>
        </w:rPr>
        <w:t>eficienţă</w:t>
      </w:r>
    </w:p>
    <w:p w14:paraId="3CCE55AF" w14:textId="77777777" w:rsidR="00636566" w:rsidRDefault="00636566">
      <w:pPr>
        <w:rPr>
          <w:sz w:val="24"/>
        </w:rPr>
        <w:sectPr w:rsidR="00636566">
          <w:pgSz w:w="11910" w:h="16850"/>
          <w:pgMar w:top="820" w:right="400" w:bottom="280" w:left="900" w:header="708" w:footer="708" w:gutter="0"/>
          <w:cols w:num="2" w:space="708" w:equalWidth="0">
            <w:col w:w="1208" w:space="40"/>
            <w:col w:w="9362"/>
          </w:cols>
        </w:sectPr>
      </w:pPr>
    </w:p>
    <w:p w14:paraId="3CCE55B0" w14:textId="77777777" w:rsidR="00636566" w:rsidRDefault="00000000">
      <w:pPr>
        <w:pStyle w:val="BodyText"/>
        <w:spacing w:before="41"/>
        <w:ind w:firstLine="0"/>
      </w:pPr>
      <w:r>
        <w:t>economică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infrastructurii</w:t>
      </w:r>
      <w:r>
        <w:rPr>
          <w:spacing w:val="-2"/>
        </w:rPr>
        <w:t xml:space="preserve"> </w:t>
      </w:r>
      <w:r>
        <w:t>aferente</w:t>
      </w:r>
      <w:r>
        <w:rPr>
          <w:spacing w:val="-3"/>
        </w:rPr>
        <w:t xml:space="preserve"> </w:t>
      </w:r>
      <w:r>
        <w:t>serviciului.</w:t>
      </w:r>
    </w:p>
    <w:p w14:paraId="3CCE55B1" w14:textId="77777777" w:rsidR="00636566" w:rsidRDefault="00000000">
      <w:pPr>
        <w:pStyle w:val="BodyText"/>
        <w:spacing w:before="42" w:line="276" w:lineRule="auto"/>
        <w:ind w:right="447"/>
      </w:pPr>
      <w:r>
        <w:t>Art.11.</w:t>
      </w:r>
      <w:r>
        <w:rPr>
          <w:spacing w:val="1"/>
        </w:rPr>
        <w:t xml:space="preserve"> </w:t>
      </w:r>
      <w:r>
        <w:t>- În exercitarea atribuţiunilor conferite de lege cu privire la elaborarea şi aprobarea</w:t>
      </w:r>
      <w:r>
        <w:rPr>
          <w:spacing w:val="1"/>
        </w:rPr>
        <w:t xml:space="preserve"> </w:t>
      </w:r>
      <w:r>
        <w:t>strategiilor locale de dezvoltare a serviciului de iluminat public, a programelor de investiţii privind</w:t>
      </w:r>
      <w:r>
        <w:rPr>
          <w:spacing w:val="1"/>
        </w:rPr>
        <w:t xml:space="preserve"> </w:t>
      </w:r>
      <w:r>
        <w:t>dezvoltarea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modernizarea</w:t>
      </w:r>
      <w:r>
        <w:rPr>
          <w:spacing w:val="1"/>
        </w:rPr>
        <w:t xml:space="preserve"> </w:t>
      </w:r>
      <w:r>
        <w:t>infrastructurii</w:t>
      </w:r>
      <w:r>
        <w:rPr>
          <w:spacing w:val="1"/>
        </w:rPr>
        <w:t xml:space="preserve"> </w:t>
      </w:r>
      <w:r>
        <w:t>tehnico-edilitare</w:t>
      </w:r>
      <w:r>
        <w:rPr>
          <w:spacing w:val="1"/>
        </w:rPr>
        <w:t xml:space="preserve"> </w:t>
      </w:r>
      <w:r>
        <w:t>aferente,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regulamentului</w:t>
      </w:r>
      <w:r>
        <w:rPr>
          <w:spacing w:val="1"/>
        </w:rPr>
        <w:t xml:space="preserve"> </w:t>
      </w:r>
      <w:r>
        <w:t>propriu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serviciului,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caietului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sarcini,</w:t>
      </w:r>
      <w:r>
        <w:rPr>
          <w:spacing w:val="1"/>
        </w:rPr>
        <w:t xml:space="preserve"> </w:t>
      </w:r>
      <w:r>
        <w:t>alegerea</w:t>
      </w:r>
      <w:r>
        <w:rPr>
          <w:spacing w:val="1"/>
        </w:rPr>
        <w:t xml:space="preserve"> </w:t>
      </w:r>
      <w:r>
        <w:t>modalităţii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gestiune,</w:t>
      </w:r>
      <w:r>
        <w:rPr>
          <w:spacing w:val="1"/>
        </w:rPr>
        <w:t xml:space="preserve"> </w:t>
      </w:r>
      <w:r>
        <w:t>precum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criteriilor</w:t>
      </w:r>
      <w:r>
        <w:rPr>
          <w:spacing w:val="60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procedurilor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delegare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gestiunii,</w:t>
      </w:r>
      <w:r>
        <w:rPr>
          <w:spacing w:val="1"/>
        </w:rPr>
        <w:t xml:space="preserve"> </w:t>
      </w:r>
      <w:r>
        <w:t>Consiliului</w:t>
      </w:r>
      <w:r>
        <w:rPr>
          <w:spacing w:val="1"/>
        </w:rPr>
        <w:t xml:space="preserve"> </w:t>
      </w:r>
      <w:r>
        <w:t>local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Comunei</w:t>
      </w:r>
      <w:r>
        <w:rPr>
          <w:spacing w:val="1"/>
        </w:rPr>
        <w:t xml:space="preserve"> </w:t>
      </w:r>
      <w:r>
        <w:t>Zamostea va</w:t>
      </w:r>
      <w:r>
        <w:rPr>
          <w:spacing w:val="1"/>
        </w:rPr>
        <w:t xml:space="preserve"> </w:t>
      </w:r>
      <w:r>
        <w:t>urmări</w:t>
      </w:r>
      <w:r>
        <w:rPr>
          <w:spacing w:val="1"/>
        </w:rPr>
        <w:t xml:space="preserve"> </w:t>
      </w:r>
      <w:r>
        <w:t>atingerea</w:t>
      </w:r>
      <w:r>
        <w:rPr>
          <w:spacing w:val="-57"/>
        </w:rPr>
        <w:t xml:space="preserve"> </w:t>
      </w:r>
      <w:r>
        <w:t>următoarelor</w:t>
      </w:r>
      <w:r>
        <w:rPr>
          <w:spacing w:val="-1"/>
        </w:rPr>
        <w:t xml:space="preserve"> </w:t>
      </w:r>
      <w:r>
        <w:t>obiective:</w:t>
      </w:r>
    </w:p>
    <w:p w14:paraId="3CCE55B2" w14:textId="77777777" w:rsidR="00636566" w:rsidRDefault="00000000">
      <w:pPr>
        <w:pStyle w:val="ListParagraph"/>
        <w:numPr>
          <w:ilvl w:val="2"/>
          <w:numId w:val="10"/>
        </w:numPr>
        <w:tabs>
          <w:tab w:val="left" w:pos="1764"/>
          <w:tab w:val="left" w:pos="1765"/>
        </w:tabs>
        <w:spacing w:before="1"/>
        <w:rPr>
          <w:sz w:val="24"/>
        </w:rPr>
      </w:pPr>
      <w:r>
        <w:rPr>
          <w:sz w:val="24"/>
        </w:rPr>
        <w:t>orientarea</w:t>
      </w:r>
      <w:r>
        <w:rPr>
          <w:spacing w:val="-2"/>
          <w:sz w:val="24"/>
        </w:rPr>
        <w:t xml:space="preserve"> </w:t>
      </w:r>
      <w:r>
        <w:rPr>
          <w:sz w:val="24"/>
        </w:rPr>
        <w:t>serviciului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iluminat</w:t>
      </w:r>
      <w:r>
        <w:rPr>
          <w:spacing w:val="-1"/>
          <w:sz w:val="24"/>
        </w:rPr>
        <w:t xml:space="preserve"> </w:t>
      </w:r>
      <w:r>
        <w:rPr>
          <w:sz w:val="24"/>
        </w:rPr>
        <w:t>public</w:t>
      </w:r>
      <w:r>
        <w:rPr>
          <w:spacing w:val="-2"/>
          <w:sz w:val="24"/>
        </w:rPr>
        <w:t xml:space="preserve"> </w:t>
      </w:r>
      <w:r>
        <w:rPr>
          <w:sz w:val="24"/>
        </w:rPr>
        <w:t>către</w:t>
      </w:r>
      <w:r>
        <w:rPr>
          <w:spacing w:val="-3"/>
          <w:sz w:val="24"/>
        </w:rPr>
        <w:t xml:space="preserve"> </w:t>
      </w:r>
      <w:r>
        <w:rPr>
          <w:sz w:val="24"/>
        </w:rPr>
        <w:t>beneficiari,</w:t>
      </w:r>
      <w:r>
        <w:rPr>
          <w:spacing w:val="-1"/>
          <w:sz w:val="24"/>
        </w:rPr>
        <w:t xml:space="preserve"> </w:t>
      </w:r>
      <w:r>
        <w:rPr>
          <w:sz w:val="24"/>
        </w:rPr>
        <w:t>membrii</w:t>
      </w:r>
      <w:r>
        <w:rPr>
          <w:spacing w:val="-1"/>
          <w:sz w:val="24"/>
        </w:rPr>
        <w:t xml:space="preserve"> </w:t>
      </w:r>
      <w:r>
        <w:rPr>
          <w:sz w:val="24"/>
        </w:rPr>
        <w:t>ai</w:t>
      </w:r>
      <w:r>
        <w:rPr>
          <w:spacing w:val="-1"/>
          <w:sz w:val="24"/>
        </w:rPr>
        <w:t xml:space="preserve"> </w:t>
      </w:r>
      <w:r>
        <w:rPr>
          <w:sz w:val="24"/>
        </w:rPr>
        <w:t>comunităţii;</w:t>
      </w:r>
    </w:p>
    <w:p w14:paraId="3CCE55B3" w14:textId="77777777" w:rsidR="00636566" w:rsidRDefault="00000000">
      <w:pPr>
        <w:pStyle w:val="ListParagraph"/>
        <w:numPr>
          <w:ilvl w:val="2"/>
          <w:numId w:val="10"/>
        </w:numPr>
        <w:tabs>
          <w:tab w:val="left" w:pos="1764"/>
          <w:tab w:val="left" w:pos="1765"/>
        </w:tabs>
        <w:spacing w:before="41" w:line="276" w:lineRule="auto"/>
        <w:ind w:left="233" w:right="447" w:firstLine="1019"/>
        <w:rPr>
          <w:sz w:val="24"/>
        </w:rPr>
      </w:pPr>
      <w:r>
        <w:rPr>
          <w:sz w:val="24"/>
        </w:rPr>
        <w:t>asigurarea</w:t>
      </w:r>
      <w:r>
        <w:rPr>
          <w:spacing w:val="10"/>
          <w:sz w:val="24"/>
        </w:rPr>
        <w:t xml:space="preserve"> </w:t>
      </w:r>
      <w:r>
        <w:rPr>
          <w:sz w:val="24"/>
        </w:rPr>
        <w:t>calităţii</w:t>
      </w:r>
      <w:r>
        <w:rPr>
          <w:spacing w:val="12"/>
          <w:sz w:val="24"/>
        </w:rPr>
        <w:t xml:space="preserve"> </w:t>
      </w:r>
      <w:r>
        <w:rPr>
          <w:sz w:val="24"/>
        </w:rPr>
        <w:t>şi</w:t>
      </w:r>
      <w:r>
        <w:rPr>
          <w:spacing w:val="12"/>
          <w:sz w:val="24"/>
        </w:rPr>
        <w:t xml:space="preserve"> </w:t>
      </w:r>
      <w:r>
        <w:rPr>
          <w:sz w:val="24"/>
        </w:rPr>
        <w:t>performanţelor</w:t>
      </w:r>
      <w:r>
        <w:rPr>
          <w:spacing w:val="11"/>
          <w:sz w:val="24"/>
        </w:rPr>
        <w:t xml:space="preserve"> </w:t>
      </w:r>
      <w:r>
        <w:rPr>
          <w:sz w:val="24"/>
        </w:rPr>
        <w:t>sistemelor</w:t>
      </w:r>
      <w:r>
        <w:rPr>
          <w:spacing w:val="12"/>
          <w:sz w:val="24"/>
        </w:rPr>
        <w:t xml:space="preserve"> </w:t>
      </w:r>
      <w:r>
        <w:rPr>
          <w:sz w:val="24"/>
        </w:rPr>
        <w:t>de</w:t>
      </w:r>
      <w:r>
        <w:rPr>
          <w:spacing w:val="11"/>
          <w:sz w:val="24"/>
        </w:rPr>
        <w:t xml:space="preserve"> </w:t>
      </w:r>
      <w:r>
        <w:rPr>
          <w:sz w:val="24"/>
        </w:rPr>
        <w:t>iluminat</w:t>
      </w:r>
      <w:r>
        <w:rPr>
          <w:spacing w:val="12"/>
          <w:sz w:val="24"/>
        </w:rPr>
        <w:t xml:space="preserve"> </w:t>
      </w:r>
      <w:r>
        <w:rPr>
          <w:sz w:val="24"/>
        </w:rPr>
        <w:t>public,</w:t>
      </w:r>
      <w:r>
        <w:rPr>
          <w:spacing w:val="14"/>
          <w:sz w:val="24"/>
        </w:rPr>
        <w:t xml:space="preserve"> </w:t>
      </w:r>
      <w:r>
        <w:rPr>
          <w:sz w:val="24"/>
        </w:rPr>
        <w:t>la</w:t>
      </w:r>
      <w:r>
        <w:rPr>
          <w:spacing w:val="11"/>
          <w:sz w:val="24"/>
        </w:rPr>
        <w:t xml:space="preserve"> </w:t>
      </w:r>
      <w:r>
        <w:rPr>
          <w:sz w:val="24"/>
        </w:rPr>
        <w:t>nivel</w:t>
      </w:r>
      <w:r>
        <w:rPr>
          <w:spacing w:val="12"/>
          <w:sz w:val="24"/>
        </w:rPr>
        <w:t xml:space="preserve"> </w:t>
      </w:r>
      <w:r>
        <w:rPr>
          <w:sz w:val="24"/>
        </w:rPr>
        <w:t>compatibil</w:t>
      </w:r>
      <w:r>
        <w:rPr>
          <w:spacing w:val="-57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directivele</w:t>
      </w:r>
      <w:r>
        <w:rPr>
          <w:spacing w:val="2"/>
          <w:sz w:val="24"/>
        </w:rPr>
        <w:t xml:space="preserve"> </w:t>
      </w:r>
      <w:r>
        <w:rPr>
          <w:sz w:val="24"/>
        </w:rPr>
        <w:t>Uniunii Europene;</w:t>
      </w:r>
    </w:p>
    <w:p w14:paraId="3CCE55B4" w14:textId="77777777" w:rsidR="00636566" w:rsidRDefault="00000000">
      <w:pPr>
        <w:pStyle w:val="ListParagraph"/>
        <w:numPr>
          <w:ilvl w:val="2"/>
          <w:numId w:val="10"/>
        </w:numPr>
        <w:tabs>
          <w:tab w:val="left" w:pos="1764"/>
          <w:tab w:val="left" w:pos="1765"/>
        </w:tabs>
        <w:spacing w:line="278" w:lineRule="auto"/>
        <w:ind w:left="233" w:right="446" w:firstLine="1019"/>
        <w:rPr>
          <w:sz w:val="24"/>
        </w:rPr>
      </w:pPr>
      <w:r>
        <w:rPr>
          <w:sz w:val="24"/>
        </w:rPr>
        <w:t>respectarea</w:t>
      </w:r>
      <w:r>
        <w:rPr>
          <w:spacing w:val="37"/>
          <w:sz w:val="24"/>
        </w:rPr>
        <w:t xml:space="preserve"> </w:t>
      </w:r>
      <w:r>
        <w:rPr>
          <w:sz w:val="24"/>
        </w:rPr>
        <w:t>normelor</w:t>
      </w:r>
      <w:r>
        <w:rPr>
          <w:spacing w:val="38"/>
          <w:sz w:val="24"/>
        </w:rPr>
        <w:t xml:space="preserve"> </w:t>
      </w:r>
      <w:r>
        <w:rPr>
          <w:sz w:val="24"/>
        </w:rPr>
        <w:t>privind</w:t>
      </w:r>
      <w:r>
        <w:rPr>
          <w:spacing w:val="40"/>
          <w:sz w:val="24"/>
        </w:rPr>
        <w:t xml:space="preserve"> </w:t>
      </w:r>
      <w:r>
        <w:rPr>
          <w:sz w:val="24"/>
        </w:rPr>
        <w:t>serviciul</w:t>
      </w:r>
      <w:r>
        <w:rPr>
          <w:spacing w:val="39"/>
          <w:sz w:val="24"/>
        </w:rPr>
        <w:t xml:space="preserve"> </w:t>
      </w:r>
      <w:r>
        <w:rPr>
          <w:sz w:val="24"/>
        </w:rPr>
        <w:t>de</w:t>
      </w:r>
      <w:r>
        <w:rPr>
          <w:spacing w:val="38"/>
          <w:sz w:val="24"/>
        </w:rPr>
        <w:t xml:space="preserve"> </w:t>
      </w:r>
      <w:r>
        <w:rPr>
          <w:sz w:val="24"/>
        </w:rPr>
        <w:t>iluminat</w:t>
      </w:r>
      <w:r>
        <w:rPr>
          <w:spacing w:val="39"/>
          <w:sz w:val="24"/>
        </w:rPr>
        <w:t xml:space="preserve"> </w:t>
      </w:r>
      <w:r>
        <w:rPr>
          <w:sz w:val="24"/>
        </w:rPr>
        <w:t>public</w:t>
      </w:r>
      <w:r>
        <w:rPr>
          <w:spacing w:val="38"/>
          <w:sz w:val="24"/>
        </w:rPr>
        <w:t xml:space="preserve"> </w:t>
      </w:r>
      <w:r>
        <w:rPr>
          <w:sz w:val="24"/>
        </w:rPr>
        <w:t>stabilite</w:t>
      </w:r>
      <w:r>
        <w:rPr>
          <w:spacing w:val="38"/>
          <w:sz w:val="24"/>
        </w:rPr>
        <w:t xml:space="preserve"> </w:t>
      </w:r>
      <w:r>
        <w:rPr>
          <w:sz w:val="24"/>
        </w:rPr>
        <w:t>de</w:t>
      </w:r>
      <w:r>
        <w:rPr>
          <w:spacing w:val="45"/>
          <w:sz w:val="24"/>
        </w:rPr>
        <w:t xml:space="preserve"> </w:t>
      </w:r>
      <w:r>
        <w:rPr>
          <w:i/>
          <w:sz w:val="24"/>
        </w:rPr>
        <w:t>C.I.E.</w:t>
      </w:r>
      <w:r>
        <w:rPr>
          <w:sz w:val="24"/>
        </w:rPr>
        <w:t>,</w:t>
      </w:r>
      <w:r>
        <w:rPr>
          <w:spacing w:val="38"/>
          <w:sz w:val="24"/>
        </w:rPr>
        <w:t xml:space="preserve"> </w:t>
      </w:r>
      <w:r>
        <w:rPr>
          <w:sz w:val="24"/>
        </w:rPr>
        <w:t>la</w:t>
      </w:r>
      <w:r>
        <w:rPr>
          <w:spacing w:val="39"/>
          <w:sz w:val="24"/>
        </w:rPr>
        <w:t xml:space="preserve"> </w:t>
      </w:r>
      <w:r>
        <w:rPr>
          <w:sz w:val="24"/>
        </w:rPr>
        <w:t>care</w:t>
      </w:r>
      <w:r>
        <w:rPr>
          <w:spacing w:val="-57"/>
          <w:sz w:val="24"/>
        </w:rPr>
        <w:t xml:space="preserve"> </w:t>
      </w:r>
      <w:r>
        <w:rPr>
          <w:sz w:val="24"/>
        </w:rPr>
        <w:t>România</w:t>
      </w:r>
      <w:r>
        <w:rPr>
          <w:spacing w:val="-2"/>
          <w:sz w:val="24"/>
        </w:rPr>
        <w:t xml:space="preserve"> </w:t>
      </w:r>
      <w:r>
        <w:rPr>
          <w:sz w:val="24"/>
        </w:rPr>
        <w:t>este</w:t>
      </w:r>
      <w:r>
        <w:rPr>
          <w:spacing w:val="-1"/>
          <w:sz w:val="24"/>
        </w:rPr>
        <w:t xml:space="preserve"> </w:t>
      </w:r>
      <w:r>
        <w:rPr>
          <w:sz w:val="24"/>
        </w:rPr>
        <w:t>afiliată, respectiv de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C.N.R.I</w:t>
      </w:r>
      <w:r>
        <w:rPr>
          <w:sz w:val="24"/>
        </w:rPr>
        <w:t>.;</w:t>
      </w:r>
    </w:p>
    <w:p w14:paraId="3CCE55B5" w14:textId="77777777" w:rsidR="00636566" w:rsidRDefault="00000000">
      <w:pPr>
        <w:pStyle w:val="ListParagraph"/>
        <w:numPr>
          <w:ilvl w:val="2"/>
          <w:numId w:val="10"/>
        </w:numPr>
        <w:tabs>
          <w:tab w:val="left" w:pos="1764"/>
          <w:tab w:val="left" w:pos="1765"/>
        </w:tabs>
        <w:spacing w:line="276" w:lineRule="auto"/>
        <w:ind w:left="233" w:right="453" w:firstLine="1019"/>
        <w:rPr>
          <w:sz w:val="24"/>
        </w:rPr>
      </w:pPr>
      <w:r>
        <w:rPr>
          <w:sz w:val="24"/>
        </w:rPr>
        <w:t>asigurarea</w:t>
      </w:r>
      <w:r>
        <w:rPr>
          <w:spacing w:val="21"/>
          <w:sz w:val="24"/>
        </w:rPr>
        <w:t xml:space="preserve"> </w:t>
      </w:r>
      <w:r>
        <w:rPr>
          <w:sz w:val="24"/>
        </w:rPr>
        <w:t>accesului</w:t>
      </w:r>
      <w:r>
        <w:rPr>
          <w:spacing w:val="21"/>
          <w:sz w:val="24"/>
        </w:rPr>
        <w:t xml:space="preserve"> </w:t>
      </w:r>
      <w:r>
        <w:rPr>
          <w:sz w:val="24"/>
        </w:rPr>
        <w:t>nediscriminatoriu</w:t>
      </w:r>
      <w:r>
        <w:rPr>
          <w:spacing w:val="20"/>
          <w:sz w:val="24"/>
        </w:rPr>
        <w:t xml:space="preserve"> </w:t>
      </w:r>
      <w:r>
        <w:rPr>
          <w:sz w:val="24"/>
        </w:rPr>
        <w:t>al</w:t>
      </w:r>
      <w:r>
        <w:rPr>
          <w:spacing w:val="20"/>
          <w:sz w:val="24"/>
        </w:rPr>
        <w:t xml:space="preserve"> </w:t>
      </w:r>
      <w:r>
        <w:rPr>
          <w:sz w:val="24"/>
        </w:rPr>
        <w:t>tuturor</w:t>
      </w:r>
      <w:r>
        <w:rPr>
          <w:spacing w:val="19"/>
          <w:sz w:val="24"/>
        </w:rPr>
        <w:t xml:space="preserve"> </w:t>
      </w:r>
      <w:r>
        <w:rPr>
          <w:sz w:val="24"/>
        </w:rPr>
        <w:t>membrilor</w:t>
      </w:r>
      <w:r>
        <w:rPr>
          <w:spacing w:val="22"/>
          <w:sz w:val="24"/>
        </w:rPr>
        <w:t xml:space="preserve"> </w:t>
      </w:r>
      <w:r>
        <w:rPr>
          <w:sz w:val="24"/>
        </w:rPr>
        <w:t>comunităţii</w:t>
      </w:r>
      <w:r>
        <w:rPr>
          <w:spacing w:val="20"/>
          <w:sz w:val="24"/>
        </w:rPr>
        <w:t xml:space="preserve"> </w:t>
      </w:r>
      <w:r>
        <w:rPr>
          <w:sz w:val="24"/>
        </w:rPr>
        <w:t>locale</w:t>
      </w:r>
      <w:r>
        <w:rPr>
          <w:spacing w:val="19"/>
          <w:sz w:val="24"/>
        </w:rPr>
        <w:t xml:space="preserve"> </w:t>
      </w:r>
      <w:r>
        <w:rPr>
          <w:sz w:val="24"/>
        </w:rPr>
        <w:t>la</w:t>
      </w:r>
      <w:r>
        <w:rPr>
          <w:spacing w:val="-57"/>
          <w:sz w:val="24"/>
        </w:rPr>
        <w:t xml:space="preserve"> </w:t>
      </w:r>
      <w:r>
        <w:rPr>
          <w:sz w:val="24"/>
        </w:rPr>
        <w:t>serviciul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iluminat public;</w:t>
      </w:r>
    </w:p>
    <w:p w14:paraId="3CCE55B6" w14:textId="77777777" w:rsidR="00636566" w:rsidRDefault="00000000">
      <w:pPr>
        <w:pStyle w:val="ListParagraph"/>
        <w:numPr>
          <w:ilvl w:val="2"/>
          <w:numId w:val="10"/>
        </w:numPr>
        <w:tabs>
          <w:tab w:val="left" w:pos="1764"/>
          <w:tab w:val="left" w:pos="1765"/>
        </w:tabs>
        <w:spacing w:line="278" w:lineRule="auto"/>
        <w:ind w:left="233" w:right="455" w:firstLine="1019"/>
        <w:rPr>
          <w:sz w:val="24"/>
        </w:rPr>
      </w:pPr>
      <w:r>
        <w:rPr>
          <w:sz w:val="24"/>
        </w:rPr>
        <w:t>reducerea</w:t>
      </w:r>
      <w:r>
        <w:rPr>
          <w:spacing w:val="8"/>
          <w:sz w:val="24"/>
        </w:rPr>
        <w:t xml:space="preserve"> </w:t>
      </w:r>
      <w:r>
        <w:rPr>
          <w:sz w:val="24"/>
        </w:rPr>
        <w:t>consumurilor</w:t>
      </w:r>
      <w:r>
        <w:rPr>
          <w:spacing w:val="12"/>
          <w:sz w:val="24"/>
        </w:rPr>
        <w:t xml:space="preserve"> </w:t>
      </w:r>
      <w:r>
        <w:rPr>
          <w:sz w:val="24"/>
        </w:rPr>
        <w:t>specifice</w:t>
      </w:r>
      <w:r>
        <w:rPr>
          <w:spacing w:val="11"/>
          <w:sz w:val="24"/>
        </w:rPr>
        <w:t xml:space="preserve"> </w:t>
      </w:r>
      <w:r>
        <w:rPr>
          <w:sz w:val="24"/>
        </w:rPr>
        <w:t>prin</w:t>
      </w:r>
      <w:r>
        <w:rPr>
          <w:spacing w:val="10"/>
          <w:sz w:val="24"/>
        </w:rPr>
        <w:t xml:space="preserve"> </w:t>
      </w:r>
      <w:r>
        <w:rPr>
          <w:sz w:val="24"/>
        </w:rPr>
        <w:t>utilizarea</w:t>
      </w:r>
      <w:r>
        <w:rPr>
          <w:spacing w:val="11"/>
          <w:sz w:val="24"/>
        </w:rPr>
        <w:t xml:space="preserve"> </w:t>
      </w:r>
      <w:r>
        <w:rPr>
          <w:sz w:val="24"/>
        </w:rPr>
        <w:t>unor</w:t>
      </w:r>
      <w:r>
        <w:rPr>
          <w:spacing w:val="10"/>
          <w:sz w:val="24"/>
        </w:rPr>
        <w:t xml:space="preserve"> </w:t>
      </w:r>
      <w:r>
        <w:rPr>
          <w:sz w:val="24"/>
        </w:rPr>
        <w:t>corpuri</w:t>
      </w:r>
      <w:r>
        <w:rPr>
          <w:spacing w:val="10"/>
          <w:sz w:val="24"/>
        </w:rPr>
        <w:t xml:space="preserve"> </w:t>
      </w:r>
      <w:r>
        <w:rPr>
          <w:sz w:val="24"/>
        </w:rPr>
        <w:t>de</w:t>
      </w:r>
      <w:r>
        <w:rPr>
          <w:spacing w:val="11"/>
          <w:sz w:val="24"/>
        </w:rPr>
        <w:t xml:space="preserve"> </w:t>
      </w:r>
      <w:r>
        <w:rPr>
          <w:sz w:val="24"/>
        </w:rPr>
        <w:t>iluminat</w:t>
      </w:r>
      <w:r>
        <w:rPr>
          <w:spacing w:val="11"/>
          <w:sz w:val="24"/>
        </w:rPr>
        <w:t xml:space="preserve"> </w:t>
      </w:r>
      <w:r>
        <w:rPr>
          <w:sz w:val="24"/>
        </w:rPr>
        <w:t>performante,</w:t>
      </w:r>
      <w:r>
        <w:rPr>
          <w:spacing w:val="-57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unor</w:t>
      </w:r>
      <w:r>
        <w:rPr>
          <w:spacing w:val="-1"/>
          <w:sz w:val="24"/>
        </w:rPr>
        <w:t xml:space="preserve"> </w:t>
      </w:r>
      <w:r>
        <w:rPr>
          <w:sz w:val="24"/>
        </w:rPr>
        <w:t>echipamente</w:t>
      </w:r>
      <w:r>
        <w:rPr>
          <w:spacing w:val="-1"/>
          <w:sz w:val="24"/>
        </w:rPr>
        <w:t xml:space="preserve"> </w:t>
      </w:r>
      <w:r>
        <w:rPr>
          <w:sz w:val="24"/>
        </w:rPr>
        <w:t>specializate şi</w:t>
      </w:r>
      <w:r>
        <w:rPr>
          <w:spacing w:val="-2"/>
          <w:sz w:val="24"/>
        </w:rPr>
        <w:t xml:space="preserve"> </w:t>
      </w:r>
      <w:r>
        <w:rPr>
          <w:sz w:val="24"/>
        </w:rPr>
        <w:t>prin asigurarea</w:t>
      </w:r>
      <w:r>
        <w:rPr>
          <w:spacing w:val="1"/>
          <w:sz w:val="24"/>
        </w:rPr>
        <w:t xml:space="preserve"> </w:t>
      </w:r>
      <w:r>
        <w:rPr>
          <w:sz w:val="24"/>
        </w:rPr>
        <w:t>unui iluminat</w:t>
      </w:r>
      <w:r>
        <w:rPr>
          <w:spacing w:val="-1"/>
          <w:sz w:val="24"/>
        </w:rPr>
        <w:t xml:space="preserve"> </w:t>
      </w:r>
      <w:r>
        <w:rPr>
          <w:sz w:val="24"/>
        </w:rPr>
        <w:t>public</w:t>
      </w:r>
      <w:r>
        <w:rPr>
          <w:spacing w:val="-1"/>
          <w:sz w:val="24"/>
        </w:rPr>
        <w:t xml:space="preserve"> </w:t>
      </w:r>
      <w:r>
        <w:rPr>
          <w:sz w:val="24"/>
        </w:rPr>
        <w:t>judicios;</w:t>
      </w:r>
    </w:p>
    <w:p w14:paraId="3CCE55B7" w14:textId="77777777" w:rsidR="00636566" w:rsidRDefault="00000000">
      <w:pPr>
        <w:pStyle w:val="ListParagraph"/>
        <w:numPr>
          <w:ilvl w:val="2"/>
          <w:numId w:val="10"/>
        </w:numPr>
        <w:tabs>
          <w:tab w:val="left" w:pos="1764"/>
          <w:tab w:val="left" w:pos="1765"/>
        </w:tabs>
        <w:spacing w:line="272" w:lineRule="exact"/>
        <w:rPr>
          <w:sz w:val="24"/>
        </w:rPr>
      </w:pPr>
      <w:r>
        <w:rPr>
          <w:sz w:val="24"/>
        </w:rPr>
        <w:t>promovarea</w:t>
      </w:r>
      <w:r>
        <w:rPr>
          <w:spacing w:val="42"/>
          <w:sz w:val="24"/>
        </w:rPr>
        <w:t xml:space="preserve"> </w:t>
      </w:r>
      <w:r>
        <w:rPr>
          <w:sz w:val="24"/>
        </w:rPr>
        <w:t>investiţiilor,</w:t>
      </w:r>
      <w:r>
        <w:rPr>
          <w:spacing w:val="43"/>
          <w:sz w:val="24"/>
        </w:rPr>
        <w:t xml:space="preserve"> </w:t>
      </w:r>
      <w:r>
        <w:rPr>
          <w:sz w:val="24"/>
        </w:rPr>
        <w:t>în</w:t>
      </w:r>
      <w:r>
        <w:rPr>
          <w:spacing w:val="43"/>
          <w:sz w:val="24"/>
        </w:rPr>
        <w:t xml:space="preserve"> </w:t>
      </w:r>
      <w:r>
        <w:rPr>
          <w:sz w:val="24"/>
        </w:rPr>
        <w:t>scopul</w:t>
      </w:r>
      <w:r>
        <w:rPr>
          <w:spacing w:val="44"/>
          <w:sz w:val="24"/>
        </w:rPr>
        <w:t xml:space="preserve"> </w:t>
      </w:r>
      <w:r>
        <w:rPr>
          <w:sz w:val="24"/>
        </w:rPr>
        <w:t>modernizării</w:t>
      </w:r>
      <w:r>
        <w:rPr>
          <w:spacing w:val="42"/>
          <w:sz w:val="24"/>
        </w:rPr>
        <w:t xml:space="preserve"> </w:t>
      </w:r>
      <w:r>
        <w:rPr>
          <w:sz w:val="24"/>
        </w:rPr>
        <w:t>şi</w:t>
      </w:r>
      <w:r>
        <w:rPr>
          <w:spacing w:val="44"/>
          <w:sz w:val="24"/>
        </w:rPr>
        <w:t xml:space="preserve"> </w:t>
      </w:r>
      <w:r>
        <w:rPr>
          <w:sz w:val="24"/>
        </w:rPr>
        <w:t>extinderii</w:t>
      </w:r>
      <w:r>
        <w:rPr>
          <w:spacing w:val="45"/>
          <w:sz w:val="24"/>
        </w:rPr>
        <w:t xml:space="preserve"> </w:t>
      </w:r>
      <w:r>
        <w:rPr>
          <w:sz w:val="24"/>
        </w:rPr>
        <w:t>sistemului</w:t>
      </w:r>
      <w:r>
        <w:rPr>
          <w:spacing w:val="42"/>
          <w:sz w:val="24"/>
        </w:rPr>
        <w:t xml:space="preserve"> </w:t>
      </w:r>
      <w:r>
        <w:rPr>
          <w:sz w:val="24"/>
        </w:rPr>
        <w:t>de</w:t>
      </w:r>
      <w:r>
        <w:rPr>
          <w:spacing w:val="42"/>
          <w:sz w:val="24"/>
        </w:rPr>
        <w:t xml:space="preserve"> </w:t>
      </w:r>
      <w:r>
        <w:rPr>
          <w:sz w:val="24"/>
        </w:rPr>
        <w:t>iluminat</w:t>
      </w:r>
    </w:p>
    <w:p w14:paraId="3CCE55B8" w14:textId="77777777" w:rsidR="00636566" w:rsidRDefault="00000000">
      <w:pPr>
        <w:pStyle w:val="BodyText"/>
        <w:spacing w:before="34"/>
        <w:ind w:firstLine="0"/>
        <w:jc w:val="left"/>
      </w:pPr>
      <w:r>
        <w:t>public;</w:t>
      </w:r>
    </w:p>
    <w:p w14:paraId="3CCE55B9" w14:textId="77777777" w:rsidR="00636566" w:rsidRDefault="00000000">
      <w:pPr>
        <w:pStyle w:val="ListParagraph"/>
        <w:numPr>
          <w:ilvl w:val="2"/>
          <w:numId w:val="10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asigurarea</w:t>
      </w:r>
      <w:r>
        <w:rPr>
          <w:spacing w:val="40"/>
          <w:sz w:val="24"/>
        </w:rPr>
        <w:t xml:space="preserve"> </w:t>
      </w:r>
      <w:r>
        <w:rPr>
          <w:sz w:val="24"/>
        </w:rPr>
        <w:t>unui</w:t>
      </w:r>
      <w:r>
        <w:rPr>
          <w:spacing w:val="100"/>
          <w:sz w:val="24"/>
        </w:rPr>
        <w:t xml:space="preserve"> </w:t>
      </w:r>
      <w:r>
        <w:rPr>
          <w:sz w:val="24"/>
        </w:rPr>
        <w:t>iluminat</w:t>
      </w:r>
      <w:r>
        <w:rPr>
          <w:spacing w:val="100"/>
          <w:sz w:val="24"/>
        </w:rPr>
        <w:t xml:space="preserve"> </w:t>
      </w:r>
      <w:r>
        <w:rPr>
          <w:sz w:val="24"/>
        </w:rPr>
        <w:t>stradal</w:t>
      </w:r>
      <w:r>
        <w:rPr>
          <w:spacing w:val="100"/>
          <w:sz w:val="24"/>
        </w:rPr>
        <w:t xml:space="preserve"> </w:t>
      </w:r>
      <w:r>
        <w:rPr>
          <w:sz w:val="24"/>
        </w:rPr>
        <w:t>şi</w:t>
      </w:r>
      <w:r>
        <w:rPr>
          <w:spacing w:val="100"/>
          <w:sz w:val="24"/>
        </w:rPr>
        <w:t xml:space="preserve"> </w:t>
      </w:r>
      <w:r>
        <w:rPr>
          <w:sz w:val="24"/>
        </w:rPr>
        <w:t>pietonal</w:t>
      </w:r>
      <w:r>
        <w:rPr>
          <w:spacing w:val="99"/>
          <w:sz w:val="24"/>
        </w:rPr>
        <w:t xml:space="preserve"> </w:t>
      </w:r>
      <w:r>
        <w:rPr>
          <w:sz w:val="24"/>
        </w:rPr>
        <w:t>adecvat</w:t>
      </w:r>
      <w:r>
        <w:rPr>
          <w:spacing w:val="100"/>
          <w:sz w:val="24"/>
        </w:rPr>
        <w:t xml:space="preserve"> </w:t>
      </w:r>
      <w:r>
        <w:rPr>
          <w:sz w:val="24"/>
        </w:rPr>
        <w:t>necesităţilor</w:t>
      </w:r>
      <w:r>
        <w:rPr>
          <w:spacing w:val="99"/>
          <w:sz w:val="24"/>
        </w:rPr>
        <w:t xml:space="preserve"> </w:t>
      </w:r>
      <w:r>
        <w:rPr>
          <w:sz w:val="24"/>
        </w:rPr>
        <w:t>de</w:t>
      </w:r>
      <w:r>
        <w:rPr>
          <w:spacing w:val="99"/>
          <w:sz w:val="24"/>
        </w:rPr>
        <w:t xml:space="preserve"> </w:t>
      </w:r>
      <w:r>
        <w:rPr>
          <w:sz w:val="24"/>
        </w:rPr>
        <w:t>confort</w:t>
      </w:r>
      <w:r>
        <w:rPr>
          <w:spacing w:val="101"/>
          <w:sz w:val="24"/>
        </w:rPr>
        <w:t xml:space="preserve"> </w:t>
      </w:r>
      <w:r>
        <w:rPr>
          <w:sz w:val="24"/>
        </w:rPr>
        <w:t>şi</w:t>
      </w:r>
    </w:p>
    <w:p w14:paraId="3CCE55BA" w14:textId="77777777" w:rsidR="00636566" w:rsidRDefault="00000000">
      <w:pPr>
        <w:pStyle w:val="BodyText"/>
        <w:spacing w:before="43"/>
        <w:ind w:firstLine="0"/>
      </w:pPr>
      <w:r>
        <w:t>securitate,</w:t>
      </w:r>
      <w:r>
        <w:rPr>
          <w:spacing w:val="-2"/>
        </w:rPr>
        <w:t xml:space="preserve"> </w:t>
      </w:r>
      <w:r>
        <w:t>individuală</w:t>
      </w:r>
      <w:r>
        <w:rPr>
          <w:spacing w:val="-1"/>
        </w:rPr>
        <w:t xml:space="preserve"> </w:t>
      </w:r>
      <w:r>
        <w:t>şi colectivă,</w:t>
      </w:r>
      <w:r>
        <w:rPr>
          <w:spacing w:val="-1"/>
        </w:rPr>
        <w:t xml:space="preserve"> </w:t>
      </w:r>
      <w:r>
        <w:t>prevăzute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normele</w:t>
      </w:r>
      <w:r>
        <w:rPr>
          <w:spacing w:val="-1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vigoare;</w:t>
      </w:r>
    </w:p>
    <w:p w14:paraId="3CCE55BB" w14:textId="77777777" w:rsidR="00636566" w:rsidRDefault="00000000">
      <w:pPr>
        <w:pStyle w:val="ListParagraph"/>
        <w:numPr>
          <w:ilvl w:val="2"/>
          <w:numId w:val="10"/>
        </w:numPr>
        <w:tabs>
          <w:tab w:val="left" w:pos="1765"/>
        </w:tabs>
        <w:spacing w:before="42" w:line="276" w:lineRule="auto"/>
        <w:ind w:left="233" w:right="445" w:firstLine="1019"/>
        <w:rPr>
          <w:sz w:val="24"/>
        </w:rPr>
      </w:pPr>
      <w:r>
        <w:rPr>
          <w:sz w:val="24"/>
        </w:rPr>
        <w:t>asigurarea unui iluminat arhitectural, ornamental şi ornamental-festiv, adecvat punerii</w:t>
      </w:r>
      <w:r>
        <w:rPr>
          <w:spacing w:val="1"/>
          <w:sz w:val="24"/>
        </w:rPr>
        <w:t xml:space="preserve"> </w:t>
      </w:r>
      <w:r>
        <w:rPr>
          <w:sz w:val="24"/>
        </w:rPr>
        <w:t>în valoare a edificiilor de importanţă publică şi/sau culturală şi marcării prin sisteme de iluminat</w:t>
      </w:r>
      <w:r>
        <w:rPr>
          <w:spacing w:val="1"/>
          <w:sz w:val="24"/>
        </w:rPr>
        <w:t xml:space="preserve"> </w:t>
      </w:r>
      <w:r>
        <w:rPr>
          <w:sz w:val="24"/>
        </w:rPr>
        <w:t>corespunzătoare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evenimentelor festive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a sărbătorilor</w:t>
      </w:r>
      <w:r>
        <w:rPr>
          <w:spacing w:val="-1"/>
          <w:sz w:val="24"/>
        </w:rPr>
        <w:t xml:space="preserve"> </w:t>
      </w:r>
      <w:r>
        <w:rPr>
          <w:sz w:val="24"/>
        </w:rPr>
        <w:t>legale sau</w:t>
      </w:r>
      <w:r>
        <w:rPr>
          <w:spacing w:val="2"/>
          <w:sz w:val="24"/>
        </w:rPr>
        <w:t xml:space="preserve"> </w:t>
      </w:r>
      <w:r>
        <w:rPr>
          <w:sz w:val="24"/>
        </w:rPr>
        <w:t>religioase;</w:t>
      </w:r>
    </w:p>
    <w:p w14:paraId="3CCE55BC" w14:textId="77777777" w:rsidR="00636566" w:rsidRDefault="00000000">
      <w:pPr>
        <w:pStyle w:val="ListParagraph"/>
        <w:numPr>
          <w:ilvl w:val="2"/>
          <w:numId w:val="10"/>
        </w:numPr>
        <w:tabs>
          <w:tab w:val="left" w:pos="1765"/>
        </w:tabs>
        <w:spacing w:line="274" w:lineRule="exact"/>
        <w:rPr>
          <w:sz w:val="24"/>
        </w:rPr>
      </w:pPr>
      <w:r>
        <w:rPr>
          <w:sz w:val="24"/>
        </w:rPr>
        <w:t>promovarea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soluţii</w:t>
      </w:r>
      <w:r>
        <w:rPr>
          <w:spacing w:val="-1"/>
          <w:sz w:val="24"/>
        </w:rPr>
        <w:t xml:space="preserve"> </w:t>
      </w:r>
      <w:r>
        <w:rPr>
          <w:sz w:val="24"/>
        </w:rPr>
        <w:t>tehnice</w:t>
      </w:r>
      <w:r>
        <w:rPr>
          <w:spacing w:val="-3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tehnologice</w:t>
      </w:r>
      <w:r>
        <w:rPr>
          <w:spacing w:val="-2"/>
          <w:sz w:val="24"/>
        </w:rPr>
        <w:t xml:space="preserve"> </w:t>
      </w:r>
      <w:r>
        <w:rPr>
          <w:sz w:val="24"/>
        </w:rPr>
        <w:t>performante,</w:t>
      </w:r>
      <w:r>
        <w:rPr>
          <w:spacing w:val="-1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costuri</w:t>
      </w:r>
      <w:r>
        <w:rPr>
          <w:spacing w:val="-1"/>
          <w:sz w:val="24"/>
        </w:rPr>
        <w:t xml:space="preserve"> </w:t>
      </w:r>
      <w:r>
        <w:rPr>
          <w:sz w:val="24"/>
        </w:rPr>
        <w:t>minime;</w:t>
      </w:r>
    </w:p>
    <w:p w14:paraId="3CCE55BD" w14:textId="77777777" w:rsidR="00636566" w:rsidRDefault="00000000">
      <w:pPr>
        <w:pStyle w:val="ListParagraph"/>
        <w:numPr>
          <w:ilvl w:val="2"/>
          <w:numId w:val="10"/>
        </w:numPr>
        <w:tabs>
          <w:tab w:val="left" w:pos="1765"/>
        </w:tabs>
        <w:spacing w:before="43" w:line="276" w:lineRule="auto"/>
        <w:ind w:left="233" w:right="447" w:firstLine="1019"/>
        <w:rPr>
          <w:sz w:val="24"/>
        </w:rPr>
      </w:pPr>
      <w:r>
        <w:rPr>
          <w:sz w:val="24"/>
        </w:rPr>
        <w:t>promovarea</w:t>
      </w:r>
      <w:r>
        <w:rPr>
          <w:spacing w:val="1"/>
          <w:sz w:val="24"/>
        </w:rPr>
        <w:t xml:space="preserve"> </w:t>
      </w:r>
      <w:r>
        <w:rPr>
          <w:sz w:val="24"/>
        </w:rPr>
        <w:t>mecanismelor</w:t>
      </w:r>
      <w:r>
        <w:rPr>
          <w:spacing w:val="1"/>
          <w:sz w:val="24"/>
        </w:rPr>
        <w:t xml:space="preserve"> </w:t>
      </w:r>
      <w:r>
        <w:rPr>
          <w:sz w:val="24"/>
        </w:rPr>
        <w:t>specifice</w:t>
      </w:r>
      <w:r>
        <w:rPr>
          <w:spacing w:val="1"/>
          <w:sz w:val="24"/>
        </w:rPr>
        <w:t xml:space="preserve"> </w:t>
      </w:r>
      <w:r>
        <w:rPr>
          <w:sz w:val="24"/>
        </w:rPr>
        <w:t>economiei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piaţă,</w:t>
      </w:r>
      <w:r>
        <w:rPr>
          <w:spacing w:val="1"/>
          <w:sz w:val="24"/>
        </w:rPr>
        <w:t xml:space="preserve"> </w:t>
      </w:r>
      <w:r>
        <w:rPr>
          <w:sz w:val="24"/>
        </w:rPr>
        <w:t>prin</w:t>
      </w:r>
      <w:r>
        <w:rPr>
          <w:spacing w:val="1"/>
          <w:sz w:val="24"/>
        </w:rPr>
        <w:t xml:space="preserve"> </w:t>
      </w:r>
      <w:r>
        <w:rPr>
          <w:sz w:val="24"/>
        </w:rPr>
        <w:t>crearea</w:t>
      </w:r>
      <w:r>
        <w:rPr>
          <w:spacing w:val="1"/>
          <w:sz w:val="24"/>
        </w:rPr>
        <w:t xml:space="preserve"> </w:t>
      </w:r>
      <w:r>
        <w:rPr>
          <w:sz w:val="24"/>
        </w:rPr>
        <w:t>unui</w:t>
      </w:r>
      <w:r>
        <w:rPr>
          <w:spacing w:val="1"/>
          <w:sz w:val="24"/>
        </w:rPr>
        <w:t xml:space="preserve"> </w:t>
      </w:r>
      <w:r>
        <w:rPr>
          <w:sz w:val="24"/>
        </w:rPr>
        <w:t>mediu</w:t>
      </w:r>
      <w:r>
        <w:rPr>
          <w:spacing w:val="1"/>
          <w:sz w:val="24"/>
        </w:rPr>
        <w:t xml:space="preserve"> </w:t>
      </w:r>
      <w:r>
        <w:rPr>
          <w:sz w:val="24"/>
        </w:rPr>
        <w:t>concurenţial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atragere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capitalului privat;</w:t>
      </w:r>
    </w:p>
    <w:p w14:paraId="3CCE55BE" w14:textId="77777777" w:rsidR="00636566" w:rsidRDefault="00000000">
      <w:pPr>
        <w:pStyle w:val="ListParagraph"/>
        <w:numPr>
          <w:ilvl w:val="2"/>
          <w:numId w:val="10"/>
        </w:numPr>
        <w:tabs>
          <w:tab w:val="left" w:pos="1765"/>
        </w:tabs>
        <w:spacing w:line="276" w:lineRule="auto"/>
        <w:ind w:left="233" w:right="447" w:firstLine="1019"/>
        <w:rPr>
          <w:sz w:val="24"/>
        </w:rPr>
      </w:pPr>
      <w:r>
        <w:rPr>
          <w:sz w:val="24"/>
        </w:rPr>
        <w:t>instituirea evaluării comparative a indicatorilor de performanţă a activităţii operatorilor</w:t>
      </w:r>
      <w:r>
        <w:rPr>
          <w:spacing w:val="-57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participarea</w:t>
      </w:r>
      <w:r>
        <w:rPr>
          <w:spacing w:val="-1"/>
          <w:sz w:val="24"/>
        </w:rPr>
        <w:t xml:space="preserve"> </w:t>
      </w:r>
      <w:r>
        <w:rPr>
          <w:sz w:val="24"/>
        </w:rPr>
        <w:t>cetăţenilor şi</w:t>
      </w:r>
      <w:r>
        <w:rPr>
          <w:spacing w:val="-1"/>
          <w:sz w:val="24"/>
        </w:rPr>
        <w:t xml:space="preserve"> </w:t>
      </w:r>
      <w:r>
        <w:rPr>
          <w:sz w:val="24"/>
        </w:rPr>
        <w:t>a asociaţiilor</w:t>
      </w:r>
      <w:r>
        <w:rPr>
          <w:spacing w:val="-1"/>
          <w:sz w:val="24"/>
        </w:rPr>
        <w:t xml:space="preserve"> </w:t>
      </w:r>
      <w:r>
        <w:rPr>
          <w:sz w:val="24"/>
        </w:rPr>
        <w:t>reprezentative ale acestora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acest proces;</w:t>
      </w:r>
    </w:p>
    <w:p w14:paraId="3CCE55BF" w14:textId="77777777" w:rsidR="00636566" w:rsidRDefault="00000000">
      <w:pPr>
        <w:pStyle w:val="ListParagraph"/>
        <w:numPr>
          <w:ilvl w:val="2"/>
          <w:numId w:val="10"/>
        </w:numPr>
        <w:tabs>
          <w:tab w:val="left" w:pos="1765"/>
        </w:tabs>
        <w:rPr>
          <w:sz w:val="24"/>
        </w:rPr>
      </w:pPr>
      <w:r>
        <w:rPr>
          <w:sz w:val="24"/>
        </w:rPr>
        <w:t>promovarea</w:t>
      </w:r>
      <w:r>
        <w:rPr>
          <w:spacing w:val="-3"/>
          <w:sz w:val="24"/>
        </w:rPr>
        <w:t xml:space="preserve"> </w:t>
      </w:r>
      <w:r>
        <w:rPr>
          <w:sz w:val="24"/>
        </w:rPr>
        <w:t>formelor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gestiune</w:t>
      </w:r>
      <w:r>
        <w:rPr>
          <w:spacing w:val="-3"/>
          <w:sz w:val="24"/>
        </w:rPr>
        <w:t xml:space="preserve"> </w:t>
      </w:r>
      <w:r>
        <w:rPr>
          <w:sz w:val="24"/>
        </w:rPr>
        <w:t>delegată;</w:t>
      </w:r>
    </w:p>
    <w:p w14:paraId="3CCE55C0" w14:textId="77777777" w:rsidR="00636566" w:rsidRDefault="00000000">
      <w:pPr>
        <w:pStyle w:val="ListParagraph"/>
        <w:numPr>
          <w:ilvl w:val="2"/>
          <w:numId w:val="10"/>
        </w:numPr>
        <w:tabs>
          <w:tab w:val="left" w:pos="1765"/>
        </w:tabs>
        <w:spacing w:before="41"/>
        <w:rPr>
          <w:sz w:val="24"/>
        </w:rPr>
      </w:pPr>
      <w:r>
        <w:rPr>
          <w:sz w:val="24"/>
        </w:rPr>
        <w:t>promovarea</w:t>
      </w:r>
      <w:r>
        <w:rPr>
          <w:spacing w:val="-2"/>
          <w:sz w:val="24"/>
        </w:rPr>
        <w:t xml:space="preserve"> </w:t>
      </w:r>
      <w:r>
        <w:rPr>
          <w:sz w:val="24"/>
        </w:rPr>
        <w:t>metodelor</w:t>
      </w:r>
      <w:r>
        <w:rPr>
          <w:spacing w:val="-1"/>
          <w:sz w:val="24"/>
        </w:rPr>
        <w:t xml:space="preserve"> </w:t>
      </w:r>
      <w:r>
        <w:rPr>
          <w:sz w:val="24"/>
        </w:rPr>
        <w:t>moderne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management;</w:t>
      </w:r>
    </w:p>
    <w:p w14:paraId="3CCE55C1" w14:textId="77777777" w:rsidR="00636566" w:rsidRDefault="00000000">
      <w:pPr>
        <w:pStyle w:val="ListParagraph"/>
        <w:numPr>
          <w:ilvl w:val="2"/>
          <w:numId w:val="10"/>
        </w:numPr>
        <w:tabs>
          <w:tab w:val="left" w:pos="1765"/>
        </w:tabs>
        <w:spacing w:before="41" w:line="276" w:lineRule="auto"/>
        <w:ind w:left="233" w:right="446" w:firstLine="1019"/>
        <w:rPr>
          <w:sz w:val="24"/>
        </w:rPr>
      </w:pPr>
      <w:r>
        <w:rPr>
          <w:sz w:val="24"/>
        </w:rPr>
        <w:t>promovarea profesionalismului, a eticii profesionale şi a formării profesionale continue</w:t>
      </w:r>
      <w:r>
        <w:rPr>
          <w:spacing w:val="-57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personalului ce</w:t>
      </w:r>
      <w:r>
        <w:rPr>
          <w:spacing w:val="-1"/>
          <w:sz w:val="24"/>
        </w:rPr>
        <w:t xml:space="preserve"> </w:t>
      </w:r>
      <w:r>
        <w:rPr>
          <w:sz w:val="24"/>
        </w:rPr>
        <w:t>lucrează</w:t>
      </w:r>
      <w:r>
        <w:rPr>
          <w:spacing w:val="-1"/>
          <w:sz w:val="24"/>
        </w:rPr>
        <w:t xml:space="preserve"> </w:t>
      </w:r>
      <w:r>
        <w:rPr>
          <w:sz w:val="24"/>
        </w:rPr>
        <w:t>în domeniu.</w:t>
      </w:r>
    </w:p>
    <w:p w14:paraId="3CCE55C2" w14:textId="77777777" w:rsidR="00636566" w:rsidRDefault="00000000">
      <w:pPr>
        <w:pStyle w:val="Heading2"/>
        <w:ind w:left="0" w:right="262"/>
        <w:jc w:val="center"/>
        <w:rPr>
          <w:i/>
        </w:rPr>
      </w:pPr>
      <w:bookmarkStart w:id="5" w:name="_Toc90632683"/>
      <w:r>
        <w:rPr>
          <w:i/>
        </w:rPr>
        <w:t>Secţiunea</w:t>
      </w:r>
      <w:r>
        <w:rPr>
          <w:i/>
          <w:spacing w:val="-2"/>
        </w:rPr>
        <w:t xml:space="preserve"> </w:t>
      </w:r>
      <w:r>
        <w:rPr>
          <w:i/>
        </w:rPr>
        <w:t>a</w:t>
      </w:r>
      <w:r>
        <w:rPr>
          <w:i/>
          <w:spacing w:val="-1"/>
        </w:rPr>
        <w:t xml:space="preserve"> </w:t>
      </w:r>
      <w:r>
        <w:rPr>
          <w:i/>
        </w:rPr>
        <w:t>2-a</w:t>
      </w:r>
      <w:r>
        <w:rPr>
          <w:i/>
          <w:spacing w:val="-2"/>
        </w:rPr>
        <w:t xml:space="preserve"> </w:t>
      </w:r>
      <w:r>
        <w:rPr>
          <w:i/>
        </w:rPr>
        <w:t>- Documentaţie</w:t>
      </w:r>
      <w:r>
        <w:rPr>
          <w:i/>
          <w:spacing w:val="-2"/>
        </w:rPr>
        <w:t xml:space="preserve"> </w:t>
      </w:r>
      <w:r>
        <w:rPr>
          <w:i/>
        </w:rPr>
        <w:t>tehnică</w:t>
      </w:r>
      <w:bookmarkEnd w:id="5"/>
    </w:p>
    <w:p w14:paraId="3CCE55C3" w14:textId="77777777" w:rsidR="00636566" w:rsidRDefault="00000000">
      <w:pPr>
        <w:pStyle w:val="BodyText"/>
        <w:spacing w:before="100" w:line="276" w:lineRule="auto"/>
        <w:ind w:right="446"/>
      </w:pPr>
      <w:r>
        <w:t>Art.12.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Prezentul</w:t>
      </w:r>
      <w:r>
        <w:rPr>
          <w:spacing w:val="1"/>
        </w:rPr>
        <w:t xml:space="preserve"> </w:t>
      </w:r>
      <w:r>
        <w:t>regulament</w:t>
      </w:r>
      <w:r>
        <w:rPr>
          <w:spacing w:val="1"/>
        </w:rPr>
        <w:t xml:space="preserve"> </w:t>
      </w:r>
      <w:r>
        <w:t>stabileşte</w:t>
      </w:r>
      <w:r>
        <w:rPr>
          <w:spacing w:val="1"/>
        </w:rPr>
        <w:t xml:space="preserve"> </w:t>
      </w:r>
      <w:r>
        <w:t>documentaţia</w:t>
      </w:r>
      <w:r>
        <w:rPr>
          <w:spacing w:val="1"/>
        </w:rPr>
        <w:t xml:space="preserve"> </w:t>
      </w:r>
      <w:r>
        <w:t>tehnică</w:t>
      </w:r>
      <w:r>
        <w:rPr>
          <w:spacing w:val="61"/>
        </w:rPr>
        <w:t xml:space="preserve"> </w:t>
      </w:r>
      <w:r>
        <w:t>minimă</w:t>
      </w:r>
      <w:r>
        <w:rPr>
          <w:spacing w:val="61"/>
        </w:rPr>
        <w:t xml:space="preserve"> </w:t>
      </w:r>
      <w:r>
        <w:t>necesară</w:t>
      </w:r>
      <w:r>
        <w:rPr>
          <w:spacing w:val="-57"/>
        </w:rPr>
        <w:t xml:space="preserve"> </w:t>
      </w:r>
      <w:r>
        <w:t>desfăşurării</w:t>
      </w:r>
      <w:r>
        <w:rPr>
          <w:spacing w:val="-1"/>
        </w:rPr>
        <w:t xml:space="preserve"> </w:t>
      </w:r>
      <w:r>
        <w:t>serviciului.</w:t>
      </w:r>
    </w:p>
    <w:p w14:paraId="3CCE55C4" w14:textId="77777777" w:rsidR="00636566" w:rsidRDefault="00000000">
      <w:pPr>
        <w:pStyle w:val="ListParagraph"/>
        <w:numPr>
          <w:ilvl w:val="0"/>
          <w:numId w:val="11"/>
        </w:numPr>
        <w:tabs>
          <w:tab w:val="left" w:pos="1302"/>
        </w:tabs>
        <w:spacing w:line="275" w:lineRule="exact"/>
        <w:ind w:hanging="361"/>
        <w:rPr>
          <w:sz w:val="24"/>
        </w:rPr>
      </w:pPr>
      <w:r>
        <w:rPr>
          <w:sz w:val="24"/>
        </w:rPr>
        <w:t>Regulamentul</w:t>
      </w:r>
      <w:r>
        <w:rPr>
          <w:spacing w:val="12"/>
          <w:sz w:val="24"/>
        </w:rPr>
        <w:t xml:space="preserve"> </w:t>
      </w:r>
      <w:r>
        <w:rPr>
          <w:sz w:val="24"/>
        </w:rPr>
        <w:t>stabileşte</w:t>
      </w:r>
      <w:r>
        <w:rPr>
          <w:spacing w:val="72"/>
          <w:sz w:val="24"/>
        </w:rPr>
        <w:t xml:space="preserve"> </w:t>
      </w:r>
      <w:r>
        <w:rPr>
          <w:sz w:val="24"/>
        </w:rPr>
        <w:t>documentele</w:t>
      </w:r>
      <w:r>
        <w:rPr>
          <w:spacing w:val="70"/>
          <w:sz w:val="24"/>
        </w:rPr>
        <w:t xml:space="preserve"> </w:t>
      </w:r>
      <w:r>
        <w:rPr>
          <w:sz w:val="24"/>
        </w:rPr>
        <w:t>necesare</w:t>
      </w:r>
      <w:r>
        <w:rPr>
          <w:spacing w:val="71"/>
          <w:sz w:val="24"/>
        </w:rPr>
        <w:t xml:space="preserve"> </w:t>
      </w:r>
      <w:r>
        <w:rPr>
          <w:sz w:val="24"/>
        </w:rPr>
        <w:t>exploatării,</w:t>
      </w:r>
      <w:r>
        <w:rPr>
          <w:spacing w:val="71"/>
          <w:sz w:val="24"/>
        </w:rPr>
        <w:t xml:space="preserve"> </w:t>
      </w:r>
      <w:r>
        <w:rPr>
          <w:sz w:val="24"/>
        </w:rPr>
        <w:t>obligaţiile</w:t>
      </w:r>
      <w:r>
        <w:rPr>
          <w:spacing w:val="71"/>
          <w:sz w:val="24"/>
        </w:rPr>
        <w:t xml:space="preserve"> </w:t>
      </w:r>
      <w:r>
        <w:rPr>
          <w:sz w:val="24"/>
        </w:rPr>
        <w:t>proiectantului</w:t>
      </w:r>
      <w:r>
        <w:rPr>
          <w:spacing w:val="74"/>
          <w:sz w:val="24"/>
        </w:rPr>
        <w:t xml:space="preserve"> </w:t>
      </w:r>
      <w:r>
        <w:rPr>
          <w:sz w:val="24"/>
        </w:rPr>
        <w:t>de</w:t>
      </w:r>
    </w:p>
    <w:p w14:paraId="3CCE55C5" w14:textId="77777777" w:rsidR="00636566" w:rsidRDefault="00636566">
      <w:pPr>
        <w:spacing w:line="275" w:lineRule="exact"/>
        <w:jc w:val="both"/>
        <w:rPr>
          <w:sz w:val="24"/>
        </w:rPr>
        <w:sectPr w:rsidR="00636566">
          <w:type w:val="continuous"/>
          <w:pgSz w:w="11910" w:h="16850"/>
          <w:pgMar w:top="1260" w:right="400" w:bottom="280" w:left="900" w:header="708" w:footer="708" w:gutter="0"/>
          <w:cols w:space="708"/>
        </w:sectPr>
      </w:pPr>
    </w:p>
    <w:p w14:paraId="3CCE55C6" w14:textId="77777777" w:rsidR="00636566" w:rsidRDefault="00000000">
      <w:pPr>
        <w:pStyle w:val="BodyText"/>
        <w:spacing w:before="73" w:line="276" w:lineRule="auto"/>
        <w:ind w:right="446" w:firstLine="0"/>
      </w:pPr>
      <w:r>
        <w:lastRenderedPageBreak/>
        <w:t>specialitate, ale unităţilor de execuţie cu privire la întocmirea, reactualizarea, păstrarea şi manipularea</w:t>
      </w:r>
      <w:r>
        <w:rPr>
          <w:spacing w:val="1"/>
        </w:rPr>
        <w:t xml:space="preserve"> </w:t>
      </w:r>
      <w:r>
        <w:t>acestor</w:t>
      </w:r>
      <w:r>
        <w:rPr>
          <w:spacing w:val="-1"/>
        </w:rPr>
        <w:t xml:space="preserve"> </w:t>
      </w:r>
      <w:r>
        <w:t>documente.</w:t>
      </w:r>
    </w:p>
    <w:p w14:paraId="3CCE55C7" w14:textId="77777777" w:rsidR="00636566" w:rsidRDefault="00000000">
      <w:pPr>
        <w:pStyle w:val="ListParagraph"/>
        <w:numPr>
          <w:ilvl w:val="0"/>
          <w:numId w:val="11"/>
        </w:numPr>
        <w:tabs>
          <w:tab w:val="left" w:pos="1302"/>
        </w:tabs>
        <w:spacing w:line="276" w:lineRule="auto"/>
        <w:ind w:left="233" w:right="443" w:firstLine="708"/>
        <w:rPr>
          <w:sz w:val="24"/>
        </w:rPr>
      </w:pPr>
      <w:r>
        <w:rPr>
          <w:sz w:val="24"/>
        </w:rPr>
        <w:t>Detalierea prevederilor prezentului Regulament-cadru privind modul de întocmire, păstrare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reactualizare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evidenţei</w:t>
      </w:r>
      <w:r>
        <w:rPr>
          <w:spacing w:val="1"/>
          <w:sz w:val="24"/>
        </w:rPr>
        <w:t xml:space="preserve"> </w:t>
      </w:r>
      <w:r>
        <w:rPr>
          <w:sz w:val="24"/>
        </w:rPr>
        <w:t>tehnice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va</w:t>
      </w:r>
      <w:r>
        <w:rPr>
          <w:spacing w:val="1"/>
          <w:sz w:val="24"/>
        </w:rPr>
        <w:t xml:space="preserve"> </w:t>
      </w:r>
      <w:r>
        <w:rPr>
          <w:sz w:val="24"/>
        </w:rPr>
        <w:t>face</w:t>
      </w:r>
      <w:r>
        <w:rPr>
          <w:spacing w:val="1"/>
          <w:sz w:val="24"/>
        </w:rPr>
        <w:t xml:space="preserve"> </w:t>
      </w:r>
      <w:r>
        <w:rPr>
          <w:sz w:val="24"/>
        </w:rPr>
        <w:t>prin</w:t>
      </w:r>
      <w:r>
        <w:rPr>
          <w:spacing w:val="1"/>
          <w:sz w:val="24"/>
        </w:rPr>
        <w:t xml:space="preserve"> </w:t>
      </w:r>
      <w:r>
        <w:rPr>
          <w:sz w:val="24"/>
        </w:rPr>
        <w:t>instrucţiuni/proceduri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60"/>
          <w:sz w:val="24"/>
        </w:rPr>
        <w:t xml:space="preserve"> </w:t>
      </w:r>
      <w:r>
        <w:rPr>
          <w:sz w:val="24"/>
        </w:rPr>
        <w:t>exploatare</w:t>
      </w:r>
      <w:r>
        <w:rPr>
          <w:spacing w:val="60"/>
          <w:sz w:val="24"/>
        </w:rPr>
        <w:t xml:space="preserve"> </w:t>
      </w:r>
      <w:r>
        <w:rPr>
          <w:sz w:val="24"/>
        </w:rPr>
        <w:t>proprii,</w:t>
      </w:r>
      <w:r>
        <w:rPr>
          <w:spacing w:val="1"/>
          <w:sz w:val="24"/>
        </w:rPr>
        <w:t xml:space="preserve"> </w:t>
      </w:r>
      <w:r>
        <w:rPr>
          <w:sz w:val="24"/>
        </w:rPr>
        <w:t>specifice</w:t>
      </w:r>
      <w:r>
        <w:rPr>
          <w:spacing w:val="-2"/>
          <w:sz w:val="24"/>
        </w:rPr>
        <w:t xml:space="preserve"> </w:t>
      </w:r>
      <w:r>
        <w:rPr>
          <w:sz w:val="24"/>
        </w:rPr>
        <w:t>principalelor tipuri de</w:t>
      </w:r>
      <w:r>
        <w:rPr>
          <w:spacing w:val="-2"/>
          <w:sz w:val="24"/>
        </w:rPr>
        <w:t xml:space="preserve"> </w:t>
      </w:r>
      <w:r>
        <w:rPr>
          <w:sz w:val="24"/>
        </w:rPr>
        <w:t>instalaţii.</w:t>
      </w:r>
    </w:p>
    <w:p w14:paraId="3CCE55C8" w14:textId="77777777" w:rsidR="00636566" w:rsidRDefault="00000000">
      <w:pPr>
        <w:pStyle w:val="ListParagraph"/>
        <w:numPr>
          <w:ilvl w:val="0"/>
          <w:numId w:val="11"/>
        </w:numPr>
        <w:tabs>
          <w:tab w:val="left" w:pos="1302"/>
        </w:tabs>
        <w:spacing w:line="276" w:lineRule="auto"/>
        <w:ind w:left="233" w:right="448" w:firstLine="708"/>
        <w:rPr>
          <w:sz w:val="24"/>
        </w:rPr>
      </w:pPr>
      <w:r>
        <w:rPr>
          <w:sz w:val="24"/>
        </w:rPr>
        <w:t>Personalul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conducere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operatorului</w:t>
      </w:r>
      <w:r>
        <w:rPr>
          <w:spacing w:val="1"/>
          <w:sz w:val="24"/>
        </w:rPr>
        <w:t xml:space="preserve"> </w:t>
      </w:r>
      <w:r>
        <w:rPr>
          <w:sz w:val="24"/>
        </w:rPr>
        <w:t>răspunde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existenţa,</w:t>
      </w:r>
      <w:r>
        <w:rPr>
          <w:spacing w:val="1"/>
          <w:sz w:val="24"/>
        </w:rPr>
        <w:t xml:space="preserve"> </w:t>
      </w:r>
      <w:r>
        <w:rPr>
          <w:sz w:val="24"/>
        </w:rPr>
        <w:t>completarea</w:t>
      </w:r>
      <w:r>
        <w:rPr>
          <w:spacing w:val="1"/>
          <w:sz w:val="24"/>
        </w:rPr>
        <w:t xml:space="preserve"> </w:t>
      </w:r>
      <w:r>
        <w:rPr>
          <w:sz w:val="24"/>
        </w:rPr>
        <w:t>corectă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-57"/>
          <w:sz w:val="24"/>
        </w:rPr>
        <w:t xml:space="preserve"> </w:t>
      </w:r>
      <w:r>
        <w:rPr>
          <w:sz w:val="24"/>
        </w:rPr>
        <w:t>păstrarea</w:t>
      </w:r>
      <w:r>
        <w:rPr>
          <w:spacing w:val="-2"/>
          <w:sz w:val="24"/>
        </w:rPr>
        <w:t xml:space="preserve"> </w:t>
      </w:r>
      <w:r>
        <w:rPr>
          <w:sz w:val="24"/>
        </w:rPr>
        <w:t>documentaţiilor tehnice</w:t>
      </w:r>
      <w:r>
        <w:rPr>
          <w:spacing w:val="-3"/>
          <w:sz w:val="24"/>
        </w:rPr>
        <w:t xml:space="preserve"> </w:t>
      </w:r>
      <w:r>
        <w:rPr>
          <w:sz w:val="24"/>
        </w:rPr>
        <w:t>conform prevederilor</w:t>
      </w:r>
      <w:r>
        <w:rPr>
          <w:spacing w:val="-1"/>
          <w:sz w:val="24"/>
        </w:rPr>
        <w:t xml:space="preserve"> </w:t>
      </w:r>
      <w:r>
        <w:rPr>
          <w:sz w:val="24"/>
        </w:rPr>
        <w:t>prezentului</w:t>
      </w:r>
      <w:r>
        <w:rPr>
          <w:spacing w:val="4"/>
          <w:sz w:val="24"/>
        </w:rPr>
        <w:t xml:space="preserve"> </w:t>
      </w:r>
      <w:r>
        <w:rPr>
          <w:sz w:val="24"/>
        </w:rPr>
        <w:t>Regulament-cadru.</w:t>
      </w:r>
    </w:p>
    <w:p w14:paraId="3CCE55C9" w14:textId="77777777" w:rsidR="00636566" w:rsidRDefault="00000000">
      <w:pPr>
        <w:pStyle w:val="ListParagraph"/>
        <w:numPr>
          <w:ilvl w:val="0"/>
          <w:numId w:val="11"/>
        </w:numPr>
        <w:tabs>
          <w:tab w:val="left" w:pos="1302"/>
        </w:tabs>
        <w:spacing w:line="276" w:lineRule="auto"/>
        <w:ind w:left="233" w:right="448" w:firstLine="708"/>
        <w:rPr>
          <w:sz w:val="24"/>
        </w:rPr>
      </w:pPr>
      <w:r>
        <w:rPr>
          <w:sz w:val="24"/>
        </w:rPr>
        <w:t>Proiectarea şi executarea sistemelor de iluminat stradal-rutier, iluminat stradal-pietonal,</w:t>
      </w:r>
      <w:r>
        <w:rPr>
          <w:spacing w:val="1"/>
          <w:sz w:val="24"/>
        </w:rPr>
        <w:t xml:space="preserve"> </w:t>
      </w:r>
      <w:r>
        <w:rPr>
          <w:sz w:val="24"/>
        </w:rPr>
        <w:t>iluminat arhitectural, iluminat ornamental şi iluminat ornamental-festiv sau a părţilor componente ale</w:t>
      </w:r>
      <w:r>
        <w:rPr>
          <w:spacing w:val="1"/>
          <w:sz w:val="24"/>
        </w:rPr>
        <w:t xml:space="preserve"> </w:t>
      </w:r>
      <w:r>
        <w:rPr>
          <w:sz w:val="24"/>
        </w:rPr>
        <w:t>acestora se realizează în conformitate cu normativele şi prescripţiile tehnice de proiectare şi execuţie în</w:t>
      </w:r>
      <w:r>
        <w:rPr>
          <w:spacing w:val="-57"/>
          <w:sz w:val="24"/>
        </w:rPr>
        <w:t xml:space="preserve"> </w:t>
      </w:r>
      <w:r>
        <w:rPr>
          <w:sz w:val="24"/>
        </w:rPr>
        <w:t>vigoare avizate de autorităţile de reglementare din domeniile de competenţă; la proiectare se va ţine</w:t>
      </w:r>
      <w:r>
        <w:rPr>
          <w:spacing w:val="1"/>
          <w:sz w:val="24"/>
        </w:rPr>
        <w:t xml:space="preserve"> </w:t>
      </w:r>
      <w:r>
        <w:rPr>
          <w:sz w:val="24"/>
        </w:rPr>
        <w:t>seama</w:t>
      </w:r>
      <w:r>
        <w:rPr>
          <w:spacing w:val="-1"/>
          <w:sz w:val="24"/>
        </w:rPr>
        <w:t xml:space="preserve"> </w:t>
      </w:r>
      <w:r>
        <w:rPr>
          <w:sz w:val="24"/>
        </w:rPr>
        <w:t>de reglementările</w:t>
      </w:r>
      <w:r>
        <w:rPr>
          <w:spacing w:val="1"/>
          <w:sz w:val="24"/>
        </w:rPr>
        <w:t xml:space="preserve"> </w:t>
      </w:r>
      <w:r>
        <w:rPr>
          <w:sz w:val="24"/>
        </w:rPr>
        <w:t>în vigoare</w:t>
      </w:r>
      <w:r>
        <w:rPr>
          <w:spacing w:val="-2"/>
          <w:sz w:val="24"/>
        </w:rPr>
        <w:t xml:space="preserve"> </w:t>
      </w:r>
      <w:r>
        <w:rPr>
          <w:sz w:val="24"/>
        </w:rPr>
        <w:t>privind protecţia şi</w:t>
      </w:r>
      <w:r>
        <w:rPr>
          <w:spacing w:val="-1"/>
          <w:sz w:val="24"/>
        </w:rPr>
        <w:t xml:space="preserve"> </w:t>
      </w:r>
      <w:r>
        <w:rPr>
          <w:sz w:val="24"/>
        </w:rPr>
        <w:t>conservarea</w:t>
      </w:r>
      <w:r>
        <w:rPr>
          <w:spacing w:val="-1"/>
          <w:sz w:val="24"/>
        </w:rPr>
        <w:t xml:space="preserve"> </w:t>
      </w:r>
      <w:r>
        <w:rPr>
          <w:sz w:val="24"/>
        </w:rPr>
        <w:t>mediului.</w:t>
      </w:r>
    </w:p>
    <w:p w14:paraId="3CCE55CA" w14:textId="77777777" w:rsidR="00636566" w:rsidRDefault="00000000">
      <w:pPr>
        <w:pStyle w:val="BodyText"/>
        <w:spacing w:line="276" w:lineRule="auto"/>
        <w:ind w:right="448"/>
      </w:pPr>
      <w:bookmarkStart w:id="6" w:name="_bookmark0"/>
      <w:bookmarkEnd w:id="6"/>
      <w:r>
        <w:t xml:space="preserve">Art.13.  </w:t>
      </w:r>
      <w:r>
        <w:rPr>
          <w:spacing w:val="12"/>
        </w:rPr>
        <w:t xml:space="preserve"> </w:t>
      </w:r>
      <w:r>
        <w:t>-</w:t>
      </w:r>
      <w:r>
        <w:rPr>
          <w:spacing w:val="15"/>
        </w:rPr>
        <w:t xml:space="preserve"> </w:t>
      </w:r>
      <w:r>
        <w:t>(1)</w:t>
      </w:r>
      <w:r>
        <w:rPr>
          <w:spacing w:val="17"/>
        </w:rPr>
        <w:t xml:space="preserve"> </w:t>
      </w:r>
      <w:r>
        <w:t>Fiecare</w:t>
      </w:r>
      <w:r>
        <w:rPr>
          <w:spacing w:val="13"/>
        </w:rPr>
        <w:t xml:space="preserve"> </w:t>
      </w:r>
      <w:r>
        <w:t>operator</w:t>
      </w:r>
      <w:r>
        <w:rPr>
          <w:spacing w:val="17"/>
        </w:rPr>
        <w:t xml:space="preserve"> </w:t>
      </w:r>
      <w:r>
        <w:t>trebuie</w:t>
      </w:r>
      <w:r>
        <w:rPr>
          <w:spacing w:val="15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t>deţină,</w:t>
      </w:r>
      <w:r>
        <w:rPr>
          <w:spacing w:val="15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t>păstreze</w:t>
      </w:r>
      <w:r>
        <w:rPr>
          <w:spacing w:val="16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sediul</w:t>
      </w:r>
      <w:r>
        <w:rPr>
          <w:spacing w:val="17"/>
        </w:rPr>
        <w:t xml:space="preserve"> </w:t>
      </w:r>
      <w:r>
        <w:t>său</w:t>
      </w:r>
      <w:r>
        <w:rPr>
          <w:spacing w:val="15"/>
        </w:rPr>
        <w:t xml:space="preserve"> </w:t>
      </w:r>
      <w:r>
        <w:t>documentaţia,</w:t>
      </w:r>
      <w:r>
        <w:rPr>
          <w:spacing w:val="16"/>
        </w:rPr>
        <w:t xml:space="preserve"> </w:t>
      </w:r>
      <w:r>
        <w:t>pusă</w:t>
      </w:r>
      <w:r>
        <w:rPr>
          <w:spacing w:val="-58"/>
        </w:rPr>
        <w:t xml:space="preserve"> </w:t>
      </w:r>
      <w:r>
        <w:t>la dispoziţie de Primaria Comunei Zamostea, necesară desfăşurării în condiţii de siguranţă a serviciului</w:t>
      </w:r>
      <w:r>
        <w:rPr>
          <w:spacing w:val="-57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iluminat</w:t>
      </w:r>
      <w:r>
        <w:rPr>
          <w:spacing w:val="-1"/>
        </w:rPr>
        <w:t xml:space="preserve"> </w:t>
      </w:r>
      <w:r>
        <w:t>public.</w:t>
      </w:r>
    </w:p>
    <w:p w14:paraId="3CCE55CB" w14:textId="77777777" w:rsidR="00636566" w:rsidRDefault="00000000">
      <w:pPr>
        <w:pStyle w:val="ListParagraph"/>
        <w:numPr>
          <w:ilvl w:val="0"/>
          <w:numId w:val="12"/>
        </w:numPr>
        <w:tabs>
          <w:tab w:val="left" w:pos="1302"/>
        </w:tabs>
        <w:ind w:hanging="361"/>
        <w:rPr>
          <w:sz w:val="24"/>
        </w:rPr>
      </w:pPr>
      <w:r>
        <w:rPr>
          <w:sz w:val="24"/>
        </w:rPr>
        <w:t>Operatorul,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2"/>
          <w:sz w:val="24"/>
        </w:rPr>
        <w:t xml:space="preserve"> </w:t>
      </w:r>
      <w:r>
        <w:rPr>
          <w:sz w:val="24"/>
        </w:rPr>
        <w:t>condiţiile alineatului</w:t>
      </w:r>
      <w:r>
        <w:rPr>
          <w:spacing w:val="-2"/>
          <w:sz w:val="24"/>
        </w:rPr>
        <w:t xml:space="preserve"> </w:t>
      </w:r>
      <w:r>
        <w:rPr>
          <w:sz w:val="24"/>
        </w:rPr>
        <w:t>(1),</w:t>
      </w:r>
      <w:r>
        <w:rPr>
          <w:spacing w:val="-1"/>
          <w:sz w:val="24"/>
        </w:rPr>
        <w:t xml:space="preserve"> </w:t>
      </w:r>
      <w:r>
        <w:rPr>
          <w:sz w:val="24"/>
        </w:rPr>
        <w:t>va</w:t>
      </w:r>
      <w:r>
        <w:rPr>
          <w:spacing w:val="-1"/>
          <w:sz w:val="24"/>
        </w:rPr>
        <w:t xml:space="preserve"> </w:t>
      </w:r>
      <w:r>
        <w:rPr>
          <w:sz w:val="24"/>
        </w:rPr>
        <w:t>actualiza</w:t>
      </w:r>
      <w:r>
        <w:rPr>
          <w:spacing w:val="-2"/>
          <w:sz w:val="24"/>
        </w:rPr>
        <w:t xml:space="preserve"> </w:t>
      </w:r>
      <w:r>
        <w:rPr>
          <w:sz w:val="24"/>
        </w:rPr>
        <w:t>permanent</w:t>
      </w:r>
      <w:r>
        <w:rPr>
          <w:spacing w:val="2"/>
          <w:sz w:val="24"/>
        </w:rPr>
        <w:t xml:space="preserve"> </w:t>
      </w:r>
      <w:r>
        <w:rPr>
          <w:sz w:val="24"/>
        </w:rPr>
        <w:t>următoarele</w:t>
      </w:r>
      <w:r>
        <w:rPr>
          <w:spacing w:val="-3"/>
          <w:sz w:val="24"/>
        </w:rPr>
        <w:t xml:space="preserve"> </w:t>
      </w:r>
      <w:r>
        <w:rPr>
          <w:sz w:val="24"/>
        </w:rPr>
        <w:t>documente:</w:t>
      </w:r>
    </w:p>
    <w:p w14:paraId="3CCE55CC" w14:textId="77777777" w:rsidR="00636566" w:rsidRDefault="00000000">
      <w:pPr>
        <w:pStyle w:val="ListParagraph"/>
        <w:numPr>
          <w:ilvl w:val="1"/>
          <w:numId w:val="12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planul</w:t>
      </w:r>
      <w:r>
        <w:rPr>
          <w:spacing w:val="-2"/>
          <w:sz w:val="24"/>
        </w:rPr>
        <w:t xml:space="preserve"> </w:t>
      </w:r>
      <w:r>
        <w:rPr>
          <w:sz w:val="24"/>
        </w:rPr>
        <w:t>cadastral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situaţia</w:t>
      </w:r>
      <w:r>
        <w:rPr>
          <w:spacing w:val="-2"/>
          <w:sz w:val="24"/>
        </w:rPr>
        <w:t xml:space="preserve"> </w:t>
      </w:r>
      <w:r>
        <w:rPr>
          <w:sz w:val="24"/>
        </w:rPr>
        <w:t>terenurilor</w:t>
      </w:r>
      <w:r>
        <w:rPr>
          <w:spacing w:val="-2"/>
          <w:sz w:val="24"/>
        </w:rPr>
        <w:t xml:space="preserve"> </w:t>
      </w:r>
      <w:r>
        <w:rPr>
          <w:sz w:val="24"/>
        </w:rPr>
        <w:t>din</w:t>
      </w:r>
      <w:r>
        <w:rPr>
          <w:spacing w:val="-1"/>
          <w:sz w:val="24"/>
        </w:rPr>
        <w:t xml:space="preserve"> </w:t>
      </w:r>
      <w:r>
        <w:rPr>
          <w:sz w:val="24"/>
        </w:rPr>
        <w:t>aria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deservire;</w:t>
      </w:r>
    </w:p>
    <w:p w14:paraId="3CCE55CD" w14:textId="77777777" w:rsidR="00636566" w:rsidRDefault="00000000">
      <w:pPr>
        <w:pStyle w:val="ListParagraph"/>
        <w:numPr>
          <w:ilvl w:val="1"/>
          <w:numId w:val="12"/>
        </w:numPr>
        <w:tabs>
          <w:tab w:val="left" w:pos="1764"/>
          <w:tab w:val="left" w:pos="1765"/>
        </w:tabs>
        <w:spacing w:before="43" w:line="276" w:lineRule="auto"/>
        <w:ind w:left="233" w:right="455" w:firstLine="1019"/>
        <w:rPr>
          <w:sz w:val="24"/>
        </w:rPr>
      </w:pPr>
      <w:r>
        <w:rPr>
          <w:sz w:val="24"/>
        </w:rPr>
        <w:t>planurile</w:t>
      </w:r>
      <w:r>
        <w:rPr>
          <w:spacing w:val="1"/>
          <w:sz w:val="24"/>
        </w:rPr>
        <w:t xml:space="preserve"> </w:t>
      </w:r>
      <w:r>
        <w:rPr>
          <w:sz w:val="24"/>
        </w:rPr>
        <w:t>generale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2"/>
          <w:sz w:val="24"/>
        </w:rPr>
        <w:t xml:space="preserve"> </w:t>
      </w:r>
      <w:r>
        <w:rPr>
          <w:sz w:val="24"/>
        </w:rPr>
        <w:t>amplasarea</w:t>
      </w:r>
      <w:r>
        <w:rPr>
          <w:spacing w:val="1"/>
          <w:sz w:val="24"/>
        </w:rPr>
        <w:t xml:space="preserve"> </w:t>
      </w:r>
      <w:r>
        <w:rPr>
          <w:sz w:val="24"/>
        </w:rPr>
        <w:t>construcţiilor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59"/>
          <w:sz w:val="24"/>
        </w:rPr>
        <w:t xml:space="preserve"> </w:t>
      </w:r>
      <w:r>
        <w:rPr>
          <w:sz w:val="24"/>
        </w:rPr>
        <w:t>instalaţiilor  aflate</w:t>
      </w:r>
      <w:r>
        <w:rPr>
          <w:spacing w:val="1"/>
          <w:sz w:val="24"/>
        </w:rPr>
        <w:t xml:space="preserve"> </w:t>
      </w:r>
      <w:r>
        <w:rPr>
          <w:sz w:val="24"/>
        </w:rPr>
        <w:t>în  exploatare,</w:t>
      </w:r>
      <w:r>
        <w:rPr>
          <w:spacing w:val="-57"/>
          <w:sz w:val="24"/>
        </w:rPr>
        <w:t xml:space="preserve"> </w:t>
      </w:r>
      <w:r>
        <w:rPr>
          <w:sz w:val="24"/>
        </w:rPr>
        <w:t>inclusiv</w:t>
      </w:r>
      <w:r>
        <w:rPr>
          <w:spacing w:val="-1"/>
          <w:sz w:val="24"/>
        </w:rPr>
        <w:t xml:space="preserve"> </w:t>
      </w:r>
      <w:r>
        <w:rPr>
          <w:sz w:val="24"/>
        </w:rPr>
        <w:t>cele subterane,</w:t>
      </w:r>
      <w:r>
        <w:rPr>
          <w:spacing w:val="1"/>
          <w:sz w:val="24"/>
        </w:rPr>
        <w:t xml:space="preserve"> </w:t>
      </w:r>
      <w:r>
        <w:rPr>
          <w:sz w:val="24"/>
        </w:rPr>
        <w:t>actualizate cu toate</w:t>
      </w:r>
      <w:r>
        <w:rPr>
          <w:spacing w:val="-2"/>
          <w:sz w:val="24"/>
        </w:rPr>
        <w:t xml:space="preserve"> </w:t>
      </w:r>
      <w:r>
        <w:rPr>
          <w:sz w:val="24"/>
        </w:rPr>
        <w:t>modificările</w:t>
      </w:r>
      <w:r>
        <w:rPr>
          <w:spacing w:val="-1"/>
          <w:sz w:val="24"/>
        </w:rPr>
        <w:t xml:space="preserve"> </w:t>
      </w:r>
      <w:r>
        <w:rPr>
          <w:sz w:val="24"/>
        </w:rPr>
        <w:t>sau</w:t>
      </w:r>
      <w:r>
        <w:rPr>
          <w:spacing w:val="2"/>
          <w:sz w:val="24"/>
        </w:rPr>
        <w:t xml:space="preserve"> </w:t>
      </w:r>
      <w:r>
        <w:rPr>
          <w:sz w:val="24"/>
        </w:rPr>
        <w:t>completările;</w:t>
      </w:r>
    </w:p>
    <w:p w14:paraId="3CCE55CE" w14:textId="77777777" w:rsidR="00636566" w:rsidRDefault="00000000">
      <w:pPr>
        <w:pStyle w:val="ListParagraph"/>
        <w:numPr>
          <w:ilvl w:val="1"/>
          <w:numId w:val="12"/>
        </w:numPr>
        <w:tabs>
          <w:tab w:val="left" w:pos="1764"/>
          <w:tab w:val="left" w:pos="1765"/>
        </w:tabs>
        <w:spacing w:line="276" w:lineRule="auto"/>
        <w:ind w:left="233" w:right="445" w:firstLine="1019"/>
        <w:rPr>
          <w:sz w:val="24"/>
        </w:rPr>
      </w:pPr>
      <w:r>
        <w:rPr>
          <w:sz w:val="24"/>
        </w:rPr>
        <w:t>planurile</w:t>
      </w:r>
      <w:r>
        <w:rPr>
          <w:spacing w:val="23"/>
          <w:sz w:val="24"/>
        </w:rPr>
        <w:t xml:space="preserve"> </w:t>
      </w:r>
      <w:r>
        <w:rPr>
          <w:sz w:val="24"/>
        </w:rPr>
        <w:t>clădirilor</w:t>
      </w:r>
      <w:r>
        <w:rPr>
          <w:spacing w:val="23"/>
          <w:sz w:val="24"/>
        </w:rPr>
        <w:t xml:space="preserve"> </w:t>
      </w:r>
      <w:r>
        <w:rPr>
          <w:sz w:val="24"/>
        </w:rPr>
        <w:t>sau</w:t>
      </w:r>
      <w:r>
        <w:rPr>
          <w:spacing w:val="24"/>
          <w:sz w:val="24"/>
        </w:rPr>
        <w:t xml:space="preserve"> </w:t>
      </w:r>
      <w:r>
        <w:rPr>
          <w:sz w:val="24"/>
        </w:rPr>
        <w:t>ale</w:t>
      </w:r>
      <w:r>
        <w:rPr>
          <w:spacing w:val="24"/>
          <w:sz w:val="24"/>
        </w:rPr>
        <w:t xml:space="preserve"> </w:t>
      </w:r>
      <w:r>
        <w:rPr>
          <w:sz w:val="24"/>
        </w:rPr>
        <w:t>construcţiilor</w:t>
      </w:r>
      <w:r>
        <w:rPr>
          <w:spacing w:val="23"/>
          <w:sz w:val="24"/>
        </w:rPr>
        <w:t xml:space="preserve"> </w:t>
      </w:r>
      <w:r>
        <w:rPr>
          <w:sz w:val="24"/>
        </w:rPr>
        <w:t>speciale</w:t>
      </w:r>
      <w:r>
        <w:rPr>
          <w:spacing w:val="25"/>
          <w:sz w:val="24"/>
        </w:rPr>
        <w:t xml:space="preserve"> </w:t>
      </w:r>
      <w:r>
        <w:rPr>
          <w:sz w:val="24"/>
        </w:rPr>
        <w:t>având</w:t>
      </w:r>
      <w:r>
        <w:rPr>
          <w:spacing w:val="27"/>
          <w:sz w:val="24"/>
        </w:rPr>
        <w:t xml:space="preserve"> </w:t>
      </w:r>
      <w:r>
        <w:rPr>
          <w:sz w:val="24"/>
        </w:rPr>
        <w:t>actualizate</w:t>
      </w:r>
      <w:r>
        <w:rPr>
          <w:spacing w:val="25"/>
          <w:sz w:val="24"/>
        </w:rPr>
        <w:t xml:space="preserve"> </w:t>
      </w:r>
      <w:r>
        <w:rPr>
          <w:sz w:val="24"/>
        </w:rPr>
        <w:t>toate</w:t>
      </w:r>
      <w:r>
        <w:rPr>
          <w:spacing w:val="23"/>
          <w:sz w:val="24"/>
        </w:rPr>
        <w:t xml:space="preserve"> </w:t>
      </w:r>
      <w:r>
        <w:rPr>
          <w:sz w:val="24"/>
        </w:rPr>
        <w:t>modificările</w:t>
      </w:r>
      <w:r>
        <w:rPr>
          <w:spacing w:val="-57"/>
          <w:sz w:val="24"/>
        </w:rPr>
        <w:t xml:space="preserve"> </w:t>
      </w:r>
      <w:r>
        <w:rPr>
          <w:sz w:val="24"/>
        </w:rPr>
        <w:t>sau</w:t>
      </w:r>
      <w:r>
        <w:rPr>
          <w:spacing w:val="-1"/>
          <w:sz w:val="24"/>
        </w:rPr>
        <w:t xml:space="preserve"> </w:t>
      </w:r>
      <w:r>
        <w:rPr>
          <w:sz w:val="24"/>
        </w:rPr>
        <w:t>completările;</w:t>
      </w:r>
    </w:p>
    <w:p w14:paraId="3CCE55CF" w14:textId="77777777" w:rsidR="00636566" w:rsidRDefault="00000000">
      <w:pPr>
        <w:pStyle w:val="ListParagraph"/>
        <w:numPr>
          <w:ilvl w:val="1"/>
          <w:numId w:val="12"/>
        </w:numPr>
        <w:tabs>
          <w:tab w:val="left" w:pos="1764"/>
          <w:tab w:val="left" w:pos="1765"/>
        </w:tabs>
        <w:spacing w:line="276" w:lineRule="auto"/>
        <w:ind w:left="233" w:right="451" w:firstLine="1019"/>
        <w:rPr>
          <w:sz w:val="24"/>
        </w:rPr>
      </w:pPr>
      <w:r>
        <w:rPr>
          <w:sz w:val="24"/>
        </w:rPr>
        <w:t>studiile,</w:t>
      </w:r>
      <w:r>
        <w:rPr>
          <w:spacing w:val="36"/>
          <w:sz w:val="24"/>
        </w:rPr>
        <w:t xml:space="preserve"> </w:t>
      </w:r>
      <w:r>
        <w:rPr>
          <w:sz w:val="24"/>
        </w:rPr>
        <w:t>datele</w:t>
      </w:r>
      <w:r>
        <w:rPr>
          <w:spacing w:val="36"/>
          <w:sz w:val="24"/>
        </w:rPr>
        <w:t xml:space="preserve"> </w:t>
      </w:r>
      <w:r>
        <w:rPr>
          <w:sz w:val="24"/>
        </w:rPr>
        <w:t>geologice,</w:t>
      </w:r>
      <w:r>
        <w:rPr>
          <w:spacing w:val="37"/>
          <w:sz w:val="24"/>
        </w:rPr>
        <w:t xml:space="preserve"> </w:t>
      </w:r>
      <w:r>
        <w:rPr>
          <w:sz w:val="24"/>
        </w:rPr>
        <w:t>geotehnice</w:t>
      </w:r>
      <w:r>
        <w:rPr>
          <w:spacing w:val="36"/>
          <w:sz w:val="24"/>
        </w:rPr>
        <w:t xml:space="preserve"> </w:t>
      </w:r>
      <w:r>
        <w:rPr>
          <w:sz w:val="24"/>
        </w:rPr>
        <w:t>şi</w:t>
      </w:r>
      <w:r>
        <w:rPr>
          <w:spacing w:val="37"/>
          <w:sz w:val="24"/>
        </w:rPr>
        <w:t xml:space="preserve"> </w:t>
      </w:r>
      <w:r>
        <w:rPr>
          <w:sz w:val="24"/>
        </w:rPr>
        <w:t>hidrotehnice</w:t>
      </w:r>
      <w:r>
        <w:rPr>
          <w:spacing w:val="35"/>
          <w:sz w:val="24"/>
        </w:rPr>
        <w:t xml:space="preserve"> </w:t>
      </w:r>
      <w:r>
        <w:rPr>
          <w:sz w:val="24"/>
        </w:rPr>
        <w:t>cu</w:t>
      </w:r>
      <w:r>
        <w:rPr>
          <w:spacing w:val="36"/>
          <w:sz w:val="24"/>
        </w:rPr>
        <w:t xml:space="preserve"> </w:t>
      </w:r>
      <w:r>
        <w:rPr>
          <w:sz w:val="24"/>
        </w:rPr>
        <w:t>privire</w:t>
      </w:r>
      <w:r>
        <w:rPr>
          <w:spacing w:val="35"/>
          <w:sz w:val="24"/>
        </w:rPr>
        <w:t xml:space="preserve"> </w:t>
      </w:r>
      <w:r>
        <w:rPr>
          <w:sz w:val="24"/>
        </w:rPr>
        <w:t>la</w:t>
      </w:r>
      <w:r>
        <w:rPr>
          <w:spacing w:val="36"/>
          <w:sz w:val="24"/>
        </w:rPr>
        <w:t xml:space="preserve"> </w:t>
      </w:r>
      <w:r>
        <w:rPr>
          <w:sz w:val="24"/>
        </w:rPr>
        <w:t>terenurile</w:t>
      </w:r>
      <w:r>
        <w:rPr>
          <w:spacing w:val="36"/>
          <w:sz w:val="24"/>
        </w:rPr>
        <w:t xml:space="preserve"> </w:t>
      </w:r>
      <w:r>
        <w:rPr>
          <w:sz w:val="24"/>
        </w:rPr>
        <w:t>pe</w:t>
      </w:r>
      <w:r>
        <w:rPr>
          <w:spacing w:val="36"/>
          <w:sz w:val="24"/>
        </w:rPr>
        <w:t xml:space="preserve"> </w:t>
      </w:r>
      <w:r>
        <w:rPr>
          <w:sz w:val="24"/>
        </w:rPr>
        <w:t>care</w:t>
      </w:r>
      <w:r>
        <w:rPr>
          <w:spacing w:val="-57"/>
          <w:sz w:val="24"/>
        </w:rPr>
        <w:t xml:space="preserve"> </w:t>
      </w:r>
      <w:r>
        <w:rPr>
          <w:sz w:val="24"/>
        </w:rPr>
        <w:t>sunt</w:t>
      </w:r>
      <w:r>
        <w:rPr>
          <w:spacing w:val="-1"/>
          <w:sz w:val="24"/>
        </w:rPr>
        <w:t xml:space="preserve"> </w:t>
      </w:r>
      <w:r>
        <w:rPr>
          <w:sz w:val="24"/>
        </w:rPr>
        <w:t>amplasate lucrările</w:t>
      </w:r>
      <w:r>
        <w:rPr>
          <w:spacing w:val="-1"/>
          <w:sz w:val="24"/>
        </w:rPr>
        <w:t xml:space="preserve"> </w:t>
      </w:r>
      <w:r>
        <w:rPr>
          <w:sz w:val="24"/>
        </w:rPr>
        <w:t>aflate în exploatare</w:t>
      </w:r>
      <w:r>
        <w:rPr>
          <w:spacing w:val="-2"/>
          <w:sz w:val="24"/>
        </w:rPr>
        <w:t xml:space="preserve"> </w:t>
      </w:r>
      <w:r>
        <w:rPr>
          <w:sz w:val="24"/>
        </w:rPr>
        <w:t>sau</w:t>
      </w:r>
      <w:r>
        <w:rPr>
          <w:spacing w:val="2"/>
          <w:sz w:val="24"/>
        </w:rPr>
        <w:t xml:space="preserve"> </w:t>
      </w:r>
      <w:r>
        <w:rPr>
          <w:sz w:val="24"/>
        </w:rPr>
        <w:t>conservare;</w:t>
      </w:r>
    </w:p>
    <w:p w14:paraId="3CCE55D0" w14:textId="77777777" w:rsidR="00636566" w:rsidRDefault="00000000">
      <w:pPr>
        <w:pStyle w:val="ListParagraph"/>
        <w:numPr>
          <w:ilvl w:val="1"/>
          <w:numId w:val="12"/>
        </w:numPr>
        <w:tabs>
          <w:tab w:val="left" w:pos="1764"/>
          <w:tab w:val="left" w:pos="1765"/>
        </w:tabs>
        <w:spacing w:line="275" w:lineRule="exact"/>
        <w:rPr>
          <w:sz w:val="24"/>
        </w:rPr>
      </w:pPr>
      <w:r>
        <w:rPr>
          <w:sz w:val="24"/>
        </w:rPr>
        <w:t>cărţile</w:t>
      </w:r>
      <w:r>
        <w:rPr>
          <w:spacing w:val="-1"/>
          <w:sz w:val="24"/>
        </w:rPr>
        <w:t xml:space="preserve"> </w:t>
      </w:r>
      <w:r>
        <w:rPr>
          <w:sz w:val="24"/>
        </w:rPr>
        <w:t>tehnice</w:t>
      </w:r>
      <w:r>
        <w:rPr>
          <w:spacing w:val="-2"/>
          <w:sz w:val="24"/>
        </w:rPr>
        <w:t xml:space="preserve"> </w:t>
      </w:r>
      <w:r>
        <w:rPr>
          <w:sz w:val="24"/>
        </w:rPr>
        <w:t>ale</w:t>
      </w:r>
      <w:r>
        <w:rPr>
          <w:spacing w:val="2"/>
          <w:sz w:val="24"/>
        </w:rPr>
        <w:t xml:space="preserve"> </w:t>
      </w:r>
      <w:r>
        <w:rPr>
          <w:sz w:val="24"/>
        </w:rPr>
        <w:t>construcţiilor;</w:t>
      </w:r>
    </w:p>
    <w:p w14:paraId="3CCE55D1" w14:textId="77777777" w:rsidR="00636566" w:rsidRDefault="00000000">
      <w:pPr>
        <w:pStyle w:val="ListParagraph"/>
        <w:numPr>
          <w:ilvl w:val="1"/>
          <w:numId w:val="12"/>
        </w:numPr>
        <w:tabs>
          <w:tab w:val="left" w:pos="1764"/>
          <w:tab w:val="left" w:pos="1765"/>
        </w:tabs>
        <w:spacing w:before="41" w:line="278" w:lineRule="auto"/>
        <w:ind w:left="233" w:right="456" w:firstLine="1019"/>
        <w:rPr>
          <w:sz w:val="24"/>
        </w:rPr>
      </w:pPr>
      <w:r>
        <w:rPr>
          <w:sz w:val="24"/>
        </w:rPr>
        <w:t>documentaţia</w:t>
      </w:r>
      <w:r>
        <w:rPr>
          <w:spacing w:val="12"/>
          <w:sz w:val="24"/>
        </w:rPr>
        <w:t xml:space="preserve"> </w:t>
      </w:r>
      <w:r>
        <w:rPr>
          <w:sz w:val="24"/>
        </w:rPr>
        <w:t>tehnică</w:t>
      </w:r>
      <w:r>
        <w:rPr>
          <w:spacing w:val="13"/>
          <w:sz w:val="24"/>
        </w:rPr>
        <w:t xml:space="preserve"> </w:t>
      </w:r>
      <w:r>
        <w:rPr>
          <w:sz w:val="24"/>
        </w:rPr>
        <w:t>a</w:t>
      </w:r>
      <w:r>
        <w:rPr>
          <w:spacing w:val="15"/>
          <w:sz w:val="24"/>
        </w:rPr>
        <w:t xml:space="preserve"> </w:t>
      </w:r>
      <w:r>
        <w:rPr>
          <w:sz w:val="24"/>
        </w:rPr>
        <w:t>utilajelor</w:t>
      </w:r>
      <w:r>
        <w:rPr>
          <w:spacing w:val="13"/>
          <w:sz w:val="24"/>
        </w:rPr>
        <w:t xml:space="preserve"> </w:t>
      </w:r>
      <w:r>
        <w:rPr>
          <w:sz w:val="24"/>
        </w:rPr>
        <w:t>şi</w:t>
      </w:r>
      <w:r>
        <w:rPr>
          <w:spacing w:val="14"/>
          <w:sz w:val="24"/>
        </w:rPr>
        <w:t xml:space="preserve"> </w:t>
      </w:r>
      <w:r>
        <w:rPr>
          <w:sz w:val="24"/>
        </w:rPr>
        <w:t>instalaţiilor</w:t>
      </w:r>
      <w:r>
        <w:rPr>
          <w:spacing w:val="14"/>
          <w:sz w:val="24"/>
        </w:rPr>
        <w:t xml:space="preserve"> </w:t>
      </w:r>
      <w:r>
        <w:rPr>
          <w:sz w:val="24"/>
        </w:rPr>
        <w:t>şi,</w:t>
      </w:r>
      <w:r>
        <w:rPr>
          <w:spacing w:val="14"/>
          <w:sz w:val="24"/>
        </w:rPr>
        <w:t xml:space="preserve"> </w:t>
      </w:r>
      <w:r>
        <w:rPr>
          <w:sz w:val="24"/>
        </w:rPr>
        <w:t>după</w:t>
      </w:r>
      <w:r>
        <w:rPr>
          <w:spacing w:val="12"/>
          <w:sz w:val="24"/>
        </w:rPr>
        <w:t xml:space="preserve"> </w:t>
      </w:r>
      <w:r>
        <w:rPr>
          <w:sz w:val="24"/>
        </w:rPr>
        <w:t>caz,</w:t>
      </w:r>
      <w:r>
        <w:rPr>
          <w:spacing w:val="14"/>
          <w:sz w:val="24"/>
        </w:rPr>
        <w:t xml:space="preserve"> </w:t>
      </w:r>
      <w:r>
        <w:rPr>
          <w:sz w:val="24"/>
        </w:rPr>
        <w:t>autorizaţiile</w:t>
      </w:r>
      <w:r>
        <w:rPr>
          <w:spacing w:val="13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punere</w:t>
      </w:r>
      <w:r>
        <w:rPr>
          <w:spacing w:val="12"/>
          <w:sz w:val="24"/>
        </w:rPr>
        <w:t xml:space="preserve"> </w:t>
      </w:r>
      <w:r>
        <w:rPr>
          <w:sz w:val="24"/>
        </w:rPr>
        <w:t>în</w:t>
      </w:r>
      <w:r>
        <w:rPr>
          <w:spacing w:val="-57"/>
          <w:sz w:val="24"/>
        </w:rPr>
        <w:t xml:space="preserve"> </w:t>
      </w:r>
      <w:r>
        <w:rPr>
          <w:sz w:val="24"/>
        </w:rPr>
        <w:t>funcţiune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acestora;</w:t>
      </w:r>
    </w:p>
    <w:p w14:paraId="3CCE55D2" w14:textId="77777777" w:rsidR="00636566" w:rsidRDefault="00000000">
      <w:pPr>
        <w:pStyle w:val="ListParagraph"/>
        <w:numPr>
          <w:ilvl w:val="1"/>
          <w:numId w:val="12"/>
        </w:numPr>
        <w:tabs>
          <w:tab w:val="left" w:pos="1764"/>
          <w:tab w:val="left" w:pos="1765"/>
        </w:tabs>
        <w:spacing w:line="272" w:lineRule="exact"/>
        <w:rPr>
          <w:sz w:val="24"/>
        </w:rPr>
      </w:pPr>
      <w:r>
        <w:rPr>
          <w:sz w:val="24"/>
        </w:rPr>
        <w:t>planurile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execuţie</w:t>
      </w:r>
      <w:r>
        <w:rPr>
          <w:spacing w:val="-2"/>
          <w:sz w:val="24"/>
        </w:rPr>
        <w:t xml:space="preserve"> </w:t>
      </w:r>
      <w:r>
        <w:rPr>
          <w:sz w:val="24"/>
        </w:rPr>
        <w:t>ale</w:t>
      </w:r>
      <w:r>
        <w:rPr>
          <w:spacing w:val="1"/>
          <w:sz w:val="24"/>
        </w:rPr>
        <w:t xml:space="preserve"> </w:t>
      </w:r>
      <w:r>
        <w:rPr>
          <w:sz w:val="24"/>
        </w:rPr>
        <w:t>părţilor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lucrări</w:t>
      </w:r>
      <w:r>
        <w:rPr>
          <w:spacing w:val="-1"/>
          <w:sz w:val="24"/>
        </w:rPr>
        <w:t xml:space="preserve"> </w:t>
      </w:r>
      <w:r>
        <w:rPr>
          <w:sz w:val="24"/>
        </w:rPr>
        <w:t>sau ale lucrărilor ascunse;</w:t>
      </w:r>
    </w:p>
    <w:p w14:paraId="3CCE55D3" w14:textId="77777777" w:rsidR="00636566" w:rsidRDefault="00000000">
      <w:pPr>
        <w:pStyle w:val="ListParagraph"/>
        <w:numPr>
          <w:ilvl w:val="1"/>
          <w:numId w:val="12"/>
        </w:numPr>
        <w:tabs>
          <w:tab w:val="left" w:pos="1765"/>
        </w:tabs>
        <w:spacing w:before="41" w:line="276" w:lineRule="auto"/>
        <w:ind w:left="233" w:right="446" w:firstLine="1019"/>
        <w:rPr>
          <w:sz w:val="24"/>
        </w:rPr>
      </w:pPr>
      <w:r>
        <w:rPr>
          <w:sz w:val="24"/>
        </w:rPr>
        <w:t>proiectele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execuţie</w:t>
      </w:r>
      <w:r>
        <w:rPr>
          <w:spacing w:val="1"/>
          <w:sz w:val="24"/>
        </w:rPr>
        <w:t xml:space="preserve"> </w:t>
      </w:r>
      <w:r>
        <w:rPr>
          <w:sz w:val="24"/>
        </w:rPr>
        <w:t>ale</w:t>
      </w:r>
      <w:r>
        <w:rPr>
          <w:spacing w:val="1"/>
          <w:sz w:val="24"/>
        </w:rPr>
        <w:t xml:space="preserve"> </w:t>
      </w:r>
      <w:r>
        <w:rPr>
          <w:sz w:val="24"/>
        </w:rPr>
        <w:t>lucrărilor,</w:t>
      </w:r>
      <w:r>
        <w:rPr>
          <w:spacing w:val="1"/>
          <w:sz w:val="24"/>
        </w:rPr>
        <w:t xml:space="preserve"> </w:t>
      </w:r>
      <w:r>
        <w:rPr>
          <w:sz w:val="24"/>
        </w:rPr>
        <w:t>cuprinzând</w:t>
      </w:r>
      <w:r>
        <w:rPr>
          <w:spacing w:val="1"/>
          <w:sz w:val="24"/>
        </w:rPr>
        <w:t xml:space="preserve"> </w:t>
      </w:r>
      <w:r>
        <w:rPr>
          <w:sz w:val="24"/>
        </w:rPr>
        <w:t>memoriile</w:t>
      </w:r>
      <w:r>
        <w:rPr>
          <w:spacing w:val="1"/>
          <w:sz w:val="24"/>
        </w:rPr>
        <w:t xml:space="preserve"> </w:t>
      </w:r>
      <w:r>
        <w:rPr>
          <w:sz w:val="24"/>
        </w:rPr>
        <w:t>tehnice,</w:t>
      </w:r>
      <w:r>
        <w:rPr>
          <w:spacing w:val="1"/>
          <w:sz w:val="24"/>
        </w:rPr>
        <w:t xml:space="preserve"> </w:t>
      </w:r>
      <w:r>
        <w:rPr>
          <w:sz w:val="24"/>
        </w:rPr>
        <w:t>breviarele</w:t>
      </w:r>
      <w:r>
        <w:rPr>
          <w:spacing w:val="60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calcul,</w:t>
      </w:r>
      <w:r>
        <w:rPr>
          <w:spacing w:val="-1"/>
          <w:sz w:val="24"/>
        </w:rPr>
        <w:t xml:space="preserve"> </w:t>
      </w:r>
      <w:r>
        <w:rPr>
          <w:sz w:val="24"/>
        </w:rPr>
        <w:t>devizele pe</w:t>
      </w:r>
      <w:r>
        <w:rPr>
          <w:spacing w:val="-3"/>
          <w:sz w:val="24"/>
        </w:rPr>
        <w:t xml:space="preserve"> </w:t>
      </w:r>
      <w:r>
        <w:rPr>
          <w:sz w:val="24"/>
        </w:rPr>
        <w:t>obiecte, devizul</w:t>
      </w:r>
      <w:r>
        <w:rPr>
          <w:spacing w:val="-1"/>
          <w:sz w:val="24"/>
        </w:rPr>
        <w:t xml:space="preserve"> </w:t>
      </w:r>
      <w:r>
        <w:rPr>
          <w:sz w:val="24"/>
        </w:rPr>
        <w:t>general, planurile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schemele</w:t>
      </w:r>
      <w:r>
        <w:rPr>
          <w:spacing w:val="-1"/>
          <w:sz w:val="24"/>
        </w:rPr>
        <w:t xml:space="preserve"> </w:t>
      </w:r>
      <w:r>
        <w:rPr>
          <w:sz w:val="24"/>
        </w:rPr>
        <w:t>instalaţiilor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reţelelor</w:t>
      </w:r>
      <w:r>
        <w:rPr>
          <w:spacing w:val="1"/>
          <w:sz w:val="24"/>
        </w:rPr>
        <w:t xml:space="preserve"> </w:t>
      </w:r>
      <w:r>
        <w:rPr>
          <w:sz w:val="24"/>
        </w:rPr>
        <w:t>etc.;</w:t>
      </w:r>
    </w:p>
    <w:p w14:paraId="3CCE55D4" w14:textId="77777777" w:rsidR="00636566" w:rsidRDefault="00000000">
      <w:pPr>
        <w:pStyle w:val="ListParagraph"/>
        <w:numPr>
          <w:ilvl w:val="1"/>
          <w:numId w:val="12"/>
        </w:numPr>
        <w:tabs>
          <w:tab w:val="left" w:pos="1765"/>
        </w:tabs>
        <w:spacing w:before="1" w:line="276" w:lineRule="auto"/>
        <w:ind w:left="233" w:right="445" w:firstLine="1019"/>
        <w:rPr>
          <w:sz w:val="24"/>
        </w:rPr>
      </w:pPr>
      <w:r>
        <w:rPr>
          <w:sz w:val="24"/>
        </w:rPr>
        <w:t>documentele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recepţie,</w:t>
      </w:r>
      <w:r>
        <w:rPr>
          <w:spacing w:val="1"/>
          <w:sz w:val="24"/>
        </w:rPr>
        <w:t xml:space="preserve"> </w:t>
      </w:r>
      <w:r>
        <w:rPr>
          <w:sz w:val="24"/>
        </w:rPr>
        <w:t>preluare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terminare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lucrărilor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procese-verbale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măsurători</w:t>
      </w:r>
      <w:r>
        <w:rPr>
          <w:spacing w:val="1"/>
          <w:sz w:val="24"/>
        </w:rPr>
        <w:t xml:space="preserve"> </w:t>
      </w:r>
      <w:r>
        <w:rPr>
          <w:sz w:val="24"/>
        </w:rPr>
        <w:t>cantitative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execuţie;</w:t>
      </w:r>
      <w:r>
        <w:rPr>
          <w:spacing w:val="1"/>
          <w:sz w:val="24"/>
        </w:rPr>
        <w:t xml:space="preserve"> </w:t>
      </w:r>
      <w:r>
        <w:rPr>
          <w:sz w:val="24"/>
        </w:rPr>
        <w:t>procese-verbale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verificări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probe,</w:t>
      </w:r>
      <w:r>
        <w:rPr>
          <w:spacing w:val="1"/>
          <w:sz w:val="24"/>
        </w:rPr>
        <w:t xml:space="preserve"> </w:t>
      </w:r>
      <w:r>
        <w:rPr>
          <w:sz w:val="24"/>
        </w:rPr>
        <w:t>inclusiv</w:t>
      </w:r>
      <w:r>
        <w:rPr>
          <w:spacing w:val="1"/>
          <w:sz w:val="24"/>
        </w:rPr>
        <w:t xml:space="preserve"> </w:t>
      </w:r>
      <w:r>
        <w:rPr>
          <w:sz w:val="24"/>
        </w:rPr>
        <w:t>probele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performanţă şi garanţie, buletinele de verificări, analiză şi încercări; procese-verbale de realizare a</w:t>
      </w:r>
      <w:r>
        <w:rPr>
          <w:spacing w:val="1"/>
          <w:sz w:val="24"/>
        </w:rPr>
        <w:t xml:space="preserve"> </w:t>
      </w:r>
      <w:r>
        <w:rPr>
          <w:sz w:val="24"/>
        </w:rPr>
        <w:t>indicatorilor tehnico economici; procese-verbale de punere în funcţiune; procese-verbale de dare în</w:t>
      </w:r>
      <w:r>
        <w:rPr>
          <w:spacing w:val="1"/>
          <w:sz w:val="24"/>
        </w:rPr>
        <w:t xml:space="preserve"> </w:t>
      </w:r>
      <w:r>
        <w:rPr>
          <w:sz w:val="24"/>
        </w:rPr>
        <w:t>exploatare; lista echipamentelor montate în instalaţii cu caracteristicile tehnice; procese-verbale de</w:t>
      </w:r>
      <w:r>
        <w:rPr>
          <w:spacing w:val="1"/>
          <w:sz w:val="24"/>
        </w:rPr>
        <w:t xml:space="preserve"> </w:t>
      </w:r>
      <w:r>
        <w:rPr>
          <w:sz w:val="24"/>
        </w:rPr>
        <w:t>preluare</w:t>
      </w:r>
      <w:r>
        <w:rPr>
          <w:spacing w:val="-2"/>
          <w:sz w:val="24"/>
        </w:rPr>
        <w:t xml:space="preserve"> </w:t>
      </w:r>
      <w:r>
        <w:rPr>
          <w:sz w:val="24"/>
        </w:rPr>
        <w:t>ca</w:t>
      </w:r>
      <w:r>
        <w:rPr>
          <w:spacing w:val="-1"/>
          <w:sz w:val="24"/>
        </w:rPr>
        <w:t xml:space="preserve"> </w:t>
      </w:r>
      <w:r>
        <w:rPr>
          <w:sz w:val="24"/>
        </w:rPr>
        <w:t>mijloc</w:t>
      </w:r>
      <w:r>
        <w:rPr>
          <w:spacing w:val="-1"/>
          <w:sz w:val="24"/>
        </w:rPr>
        <w:t xml:space="preserve"> </w:t>
      </w:r>
      <w:r>
        <w:rPr>
          <w:sz w:val="24"/>
        </w:rPr>
        <w:t>fix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care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consemnează</w:t>
      </w:r>
      <w:r>
        <w:rPr>
          <w:spacing w:val="-1"/>
          <w:sz w:val="24"/>
        </w:rPr>
        <w:t xml:space="preserve"> </w:t>
      </w:r>
      <w:r>
        <w:rPr>
          <w:sz w:val="24"/>
        </w:rPr>
        <w:t>rezolvarea</w:t>
      </w:r>
      <w:r>
        <w:rPr>
          <w:spacing w:val="-1"/>
          <w:sz w:val="24"/>
        </w:rPr>
        <w:t xml:space="preserve"> </w:t>
      </w:r>
      <w:r>
        <w:rPr>
          <w:sz w:val="24"/>
        </w:rPr>
        <w:t>neconformităţilor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a remedierilor;</w:t>
      </w:r>
    </w:p>
    <w:p w14:paraId="3CCE55D5" w14:textId="77777777" w:rsidR="00636566" w:rsidRDefault="00000000">
      <w:pPr>
        <w:pStyle w:val="ListParagraph"/>
        <w:numPr>
          <w:ilvl w:val="1"/>
          <w:numId w:val="12"/>
        </w:numPr>
        <w:tabs>
          <w:tab w:val="left" w:pos="1765"/>
        </w:tabs>
        <w:spacing w:line="276" w:lineRule="auto"/>
        <w:ind w:left="233" w:right="449" w:firstLine="1019"/>
        <w:rPr>
          <w:sz w:val="24"/>
        </w:rPr>
      </w:pPr>
      <w:r>
        <w:rPr>
          <w:sz w:val="24"/>
        </w:rPr>
        <w:t>schemele de funcţionare a instalaţiilor, planurile de ansamblu, desenele de detaliu</w:t>
      </w:r>
      <w:r>
        <w:rPr>
          <w:spacing w:val="1"/>
          <w:sz w:val="24"/>
        </w:rPr>
        <w:t xml:space="preserve"> </w:t>
      </w:r>
      <w:r>
        <w:rPr>
          <w:sz w:val="24"/>
        </w:rPr>
        <w:t>actualizate conform situaţiei de pe teren, planurile de ansamblu şi de detaliu ale fiecărei instalaţii,</w:t>
      </w:r>
      <w:r>
        <w:rPr>
          <w:spacing w:val="1"/>
          <w:sz w:val="24"/>
        </w:rPr>
        <w:t xml:space="preserve"> </w:t>
      </w:r>
      <w:r>
        <w:rPr>
          <w:sz w:val="24"/>
        </w:rPr>
        <w:t>inclusiv</w:t>
      </w:r>
      <w:r>
        <w:rPr>
          <w:spacing w:val="-1"/>
          <w:sz w:val="24"/>
        </w:rPr>
        <w:t xml:space="preserve"> </w:t>
      </w:r>
      <w:r>
        <w:rPr>
          <w:sz w:val="24"/>
        </w:rPr>
        <w:t>planurile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cataloagele pieselor de</w:t>
      </w:r>
      <w:r>
        <w:rPr>
          <w:spacing w:val="-2"/>
          <w:sz w:val="24"/>
        </w:rPr>
        <w:t xml:space="preserve"> </w:t>
      </w:r>
      <w:r>
        <w:rPr>
          <w:sz w:val="24"/>
        </w:rPr>
        <w:t>schimb;</w:t>
      </w:r>
    </w:p>
    <w:p w14:paraId="3CCE55D6" w14:textId="77777777" w:rsidR="00636566" w:rsidRDefault="00000000">
      <w:pPr>
        <w:pStyle w:val="ListParagraph"/>
        <w:numPr>
          <w:ilvl w:val="1"/>
          <w:numId w:val="12"/>
        </w:numPr>
        <w:tabs>
          <w:tab w:val="left" w:pos="1765"/>
        </w:tabs>
        <w:spacing w:before="1" w:line="276" w:lineRule="auto"/>
        <w:ind w:left="233" w:right="446" w:firstLine="1019"/>
        <w:rPr>
          <w:sz w:val="24"/>
        </w:rPr>
      </w:pPr>
      <w:r>
        <w:rPr>
          <w:sz w:val="24"/>
        </w:rPr>
        <w:t>parametrii</w:t>
      </w:r>
      <w:r>
        <w:rPr>
          <w:spacing w:val="1"/>
          <w:sz w:val="24"/>
        </w:rPr>
        <w:t xml:space="preserve"> </w:t>
      </w:r>
      <w:r>
        <w:rPr>
          <w:sz w:val="24"/>
        </w:rPr>
        <w:t>luminotehnici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proiect</w:t>
      </w:r>
      <w:r>
        <w:rPr>
          <w:spacing w:val="1"/>
          <w:sz w:val="24"/>
        </w:rPr>
        <w:t xml:space="preserve"> </w:t>
      </w:r>
      <w:r>
        <w:rPr>
          <w:sz w:val="24"/>
        </w:rPr>
        <w:t>şi/sau</w:t>
      </w:r>
      <w:r>
        <w:rPr>
          <w:spacing w:val="1"/>
          <w:sz w:val="24"/>
        </w:rPr>
        <w:t xml:space="preserve"> </w:t>
      </w:r>
      <w:r>
        <w:rPr>
          <w:sz w:val="24"/>
        </w:rPr>
        <w:t>rezultaţi</w:t>
      </w:r>
      <w:r>
        <w:rPr>
          <w:spacing w:val="1"/>
          <w:sz w:val="24"/>
        </w:rPr>
        <w:t xml:space="preserve"> </w:t>
      </w:r>
      <w:r>
        <w:rPr>
          <w:sz w:val="24"/>
        </w:rPr>
        <w:t>din</w:t>
      </w:r>
      <w:r>
        <w:rPr>
          <w:spacing w:val="1"/>
          <w:sz w:val="24"/>
        </w:rPr>
        <w:t xml:space="preserve"> </w:t>
      </w:r>
      <w:r>
        <w:rPr>
          <w:sz w:val="24"/>
        </w:rPr>
        <w:t>calcul,</w:t>
      </w:r>
      <w:r>
        <w:rPr>
          <w:spacing w:val="1"/>
          <w:sz w:val="24"/>
        </w:rPr>
        <w:t xml:space="preserve"> </w:t>
      </w:r>
      <w:r>
        <w:rPr>
          <w:sz w:val="24"/>
        </w:rPr>
        <w:t>aferenţi</w:t>
      </w:r>
      <w:r>
        <w:rPr>
          <w:spacing w:val="1"/>
          <w:sz w:val="24"/>
        </w:rPr>
        <w:t xml:space="preserve"> </w:t>
      </w:r>
      <w:r>
        <w:rPr>
          <w:sz w:val="24"/>
        </w:rPr>
        <w:t>tuturor</w:t>
      </w:r>
      <w:r>
        <w:rPr>
          <w:spacing w:val="1"/>
          <w:sz w:val="24"/>
        </w:rPr>
        <w:t xml:space="preserve"> </w:t>
      </w:r>
      <w:r>
        <w:rPr>
          <w:sz w:val="24"/>
        </w:rPr>
        <w:t>instalaţiilor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iluminat public</w:t>
      </w:r>
      <w:r>
        <w:rPr>
          <w:spacing w:val="-1"/>
          <w:sz w:val="24"/>
        </w:rPr>
        <w:t xml:space="preserve"> </w:t>
      </w:r>
      <w:r>
        <w:rPr>
          <w:sz w:val="24"/>
        </w:rPr>
        <w:t>exploatate;</w:t>
      </w:r>
    </w:p>
    <w:p w14:paraId="3CCE55D7" w14:textId="77777777" w:rsidR="00636566" w:rsidRDefault="00000000">
      <w:pPr>
        <w:pStyle w:val="ListParagraph"/>
        <w:numPr>
          <w:ilvl w:val="1"/>
          <w:numId w:val="12"/>
        </w:numPr>
        <w:tabs>
          <w:tab w:val="left" w:pos="1765"/>
        </w:tabs>
        <w:spacing w:line="276" w:lineRule="auto"/>
        <w:ind w:left="233" w:right="452" w:firstLine="1019"/>
        <w:rPr>
          <w:sz w:val="24"/>
        </w:rPr>
      </w:pPr>
      <w:r>
        <w:rPr>
          <w:sz w:val="24"/>
        </w:rPr>
        <w:t>instrucţiunile</w:t>
      </w:r>
      <w:r>
        <w:rPr>
          <w:spacing w:val="1"/>
          <w:sz w:val="24"/>
        </w:rPr>
        <w:t xml:space="preserve"> </w:t>
      </w:r>
      <w:r>
        <w:rPr>
          <w:sz w:val="24"/>
        </w:rPr>
        <w:t>furnizorilor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echipament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ale</w:t>
      </w:r>
      <w:r>
        <w:rPr>
          <w:spacing w:val="1"/>
          <w:sz w:val="24"/>
        </w:rPr>
        <w:t xml:space="preserve"> </w:t>
      </w:r>
      <w:r>
        <w:rPr>
          <w:sz w:val="24"/>
        </w:rPr>
        <w:t>organizaţiei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montaj</w:t>
      </w:r>
      <w:r>
        <w:rPr>
          <w:spacing w:val="1"/>
          <w:sz w:val="24"/>
        </w:rPr>
        <w:t xml:space="preserve"> </w:t>
      </w:r>
      <w:r>
        <w:rPr>
          <w:sz w:val="24"/>
        </w:rPr>
        <w:t>privind</w:t>
      </w:r>
      <w:r>
        <w:rPr>
          <w:spacing w:val="1"/>
          <w:sz w:val="24"/>
        </w:rPr>
        <w:t xml:space="preserve"> </w:t>
      </w:r>
      <w:r>
        <w:rPr>
          <w:sz w:val="24"/>
        </w:rPr>
        <w:t>manipularea,</w:t>
      </w:r>
      <w:r>
        <w:rPr>
          <w:spacing w:val="1"/>
          <w:sz w:val="24"/>
        </w:rPr>
        <w:t xml:space="preserve"> </w:t>
      </w:r>
      <w:r>
        <w:rPr>
          <w:sz w:val="24"/>
        </w:rPr>
        <w:t>exploatarea,</w:t>
      </w:r>
      <w:r>
        <w:rPr>
          <w:spacing w:val="1"/>
          <w:sz w:val="24"/>
        </w:rPr>
        <w:t xml:space="preserve"> </w:t>
      </w:r>
      <w:r>
        <w:rPr>
          <w:sz w:val="24"/>
        </w:rPr>
        <w:t>întreţinerea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repararea</w:t>
      </w:r>
      <w:r>
        <w:rPr>
          <w:spacing w:val="1"/>
          <w:sz w:val="24"/>
        </w:rPr>
        <w:t xml:space="preserve"> </w:t>
      </w:r>
      <w:r>
        <w:rPr>
          <w:sz w:val="24"/>
        </w:rPr>
        <w:t>echipamentelor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instalaţiilor</w:t>
      </w:r>
      <w:r>
        <w:rPr>
          <w:spacing w:val="1"/>
          <w:sz w:val="24"/>
        </w:rPr>
        <w:t xml:space="preserve"> </w:t>
      </w:r>
      <w:r>
        <w:rPr>
          <w:sz w:val="24"/>
        </w:rPr>
        <w:t>precum</w:t>
      </w:r>
      <w:r>
        <w:rPr>
          <w:spacing w:val="6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cărţile/fişele</w:t>
      </w:r>
      <w:r>
        <w:rPr>
          <w:spacing w:val="-1"/>
          <w:sz w:val="24"/>
        </w:rPr>
        <w:t xml:space="preserve"> </w:t>
      </w:r>
      <w:r>
        <w:rPr>
          <w:sz w:val="24"/>
        </w:rPr>
        <w:t>tehnice</w:t>
      </w:r>
      <w:r>
        <w:rPr>
          <w:spacing w:val="-1"/>
          <w:sz w:val="24"/>
        </w:rPr>
        <w:t xml:space="preserve"> </w:t>
      </w:r>
      <w:r>
        <w:rPr>
          <w:sz w:val="24"/>
        </w:rPr>
        <w:t>ale</w:t>
      </w:r>
      <w:r>
        <w:rPr>
          <w:spacing w:val="1"/>
          <w:sz w:val="24"/>
        </w:rPr>
        <w:t xml:space="preserve"> </w:t>
      </w:r>
      <w:r>
        <w:rPr>
          <w:sz w:val="24"/>
        </w:rPr>
        <w:t>echipamentelor</w:t>
      </w:r>
      <w:r>
        <w:rPr>
          <w:spacing w:val="-1"/>
          <w:sz w:val="24"/>
        </w:rPr>
        <w:t xml:space="preserve"> </w:t>
      </w:r>
      <w:r>
        <w:rPr>
          <w:sz w:val="24"/>
        </w:rPr>
        <w:t>principale</w:t>
      </w:r>
      <w:r>
        <w:rPr>
          <w:spacing w:val="1"/>
          <w:sz w:val="24"/>
        </w:rPr>
        <w:t xml:space="preserve"> </w:t>
      </w:r>
      <w:r>
        <w:rPr>
          <w:sz w:val="24"/>
        </w:rPr>
        <w:t>ale instalaţiilor;</w:t>
      </w:r>
    </w:p>
    <w:p w14:paraId="3CCE55D8" w14:textId="77777777" w:rsidR="00636566" w:rsidRDefault="00000000">
      <w:pPr>
        <w:pStyle w:val="ListParagraph"/>
        <w:numPr>
          <w:ilvl w:val="1"/>
          <w:numId w:val="12"/>
        </w:numPr>
        <w:tabs>
          <w:tab w:val="left" w:pos="1765"/>
        </w:tabs>
        <w:spacing w:line="276" w:lineRule="auto"/>
        <w:ind w:left="233" w:right="452" w:firstLine="1019"/>
        <w:rPr>
          <w:sz w:val="24"/>
        </w:rPr>
      </w:pPr>
      <w:r>
        <w:rPr>
          <w:sz w:val="24"/>
        </w:rPr>
        <w:t>normele</w:t>
      </w:r>
      <w:r>
        <w:rPr>
          <w:spacing w:val="1"/>
          <w:sz w:val="24"/>
        </w:rPr>
        <w:t xml:space="preserve"> </w:t>
      </w:r>
      <w:r>
        <w:rPr>
          <w:sz w:val="24"/>
        </w:rPr>
        <w:t>generale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specifice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protecţie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muncii</w:t>
      </w:r>
      <w:r>
        <w:rPr>
          <w:spacing w:val="1"/>
          <w:sz w:val="24"/>
        </w:rPr>
        <w:t xml:space="preserve"> </w:t>
      </w:r>
      <w:r>
        <w:rPr>
          <w:sz w:val="24"/>
        </w:rPr>
        <w:t>aferente</w:t>
      </w:r>
      <w:r>
        <w:rPr>
          <w:spacing w:val="1"/>
          <w:sz w:val="24"/>
        </w:rPr>
        <w:t xml:space="preserve"> </w:t>
      </w:r>
      <w:r>
        <w:rPr>
          <w:sz w:val="24"/>
        </w:rPr>
        <w:t>fiecărui</w:t>
      </w:r>
      <w:r>
        <w:rPr>
          <w:spacing w:val="1"/>
          <w:sz w:val="24"/>
        </w:rPr>
        <w:t xml:space="preserve"> </w:t>
      </w:r>
      <w:r>
        <w:rPr>
          <w:sz w:val="24"/>
        </w:rPr>
        <w:t>echipament,</w:t>
      </w:r>
      <w:r>
        <w:rPr>
          <w:spacing w:val="1"/>
          <w:sz w:val="24"/>
        </w:rPr>
        <w:t xml:space="preserve"> </w:t>
      </w:r>
      <w:r>
        <w:rPr>
          <w:sz w:val="24"/>
        </w:rPr>
        <w:t>fiecărei</w:t>
      </w:r>
      <w:r>
        <w:rPr>
          <w:spacing w:val="-1"/>
          <w:sz w:val="24"/>
        </w:rPr>
        <w:t xml:space="preserve"> </w:t>
      </w:r>
      <w:r>
        <w:rPr>
          <w:sz w:val="24"/>
        </w:rPr>
        <w:t>instalaţii sau</w:t>
      </w:r>
      <w:r>
        <w:rPr>
          <w:spacing w:val="-1"/>
          <w:sz w:val="24"/>
        </w:rPr>
        <w:t xml:space="preserve"> </w:t>
      </w:r>
      <w:r>
        <w:rPr>
          <w:sz w:val="24"/>
        </w:rPr>
        <w:t>fiecărei activităţi;</w:t>
      </w:r>
    </w:p>
    <w:p w14:paraId="3CCE55D9" w14:textId="77777777" w:rsidR="00636566" w:rsidRDefault="00000000">
      <w:pPr>
        <w:pStyle w:val="ListParagraph"/>
        <w:numPr>
          <w:ilvl w:val="1"/>
          <w:numId w:val="12"/>
        </w:numPr>
        <w:tabs>
          <w:tab w:val="left" w:pos="1765"/>
        </w:tabs>
        <w:spacing w:line="275" w:lineRule="exact"/>
        <w:rPr>
          <w:sz w:val="24"/>
        </w:rPr>
      </w:pPr>
      <w:r>
        <w:rPr>
          <w:sz w:val="24"/>
        </w:rPr>
        <w:t>regulamentul</w:t>
      </w:r>
      <w:r>
        <w:rPr>
          <w:spacing w:val="19"/>
          <w:sz w:val="24"/>
        </w:rPr>
        <w:t xml:space="preserve"> </w:t>
      </w:r>
      <w:r>
        <w:rPr>
          <w:sz w:val="24"/>
        </w:rPr>
        <w:t>de</w:t>
      </w:r>
      <w:r>
        <w:rPr>
          <w:spacing w:val="76"/>
          <w:sz w:val="24"/>
        </w:rPr>
        <w:t xml:space="preserve"> </w:t>
      </w:r>
      <w:r>
        <w:rPr>
          <w:sz w:val="24"/>
        </w:rPr>
        <w:t>organizare</w:t>
      </w:r>
      <w:r>
        <w:rPr>
          <w:spacing w:val="75"/>
          <w:sz w:val="24"/>
        </w:rPr>
        <w:t xml:space="preserve"> </w:t>
      </w:r>
      <w:r>
        <w:rPr>
          <w:sz w:val="24"/>
        </w:rPr>
        <w:t>şi</w:t>
      </w:r>
      <w:r>
        <w:rPr>
          <w:spacing w:val="77"/>
          <w:sz w:val="24"/>
        </w:rPr>
        <w:t xml:space="preserve"> </w:t>
      </w:r>
      <w:r>
        <w:rPr>
          <w:sz w:val="24"/>
        </w:rPr>
        <w:t>funcţionare</w:t>
      </w:r>
      <w:r>
        <w:rPr>
          <w:spacing w:val="75"/>
          <w:sz w:val="24"/>
        </w:rPr>
        <w:t xml:space="preserve"> </w:t>
      </w:r>
      <w:r>
        <w:rPr>
          <w:sz w:val="24"/>
        </w:rPr>
        <w:t>şi</w:t>
      </w:r>
      <w:r>
        <w:rPr>
          <w:spacing w:val="77"/>
          <w:sz w:val="24"/>
        </w:rPr>
        <w:t xml:space="preserve"> </w:t>
      </w:r>
      <w:r>
        <w:rPr>
          <w:sz w:val="24"/>
        </w:rPr>
        <w:t>atribuţiile</w:t>
      </w:r>
      <w:r>
        <w:rPr>
          <w:spacing w:val="76"/>
          <w:sz w:val="24"/>
        </w:rPr>
        <w:t xml:space="preserve"> </w:t>
      </w:r>
      <w:r>
        <w:rPr>
          <w:sz w:val="24"/>
        </w:rPr>
        <w:t>de</w:t>
      </w:r>
      <w:r>
        <w:rPr>
          <w:spacing w:val="76"/>
          <w:sz w:val="24"/>
        </w:rPr>
        <w:t xml:space="preserve"> </w:t>
      </w:r>
      <w:r>
        <w:rPr>
          <w:sz w:val="24"/>
        </w:rPr>
        <w:t>serviciu</w:t>
      </w:r>
      <w:r>
        <w:rPr>
          <w:spacing w:val="77"/>
          <w:sz w:val="24"/>
        </w:rPr>
        <w:t xml:space="preserve"> </w:t>
      </w:r>
      <w:r>
        <w:rPr>
          <w:sz w:val="24"/>
        </w:rPr>
        <w:t>pentru</w:t>
      </w:r>
      <w:r>
        <w:rPr>
          <w:spacing w:val="76"/>
          <w:sz w:val="24"/>
        </w:rPr>
        <w:t xml:space="preserve"> </w:t>
      </w:r>
      <w:r>
        <w:rPr>
          <w:sz w:val="24"/>
        </w:rPr>
        <w:t>întreg</w:t>
      </w:r>
    </w:p>
    <w:p w14:paraId="3CCE55DA" w14:textId="77777777" w:rsidR="00636566" w:rsidRDefault="00636566">
      <w:pPr>
        <w:spacing w:line="275" w:lineRule="exact"/>
        <w:jc w:val="both"/>
        <w:rPr>
          <w:sz w:val="24"/>
        </w:rPr>
        <w:sectPr w:rsidR="00636566">
          <w:pgSz w:w="11910" w:h="16850"/>
          <w:pgMar w:top="820" w:right="400" w:bottom="280" w:left="900" w:header="708" w:footer="708" w:gutter="0"/>
          <w:cols w:space="708"/>
        </w:sectPr>
      </w:pPr>
    </w:p>
    <w:p w14:paraId="3CCE55DB" w14:textId="77777777" w:rsidR="00636566" w:rsidRDefault="00000000">
      <w:pPr>
        <w:pStyle w:val="BodyText"/>
        <w:spacing w:before="73"/>
        <w:ind w:firstLine="0"/>
        <w:jc w:val="left"/>
      </w:pPr>
      <w:r>
        <w:lastRenderedPageBreak/>
        <w:t>personalul;</w:t>
      </w:r>
    </w:p>
    <w:p w14:paraId="3CCE55DC" w14:textId="77777777" w:rsidR="00636566" w:rsidRDefault="00000000">
      <w:pPr>
        <w:pStyle w:val="ListParagraph"/>
        <w:numPr>
          <w:ilvl w:val="1"/>
          <w:numId w:val="12"/>
        </w:numPr>
        <w:tabs>
          <w:tab w:val="left" w:pos="1764"/>
          <w:tab w:val="left" w:pos="1765"/>
        </w:tabs>
        <w:spacing w:before="41" w:line="276" w:lineRule="auto"/>
        <w:ind w:left="233" w:right="449" w:firstLine="1019"/>
        <w:rPr>
          <w:sz w:val="24"/>
        </w:rPr>
      </w:pPr>
      <w:r>
        <w:rPr>
          <w:sz w:val="24"/>
        </w:rPr>
        <w:t>avizele</w:t>
      </w:r>
      <w:r>
        <w:rPr>
          <w:spacing w:val="41"/>
          <w:sz w:val="24"/>
        </w:rPr>
        <w:t xml:space="preserve"> </w:t>
      </w:r>
      <w:r>
        <w:rPr>
          <w:sz w:val="24"/>
        </w:rPr>
        <w:t>şi</w:t>
      </w:r>
      <w:r>
        <w:rPr>
          <w:spacing w:val="43"/>
          <w:sz w:val="24"/>
        </w:rPr>
        <w:t xml:space="preserve"> </w:t>
      </w:r>
      <w:r>
        <w:rPr>
          <w:sz w:val="24"/>
        </w:rPr>
        <w:t>autorizaţiile</w:t>
      </w:r>
      <w:r>
        <w:rPr>
          <w:spacing w:val="42"/>
          <w:sz w:val="24"/>
        </w:rPr>
        <w:t xml:space="preserve"> </w:t>
      </w:r>
      <w:r>
        <w:rPr>
          <w:sz w:val="24"/>
        </w:rPr>
        <w:t>legale</w:t>
      </w:r>
      <w:r>
        <w:rPr>
          <w:spacing w:val="42"/>
          <w:sz w:val="24"/>
        </w:rPr>
        <w:t xml:space="preserve"> </w:t>
      </w:r>
      <w:r>
        <w:rPr>
          <w:sz w:val="24"/>
        </w:rPr>
        <w:t>de</w:t>
      </w:r>
      <w:r>
        <w:rPr>
          <w:spacing w:val="41"/>
          <w:sz w:val="24"/>
        </w:rPr>
        <w:t xml:space="preserve"> </w:t>
      </w:r>
      <w:r>
        <w:rPr>
          <w:sz w:val="24"/>
        </w:rPr>
        <w:t>funcţionare</w:t>
      </w:r>
      <w:r>
        <w:rPr>
          <w:spacing w:val="41"/>
          <w:sz w:val="24"/>
        </w:rPr>
        <w:t xml:space="preserve"> </w:t>
      </w:r>
      <w:r>
        <w:rPr>
          <w:sz w:val="24"/>
        </w:rPr>
        <w:t>pentru</w:t>
      </w:r>
      <w:r>
        <w:rPr>
          <w:spacing w:val="42"/>
          <w:sz w:val="24"/>
        </w:rPr>
        <w:t xml:space="preserve"> </w:t>
      </w:r>
      <w:r>
        <w:rPr>
          <w:sz w:val="24"/>
        </w:rPr>
        <w:t>clădiri,</w:t>
      </w:r>
      <w:r>
        <w:rPr>
          <w:spacing w:val="42"/>
          <w:sz w:val="24"/>
        </w:rPr>
        <w:t xml:space="preserve"> </w:t>
      </w:r>
      <w:r>
        <w:rPr>
          <w:sz w:val="24"/>
        </w:rPr>
        <w:t>laboratoare,</w:t>
      </w:r>
      <w:r>
        <w:rPr>
          <w:spacing w:val="45"/>
          <w:sz w:val="24"/>
        </w:rPr>
        <w:t xml:space="preserve"> </w:t>
      </w:r>
      <w:r>
        <w:rPr>
          <w:sz w:val="24"/>
        </w:rPr>
        <w:t>instalaţii</w:t>
      </w:r>
      <w:r>
        <w:rPr>
          <w:spacing w:val="42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măsură,</w:t>
      </w:r>
      <w:r>
        <w:rPr>
          <w:spacing w:val="-1"/>
          <w:sz w:val="24"/>
        </w:rPr>
        <w:t xml:space="preserve"> </w:t>
      </w:r>
      <w:r>
        <w:rPr>
          <w:sz w:val="24"/>
        </w:rPr>
        <w:t>inclusiv cele de</w:t>
      </w:r>
      <w:r>
        <w:rPr>
          <w:spacing w:val="1"/>
          <w:sz w:val="24"/>
        </w:rPr>
        <w:t xml:space="preserve"> </w:t>
      </w:r>
      <w:r>
        <w:rPr>
          <w:sz w:val="24"/>
        </w:rPr>
        <w:t>protecţie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mediului obţinute</w:t>
      </w:r>
      <w:r>
        <w:rPr>
          <w:spacing w:val="-1"/>
          <w:sz w:val="24"/>
        </w:rPr>
        <w:t xml:space="preserve"> </w:t>
      </w:r>
      <w:r>
        <w:rPr>
          <w:sz w:val="24"/>
        </w:rPr>
        <w:t>în condiţiile legii;</w:t>
      </w:r>
    </w:p>
    <w:p w14:paraId="3CCE55DD" w14:textId="77777777" w:rsidR="00636566" w:rsidRDefault="00000000">
      <w:pPr>
        <w:pStyle w:val="ListParagraph"/>
        <w:numPr>
          <w:ilvl w:val="1"/>
          <w:numId w:val="12"/>
        </w:numPr>
        <w:tabs>
          <w:tab w:val="left" w:pos="1764"/>
          <w:tab w:val="left" w:pos="1765"/>
        </w:tabs>
        <w:spacing w:line="275" w:lineRule="exact"/>
        <w:rPr>
          <w:sz w:val="24"/>
        </w:rPr>
      </w:pPr>
      <w:r>
        <w:rPr>
          <w:sz w:val="24"/>
        </w:rPr>
        <w:t>inventarul</w:t>
      </w:r>
      <w:r>
        <w:rPr>
          <w:spacing w:val="-2"/>
          <w:sz w:val="24"/>
        </w:rPr>
        <w:t xml:space="preserve"> </w:t>
      </w:r>
      <w:r>
        <w:rPr>
          <w:sz w:val="24"/>
        </w:rPr>
        <w:t>instalaţiilor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liniilor</w:t>
      </w:r>
      <w:r>
        <w:rPr>
          <w:spacing w:val="-2"/>
          <w:sz w:val="24"/>
        </w:rPr>
        <w:t xml:space="preserve"> </w:t>
      </w:r>
      <w:r>
        <w:rPr>
          <w:sz w:val="24"/>
        </w:rPr>
        <w:t>electrice,</w:t>
      </w:r>
      <w:r>
        <w:rPr>
          <w:spacing w:val="-1"/>
          <w:sz w:val="24"/>
        </w:rPr>
        <w:t xml:space="preserve"> </w:t>
      </w:r>
      <w:r>
        <w:rPr>
          <w:sz w:val="24"/>
        </w:rPr>
        <w:t>conform</w:t>
      </w:r>
      <w:r>
        <w:rPr>
          <w:spacing w:val="-1"/>
          <w:sz w:val="24"/>
        </w:rPr>
        <w:t xml:space="preserve"> </w:t>
      </w:r>
      <w:r>
        <w:rPr>
          <w:sz w:val="24"/>
        </w:rPr>
        <w:t>instrucţiunilor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vigoare;</w:t>
      </w:r>
    </w:p>
    <w:p w14:paraId="3CCE55DE" w14:textId="77777777" w:rsidR="00636566" w:rsidRDefault="00000000">
      <w:pPr>
        <w:pStyle w:val="ListParagraph"/>
        <w:numPr>
          <w:ilvl w:val="1"/>
          <w:numId w:val="12"/>
        </w:numPr>
        <w:tabs>
          <w:tab w:val="left" w:pos="1764"/>
          <w:tab w:val="left" w:pos="1765"/>
        </w:tabs>
        <w:spacing w:before="44"/>
        <w:rPr>
          <w:sz w:val="24"/>
        </w:rPr>
      </w:pPr>
      <w:r>
        <w:rPr>
          <w:sz w:val="24"/>
        </w:rPr>
        <w:t>instrucţiuni</w:t>
      </w:r>
      <w:r>
        <w:rPr>
          <w:spacing w:val="-1"/>
          <w:sz w:val="24"/>
        </w:rPr>
        <w:t xml:space="preserve"> </w:t>
      </w:r>
      <w:r>
        <w:rPr>
          <w:sz w:val="24"/>
        </w:rPr>
        <w:t>privind</w:t>
      </w:r>
      <w:r>
        <w:rPr>
          <w:spacing w:val="-1"/>
          <w:sz w:val="24"/>
        </w:rPr>
        <w:t xml:space="preserve"> </w:t>
      </w:r>
      <w:r>
        <w:rPr>
          <w:sz w:val="24"/>
        </w:rPr>
        <w:t>accesul</w:t>
      </w:r>
      <w:r>
        <w:rPr>
          <w:spacing w:val="2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instalaţii;</w:t>
      </w:r>
    </w:p>
    <w:p w14:paraId="3CCE55DF" w14:textId="77777777" w:rsidR="00636566" w:rsidRDefault="00000000">
      <w:pPr>
        <w:pStyle w:val="ListParagraph"/>
        <w:numPr>
          <w:ilvl w:val="1"/>
          <w:numId w:val="12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documentele</w:t>
      </w:r>
      <w:r>
        <w:rPr>
          <w:spacing w:val="-1"/>
          <w:sz w:val="24"/>
        </w:rPr>
        <w:t xml:space="preserve"> </w:t>
      </w:r>
      <w:r>
        <w:rPr>
          <w:sz w:val="24"/>
        </w:rPr>
        <w:t>referitoare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instruirea,</w:t>
      </w:r>
      <w:r>
        <w:rPr>
          <w:spacing w:val="-1"/>
          <w:sz w:val="24"/>
        </w:rPr>
        <w:t xml:space="preserve"> </w:t>
      </w:r>
      <w:r>
        <w:rPr>
          <w:sz w:val="24"/>
        </w:rPr>
        <w:t>examinarea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autorizarea</w:t>
      </w:r>
      <w:r>
        <w:rPr>
          <w:spacing w:val="-1"/>
          <w:sz w:val="24"/>
        </w:rPr>
        <w:t xml:space="preserve"> </w:t>
      </w:r>
      <w:r>
        <w:rPr>
          <w:sz w:val="24"/>
        </w:rPr>
        <w:t>personalului;</w:t>
      </w:r>
    </w:p>
    <w:p w14:paraId="3CCE55E0" w14:textId="77777777" w:rsidR="00636566" w:rsidRDefault="00000000">
      <w:pPr>
        <w:pStyle w:val="ListParagraph"/>
        <w:numPr>
          <w:ilvl w:val="1"/>
          <w:numId w:val="12"/>
        </w:numPr>
        <w:tabs>
          <w:tab w:val="left" w:pos="1764"/>
          <w:tab w:val="left" w:pos="1765"/>
        </w:tabs>
        <w:spacing w:before="40" w:line="276" w:lineRule="auto"/>
        <w:ind w:left="233" w:right="454" w:firstLine="1019"/>
        <w:rPr>
          <w:sz w:val="24"/>
        </w:rPr>
      </w:pPr>
      <w:r>
        <w:rPr>
          <w:sz w:val="24"/>
        </w:rPr>
        <w:t>registre</w:t>
      </w:r>
      <w:r>
        <w:rPr>
          <w:spacing w:val="39"/>
          <w:sz w:val="24"/>
        </w:rPr>
        <w:t xml:space="preserve"> </w:t>
      </w:r>
      <w:r>
        <w:rPr>
          <w:sz w:val="24"/>
        </w:rPr>
        <w:t>de</w:t>
      </w:r>
      <w:r>
        <w:rPr>
          <w:spacing w:val="41"/>
          <w:sz w:val="24"/>
        </w:rPr>
        <w:t xml:space="preserve"> </w:t>
      </w:r>
      <w:r>
        <w:rPr>
          <w:sz w:val="24"/>
        </w:rPr>
        <w:t>control,</w:t>
      </w:r>
      <w:r>
        <w:rPr>
          <w:spacing w:val="42"/>
          <w:sz w:val="24"/>
        </w:rPr>
        <w:t xml:space="preserve"> </w:t>
      </w:r>
      <w:r>
        <w:rPr>
          <w:sz w:val="24"/>
        </w:rPr>
        <w:t>de</w:t>
      </w:r>
      <w:r>
        <w:rPr>
          <w:spacing w:val="41"/>
          <w:sz w:val="24"/>
        </w:rPr>
        <w:t xml:space="preserve"> </w:t>
      </w:r>
      <w:r>
        <w:rPr>
          <w:sz w:val="24"/>
        </w:rPr>
        <w:t>sesizări</w:t>
      </w:r>
      <w:r>
        <w:rPr>
          <w:spacing w:val="40"/>
          <w:sz w:val="24"/>
        </w:rPr>
        <w:t xml:space="preserve"> </w:t>
      </w:r>
      <w:r>
        <w:rPr>
          <w:sz w:val="24"/>
        </w:rPr>
        <w:t>şi</w:t>
      </w:r>
      <w:r>
        <w:rPr>
          <w:spacing w:val="42"/>
          <w:sz w:val="24"/>
        </w:rPr>
        <w:t xml:space="preserve"> </w:t>
      </w:r>
      <w:r>
        <w:rPr>
          <w:sz w:val="24"/>
        </w:rPr>
        <w:t>reclamaţii,</w:t>
      </w:r>
      <w:r>
        <w:rPr>
          <w:spacing w:val="42"/>
          <w:sz w:val="24"/>
        </w:rPr>
        <w:t xml:space="preserve"> </w:t>
      </w:r>
      <w:r>
        <w:rPr>
          <w:sz w:val="24"/>
        </w:rPr>
        <w:t>de</w:t>
      </w:r>
      <w:r>
        <w:rPr>
          <w:spacing w:val="41"/>
          <w:sz w:val="24"/>
        </w:rPr>
        <w:t xml:space="preserve"> </w:t>
      </w:r>
      <w:r>
        <w:rPr>
          <w:sz w:val="24"/>
        </w:rPr>
        <w:t>dare</w:t>
      </w:r>
      <w:r>
        <w:rPr>
          <w:spacing w:val="40"/>
          <w:sz w:val="24"/>
        </w:rPr>
        <w:t xml:space="preserve"> </w:t>
      </w:r>
      <w:r>
        <w:rPr>
          <w:sz w:val="24"/>
        </w:rPr>
        <w:t>şi</w:t>
      </w:r>
      <w:r>
        <w:rPr>
          <w:spacing w:val="41"/>
          <w:sz w:val="24"/>
        </w:rPr>
        <w:t xml:space="preserve"> </w:t>
      </w:r>
      <w:r>
        <w:rPr>
          <w:sz w:val="24"/>
        </w:rPr>
        <w:t>retragere</w:t>
      </w:r>
      <w:r>
        <w:rPr>
          <w:spacing w:val="41"/>
          <w:sz w:val="24"/>
        </w:rPr>
        <w:t xml:space="preserve"> </w:t>
      </w:r>
      <w:r>
        <w:rPr>
          <w:sz w:val="24"/>
        </w:rPr>
        <w:t>din</w:t>
      </w:r>
      <w:r>
        <w:rPr>
          <w:spacing w:val="42"/>
          <w:sz w:val="24"/>
        </w:rPr>
        <w:t xml:space="preserve"> </w:t>
      </w:r>
      <w:r>
        <w:rPr>
          <w:sz w:val="24"/>
        </w:rPr>
        <w:t>exploatare,</w:t>
      </w:r>
      <w:r>
        <w:rPr>
          <w:spacing w:val="41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manevre,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admitere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lucru</w:t>
      </w:r>
      <w:r>
        <w:rPr>
          <w:spacing w:val="-1"/>
          <w:sz w:val="24"/>
        </w:rPr>
        <w:t xml:space="preserve"> </w:t>
      </w:r>
      <w:r>
        <w:rPr>
          <w:sz w:val="24"/>
        </w:rPr>
        <w:t>etc.</w:t>
      </w:r>
    </w:p>
    <w:p w14:paraId="3CCE55E1" w14:textId="77777777" w:rsidR="00636566" w:rsidRDefault="00000000">
      <w:pPr>
        <w:pStyle w:val="ListParagraph"/>
        <w:numPr>
          <w:ilvl w:val="0"/>
          <w:numId w:val="12"/>
        </w:numPr>
        <w:tabs>
          <w:tab w:val="left" w:pos="1302"/>
        </w:tabs>
        <w:spacing w:line="275" w:lineRule="exact"/>
        <w:ind w:hanging="361"/>
        <w:rPr>
          <w:sz w:val="24"/>
        </w:rPr>
      </w:pPr>
      <w:r>
        <w:rPr>
          <w:sz w:val="24"/>
        </w:rPr>
        <w:t>Arhivarea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poate</w:t>
      </w:r>
      <w:r>
        <w:rPr>
          <w:spacing w:val="-2"/>
          <w:sz w:val="24"/>
        </w:rPr>
        <w:t xml:space="preserve"> </w:t>
      </w:r>
      <w:r>
        <w:rPr>
          <w:sz w:val="24"/>
        </w:rPr>
        <w:t>realiza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format</w:t>
      </w:r>
      <w:r>
        <w:rPr>
          <w:spacing w:val="-1"/>
          <w:sz w:val="24"/>
        </w:rPr>
        <w:t xml:space="preserve"> </w:t>
      </w:r>
      <w:r>
        <w:rPr>
          <w:sz w:val="24"/>
        </w:rPr>
        <w:t>digital.</w:t>
      </w:r>
    </w:p>
    <w:p w14:paraId="3CCE55E2" w14:textId="77777777" w:rsidR="00636566" w:rsidRDefault="00000000">
      <w:pPr>
        <w:pStyle w:val="BodyText"/>
        <w:spacing w:before="44" w:line="276" w:lineRule="auto"/>
        <w:ind w:right="449"/>
      </w:pPr>
      <w:r>
        <w:t>Art.14.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Documentaţia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bază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lucrărilor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datele</w:t>
      </w:r>
      <w:r>
        <w:rPr>
          <w:spacing w:val="1"/>
        </w:rPr>
        <w:t xml:space="preserve"> </w:t>
      </w:r>
      <w:r>
        <w:t>generale</w:t>
      </w:r>
      <w:r>
        <w:rPr>
          <w:spacing w:val="60"/>
        </w:rPr>
        <w:t xml:space="preserve"> </w:t>
      </w:r>
      <w:r>
        <w:t>necesare</w:t>
      </w:r>
      <w:r>
        <w:rPr>
          <w:spacing w:val="60"/>
        </w:rPr>
        <w:t xml:space="preserve"> </w:t>
      </w:r>
      <w:r>
        <w:t>exploatării,</w:t>
      </w:r>
      <w:r>
        <w:rPr>
          <w:spacing w:val="1"/>
        </w:rPr>
        <w:t xml:space="preserve"> </w:t>
      </w:r>
      <w:r>
        <w:t>întocmită de agenţi economici specializaţi în proiectare, se predă titularului de investiţie odată cu</w:t>
      </w:r>
      <w:r>
        <w:rPr>
          <w:spacing w:val="1"/>
        </w:rPr>
        <w:t xml:space="preserve"> </w:t>
      </w:r>
      <w:r>
        <w:t>proiectul</w:t>
      </w:r>
      <w:r>
        <w:rPr>
          <w:spacing w:val="-1"/>
        </w:rPr>
        <w:t xml:space="preserve"> </w:t>
      </w:r>
      <w:r>
        <w:t>lucrării respective.</w:t>
      </w:r>
    </w:p>
    <w:p w14:paraId="3CCE55E3" w14:textId="77777777" w:rsidR="00636566" w:rsidRDefault="00000000">
      <w:pPr>
        <w:pStyle w:val="ListParagraph"/>
        <w:numPr>
          <w:ilvl w:val="0"/>
          <w:numId w:val="13"/>
        </w:numPr>
        <w:tabs>
          <w:tab w:val="left" w:pos="1302"/>
        </w:tabs>
        <w:spacing w:line="276" w:lineRule="auto"/>
        <w:ind w:right="444" w:firstLine="708"/>
        <w:rPr>
          <w:sz w:val="24"/>
        </w:rPr>
      </w:pPr>
      <w:r>
        <w:rPr>
          <w:sz w:val="24"/>
        </w:rPr>
        <w:t>Agenţii economici care au întocmit proiectele au obligaţia de a corecta toate planurile de</w:t>
      </w:r>
      <w:r>
        <w:rPr>
          <w:spacing w:val="1"/>
          <w:sz w:val="24"/>
        </w:rPr>
        <w:t xml:space="preserve"> </w:t>
      </w:r>
      <w:r>
        <w:rPr>
          <w:sz w:val="24"/>
        </w:rPr>
        <w:t>execuţie, în toate exemplarele în care s-au operat modificări pe parcursul execuţiei şi, în final, să</w:t>
      </w:r>
      <w:r>
        <w:rPr>
          <w:spacing w:val="1"/>
          <w:sz w:val="24"/>
        </w:rPr>
        <w:t xml:space="preserve"> </w:t>
      </w:r>
      <w:r>
        <w:rPr>
          <w:sz w:val="24"/>
        </w:rPr>
        <w:t>înlocuiască aceste planuri cu altele noi, originale, actualizate conform situaţiei reale de pe teren şi să</w:t>
      </w:r>
      <w:r>
        <w:rPr>
          <w:spacing w:val="1"/>
          <w:sz w:val="24"/>
        </w:rPr>
        <w:t xml:space="preserve"> </w:t>
      </w:r>
      <w:r>
        <w:rPr>
          <w:sz w:val="24"/>
        </w:rPr>
        <w:t>predea proiectul, inclusiv în format optoelectronic, împreună cu instrucţiunile necesare exploatării,</w:t>
      </w:r>
      <w:r>
        <w:rPr>
          <w:spacing w:val="1"/>
          <w:sz w:val="24"/>
        </w:rPr>
        <w:t xml:space="preserve"> </w:t>
      </w:r>
      <w:r>
        <w:rPr>
          <w:sz w:val="24"/>
        </w:rPr>
        <w:t>întreţinerii</w:t>
      </w:r>
      <w:r>
        <w:rPr>
          <w:spacing w:val="-1"/>
          <w:sz w:val="24"/>
        </w:rPr>
        <w:t xml:space="preserve"> </w:t>
      </w:r>
      <w:r>
        <w:rPr>
          <w:sz w:val="24"/>
        </w:rPr>
        <w:t>şi reparării instalaţiilor proiectate.</w:t>
      </w:r>
    </w:p>
    <w:p w14:paraId="3CCE55E4" w14:textId="77777777" w:rsidR="00636566" w:rsidRDefault="00000000">
      <w:pPr>
        <w:pStyle w:val="ListParagraph"/>
        <w:numPr>
          <w:ilvl w:val="0"/>
          <w:numId w:val="13"/>
        </w:numPr>
        <w:tabs>
          <w:tab w:val="left" w:pos="1302"/>
        </w:tabs>
        <w:spacing w:line="276" w:lineRule="auto"/>
        <w:ind w:right="448" w:firstLine="708"/>
        <w:rPr>
          <w:sz w:val="24"/>
        </w:rPr>
      </w:pPr>
      <w:r>
        <w:rPr>
          <w:sz w:val="24"/>
        </w:rPr>
        <w:t>Organizaţiile de execuţie şi/sau montaj au obligaţia ca, odată cu predarea lucrărilor, să</w:t>
      </w:r>
      <w:r>
        <w:rPr>
          <w:spacing w:val="1"/>
          <w:sz w:val="24"/>
        </w:rPr>
        <w:t xml:space="preserve"> </w:t>
      </w:r>
      <w:r>
        <w:rPr>
          <w:sz w:val="24"/>
        </w:rPr>
        <w:t>predea</w:t>
      </w:r>
      <w:r>
        <w:rPr>
          <w:spacing w:val="34"/>
          <w:sz w:val="24"/>
        </w:rPr>
        <w:t xml:space="preserve"> </w:t>
      </w:r>
      <w:r>
        <w:rPr>
          <w:sz w:val="24"/>
        </w:rPr>
        <w:t>şi</w:t>
      </w:r>
      <w:r>
        <w:rPr>
          <w:spacing w:val="36"/>
          <w:sz w:val="24"/>
        </w:rPr>
        <w:t xml:space="preserve"> </w:t>
      </w:r>
      <w:r>
        <w:rPr>
          <w:sz w:val="24"/>
        </w:rPr>
        <w:t>schemele,</w:t>
      </w:r>
      <w:r>
        <w:rPr>
          <w:spacing w:val="36"/>
          <w:sz w:val="24"/>
        </w:rPr>
        <w:t xml:space="preserve"> </w:t>
      </w:r>
      <w:r>
        <w:rPr>
          <w:sz w:val="24"/>
        </w:rPr>
        <w:t>planurile</w:t>
      </w:r>
      <w:r>
        <w:rPr>
          <w:spacing w:val="35"/>
          <w:sz w:val="24"/>
        </w:rPr>
        <w:t xml:space="preserve"> </w:t>
      </w:r>
      <w:r>
        <w:rPr>
          <w:sz w:val="24"/>
        </w:rPr>
        <w:t>de</w:t>
      </w:r>
      <w:r>
        <w:rPr>
          <w:spacing w:val="35"/>
          <w:sz w:val="24"/>
        </w:rPr>
        <w:t xml:space="preserve"> </w:t>
      </w:r>
      <w:r>
        <w:rPr>
          <w:sz w:val="24"/>
        </w:rPr>
        <w:t>situaţii</w:t>
      </w:r>
      <w:r>
        <w:rPr>
          <w:spacing w:val="34"/>
          <w:sz w:val="24"/>
        </w:rPr>
        <w:t xml:space="preserve"> </w:t>
      </w:r>
      <w:r>
        <w:rPr>
          <w:sz w:val="24"/>
        </w:rPr>
        <w:t>şi</w:t>
      </w:r>
      <w:r>
        <w:rPr>
          <w:spacing w:val="35"/>
          <w:sz w:val="24"/>
        </w:rPr>
        <w:t xml:space="preserve"> </w:t>
      </w:r>
      <w:r>
        <w:rPr>
          <w:sz w:val="24"/>
        </w:rPr>
        <w:t>de</w:t>
      </w:r>
      <w:r>
        <w:rPr>
          <w:spacing w:val="35"/>
          <w:sz w:val="24"/>
        </w:rPr>
        <w:t xml:space="preserve"> </w:t>
      </w:r>
      <w:r>
        <w:rPr>
          <w:sz w:val="24"/>
        </w:rPr>
        <w:t>execuţie</w:t>
      </w:r>
      <w:r>
        <w:rPr>
          <w:spacing w:val="35"/>
          <w:sz w:val="24"/>
        </w:rPr>
        <w:t xml:space="preserve"> </w:t>
      </w:r>
      <w:r>
        <w:rPr>
          <w:sz w:val="24"/>
        </w:rPr>
        <w:t>modificate</w:t>
      </w:r>
      <w:r>
        <w:rPr>
          <w:spacing w:val="35"/>
          <w:sz w:val="24"/>
        </w:rPr>
        <w:t xml:space="preserve"> </w:t>
      </w:r>
      <w:r>
        <w:rPr>
          <w:sz w:val="24"/>
        </w:rPr>
        <w:t>conform</w:t>
      </w:r>
      <w:r>
        <w:rPr>
          <w:spacing w:val="36"/>
          <w:sz w:val="24"/>
        </w:rPr>
        <w:t xml:space="preserve"> </w:t>
      </w:r>
      <w:r>
        <w:rPr>
          <w:sz w:val="24"/>
        </w:rPr>
        <w:t>situaţiei</w:t>
      </w:r>
      <w:r>
        <w:rPr>
          <w:spacing w:val="36"/>
          <w:sz w:val="24"/>
        </w:rPr>
        <w:t xml:space="preserve"> </w:t>
      </w:r>
      <w:r>
        <w:rPr>
          <w:sz w:val="24"/>
        </w:rPr>
        <w:t>de</w:t>
      </w:r>
      <w:r>
        <w:rPr>
          <w:spacing w:val="35"/>
          <w:sz w:val="24"/>
        </w:rPr>
        <w:t xml:space="preserve"> </w:t>
      </w:r>
      <w:r>
        <w:rPr>
          <w:sz w:val="24"/>
        </w:rPr>
        <w:t>pe</w:t>
      </w:r>
      <w:r>
        <w:rPr>
          <w:spacing w:val="34"/>
          <w:sz w:val="24"/>
        </w:rPr>
        <w:t xml:space="preserve"> </w:t>
      </w:r>
      <w:r>
        <w:rPr>
          <w:sz w:val="24"/>
        </w:rPr>
        <w:t>teren.</w:t>
      </w:r>
      <w:r>
        <w:rPr>
          <w:spacing w:val="38"/>
          <w:sz w:val="24"/>
        </w:rPr>
        <w:t xml:space="preserve"> </w:t>
      </w:r>
      <w:r>
        <w:rPr>
          <w:sz w:val="24"/>
        </w:rPr>
        <w:t>În</w:t>
      </w:r>
      <w:r>
        <w:rPr>
          <w:spacing w:val="-57"/>
          <w:sz w:val="24"/>
        </w:rPr>
        <w:t xml:space="preserve"> </w:t>
      </w:r>
      <w:r>
        <w:rPr>
          <w:sz w:val="24"/>
        </w:rPr>
        <w:t>cazul în care nu s-au făcut modificări faţă de planurile iniţiale, se va preda câte un exemplar din aceste</w:t>
      </w:r>
      <w:r>
        <w:rPr>
          <w:spacing w:val="1"/>
          <w:sz w:val="24"/>
        </w:rPr>
        <w:t xml:space="preserve"> </w:t>
      </w:r>
      <w:r>
        <w:rPr>
          <w:sz w:val="24"/>
        </w:rPr>
        <w:t>planuri,</w:t>
      </w:r>
      <w:r>
        <w:rPr>
          <w:spacing w:val="-1"/>
          <w:sz w:val="24"/>
        </w:rPr>
        <w:t xml:space="preserve"> </w:t>
      </w:r>
      <w:r>
        <w:rPr>
          <w:sz w:val="24"/>
        </w:rPr>
        <w:t>având pe</w:t>
      </w:r>
      <w:r>
        <w:rPr>
          <w:spacing w:val="1"/>
          <w:sz w:val="24"/>
        </w:rPr>
        <w:t xml:space="preserve"> </w:t>
      </w:r>
      <w:r>
        <w:rPr>
          <w:sz w:val="24"/>
        </w:rPr>
        <w:t>ele confirmarea</w:t>
      </w:r>
      <w:r>
        <w:rPr>
          <w:spacing w:val="-2"/>
          <w:sz w:val="24"/>
        </w:rPr>
        <w:t xml:space="preserve"> </w:t>
      </w:r>
      <w:r>
        <w:rPr>
          <w:sz w:val="24"/>
        </w:rPr>
        <w:t>că</w:t>
      </w:r>
      <w:r>
        <w:rPr>
          <w:spacing w:val="-1"/>
          <w:sz w:val="24"/>
        </w:rPr>
        <w:t xml:space="preserve"> </w:t>
      </w:r>
      <w:r>
        <w:rPr>
          <w:sz w:val="24"/>
        </w:rPr>
        <w:t>nu s-au făcut</w:t>
      </w:r>
      <w:r>
        <w:rPr>
          <w:spacing w:val="1"/>
          <w:sz w:val="24"/>
        </w:rPr>
        <w:t xml:space="preserve"> </w:t>
      </w:r>
      <w:r>
        <w:rPr>
          <w:sz w:val="24"/>
        </w:rPr>
        <w:t>modificări în timpul execuţiei.</w:t>
      </w:r>
    </w:p>
    <w:p w14:paraId="3CCE55E5" w14:textId="77777777" w:rsidR="00636566" w:rsidRDefault="00000000">
      <w:pPr>
        <w:pStyle w:val="ListParagraph"/>
        <w:numPr>
          <w:ilvl w:val="0"/>
          <w:numId w:val="13"/>
        </w:numPr>
        <w:tabs>
          <w:tab w:val="left" w:pos="1302"/>
        </w:tabs>
        <w:spacing w:before="1" w:line="276" w:lineRule="auto"/>
        <w:ind w:right="455" w:firstLine="708"/>
        <w:rPr>
          <w:sz w:val="24"/>
        </w:rPr>
      </w:pP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timpul</w:t>
      </w:r>
      <w:r>
        <w:rPr>
          <w:spacing w:val="1"/>
          <w:sz w:val="24"/>
        </w:rPr>
        <w:t xml:space="preserve"> </w:t>
      </w:r>
      <w:r>
        <w:rPr>
          <w:sz w:val="24"/>
        </w:rPr>
        <w:t>execuţiei</w:t>
      </w:r>
      <w:r>
        <w:rPr>
          <w:spacing w:val="1"/>
          <w:sz w:val="24"/>
        </w:rPr>
        <w:t xml:space="preserve"> </w:t>
      </w:r>
      <w:r>
        <w:rPr>
          <w:sz w:val="24"/>
        </w:rPr>
        <w:t>lucrărilor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interzic</w:t>
      </w:r>
      <w:r>
        <w:rPr>
          <w:spacing w:val="1"/>
          <w:sz w:val="24"/>
        </w:rPr>
        <w:t xml:space="preserve"> </w:t>
      </w:r>
      <w:r>
        <w:rPr>
          <w:sz w:val="24"/>
        </w:rPr>
        <w:t>abaterile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documentaţia</w:t>
      </w:r>
      <w:r>
        <w:rPr>
          <w:spacing w:val="1"/>
          <w:sz w:val="24"/>
        </w:rPr>
        <w:t xml:space="preserve"> </w:t>
      </w:r>
      <w:r>
        <w:rPr>
          <w:sz w:val="24"/>
        </w:rPr>
        <w:t>întocmită</w:t>
      </w:r>
      <w:r>
        <w:rPr>
          <w:spacing w:val="60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proiectant,</w:t>
      </w:r>
      <w:r>
        <w:rPr>
          <w:spacing w:val="-1"/>
          <w:sz w:val="24"/>
        </w:rPr>
        <w:t xml:space="preserve"> </w:t>
      </w:r>
      <w:r>
        <w:rPr>
          <w:sz w:val="24"/>
        </w:rPr>
        <w:t>fără avizul acestuia.</w:t>
      </w:r>
    </w:p>
    <w:p w14:paraId="3CCE55E6" w14:textId="77777777" w:rsidR="00636566" w:rsidRDefault="00000000">
      <w:pPr>
        <w:pStyle w:val="BodyText"/>
        <w:spacing w:line="276" w:lineRule="auto"/>
        <w:ind w:right="445"/>
      </w:pPr>
      <w:bookmarkStart w:id="7" w:name="_bookmark1"/>
      <w:bookmarkEnd w:id="7"/>
      <w:r>
        <w:t>Art.15.</w:t>
      </w:r>
      <w:r>
        <w:rPr>
          <w:spacing w:val="1"/>
        </w:rPr>
        <w:t xml:space="preserve"> </w:t>
      </w:r>
      <w:r>
        <w:t>- (1) Primaria Comunei Zamostea, precum şi operatorii care au primit în gestiune</w:t>
      </w:r>
      <w:r>
        <w:rPr>
          <w:spacing w:val="1"/>
        </w:rPr>
        <w:t xml:space="preserve"> </w:t>
      </w:r>
      <w:r>
        <w:t>delegată serviciul de iluminat public au obligaţia să-şi organizeze o arhivă tehnică pentru păstrarea</w:t>
      </w:r>
      <w:r>
        <w:rPr>
          <w:spacing w:val="1"/>
        </w:rPr>
        <w:t xml:space="preserve"> </w:t>
      </w:r>
      <w:r>
        <w:t xml:space="preserve">documentelor de bază prevăzute la </w:t>
      </w:r>
      <w:hyperlink w:anchor="_bookmark0" w:history="1">
        <w:r>
          <w:t>art.13</w:t>
        </w:r>
      </w:hyperlink>
      <w:r>
        <w:t xml:space="preserve"> aliniatul (1), organizată astfel încât să poată fi găsit orice</w:t>
      </w:r>
      <w:r>
        <w:rPr>
          <w:spacing w:val="1"/>
        </w:rPr>
        <w:t xml:space="preserve"> </w:t>
      </w:r>
      <w:r>
        <w:t>document</w:t>
      </w:r>
      <w:r>
        <w:rPr>
          <w:spacing w:val="-1"/>
        </w:rPr>
        <w:t xml:space="preserve"> </w:t>
      </w:r>
      <w:r>
        <w:t>cu uşurinţă.</w:t>
      </w:r>
    </w:p>
    <w:p w14:paraId="3CCE55E7" w14:textId="77777777" w:rsidR="00636566" w:rsidRDefault="00000000">
      <w:pPr>
        <w:pStyle w:val="ListParagraph"/>
        <w:numPr>
          <w:ilvl w:val="0"/>
          <w:numId w:val="14"/>
        </w:numPr>
        <w:tabs>
          <w:tab w:val="left" w:pos="1302"/>
        </w:tabs>
        <w:spacing w:line="276" w:lineRule="auto"/>
        <w:ind w:right="457" w:firstLine="708"/>
        <w:rPr>
          <w:sz w:val="24"/>
        </w:rPr>
      </w:pPr>
      <w:r>
        <w:rPr>
          <w:sz w:val="24"/>
        </w:rPr>
        <w:t>Pentru</w:t>
      </w:r>
      <w:r>
        <w:rPr>
          <w:spacing w:val="10"/>
          <w:sz w:val="24"/>
        </w:rPr>
        <w:t xml:space="preserve"> </w:t>
      </w:r>
      <w:r>
        <w:rPr>
          <w:sz w:val="24"/>
        </w:rPr>
        <w:t>nevoile</w:t>
      </w:r>
      <w:r>
        <w:rPr>
          <w:spacing w:val="13"/>
          <w:sz w:val="24"/>
        </w:rPr>
        <w:t xml:space="preserve"> </w:t>
      </w:r>
      <w:r>
        <w:rPr>
          <w:sz w:val="24"/>
        </w:rPr>
        <w:t>curente</w:t>
      </w:r>
      <w:r>
        <w:rPr>
          <w:spacing w:val="10"/>
          <w:sz w:val="24"/>
        </w:rPr>
        <w:t xml:space="preserve"> </w:t>
      </w:r>
      <w:r>
        <w:rPr>
          <w:sz w:val="24"/>
        </w:rPr>
        <w:t>de</w:t>
      </w:r>
      <w:r>
        <w:rPr>
          <w:spacing w:val="10"/>
          <w:sz w:val="24"/>
        </w:rPr>
        <w:t xml:space="preserve"> </w:t>
      </w:r>
      <w:r>
        <w:rPr>
          <w:sz w:val="24"/>
        </w:rPr>
        <w:t>exploatare</w:t>
      </w:r>
      <w:r>
        <w:rPr>
          <w:spacing w:val="12"/>
          <w:sz w:val="24"/>
        </w:rPr>
        <w:t xml:space="preserve"> </w:t>
      </w:r>
      <w:r>
        <w:rPr>
          <w:sz w:val="24"/>
        </w:rPr>
        <w:t>se</w:t>
      </w:r>
      <w:r>
        <w:rPr>
          <w:spacing w:val="13"/>
          <w:sz w:val="24"/>
        </w:rPr>
        <w:t xml:space="preserve"> </w:t>
      </w:r>
      <w:r>
        <w:rPr>
          <w:sz w:val="24"/>
        </w:rPr>
        <w:t>vor</w:t>
      </w:r>
      <w:r>
        <w:rPr>
          <w:spacing w:val="13"/>
          <w:sz w:val="24"/>
        </w:rPr>
        <w:t xml:space="preserve"> </w:t>
      </w:r>
      <w:r>
        <w:rPr>
          <w:sz w:val="24"/>
        </w:rPr>
        <w:t>folosi</w:t>
      </w:r>
      <w:r>
        <w:rPr>
          <w:spacing w:val="12"/>
          <w:sz w:val="24"/>
        </w:rPr>
        <w:t xml:space="preserve"> </w:t>
      </w:r>
      <w:r>
        <w:rPr>
          <w:sz w:val="24"/>
        </w:rPr>
        <w:t>numai</w:t>
      </w:r>
      <w:r>
        <w:rPr>
          <w:spacing w:val="11"/>
          <w:sz w:val="24"/>
        </w:rPr>
        <w:t xml:space="preserve"> </w:t>
      </w:r>
      <w:r>
        <w:rPr>
          <w:sz w:val="24"/>
        </w:rPr>
        <w:t>copii</w:t>
      </w:r>
      <w:r>
        <w:rPr>
          <w:spacing w:val="12"/>
          <w:sz w:val="24"/>
        </w:rPr>
        <w:t xml:space="preserve"> </w:t>
      </w:r>
      <w:r>
        <w:rPr>
          <w:sz w:val="24"/>
        </w:rPr>
        <w:t>de</w:t>
      </w:r>
      <w:r>
        <w:rPr>
          <w:spacing w:val="10"/>
          <w:sz w:val="24"/>
        </w:rPr>
        <w:t xml:space="preserve"> </w:t>
      </w:r>
      <w:r>
        <w:rPr>
          <w:sz w:val="24"/>
        </w:rPr>
        <w:t>pe</w:t>
      </w:r>
      <w:r>
        <w:rPr>
          <w:spacing w:val="12"/>
          <w:sz w:val="24"/>
        </w:rPr>
        <w:t xml:space="preserve"> </w:t>
      </w:r>
      <w:r>
        <w:rPr>
          <w:sz w:val="24"/>
        </w:rPr>
        <w:t>planurile,</w:t>
      </w:r>
      <w:r>
        <w:rPr>
          <w:spacing w:val="11"/>
          <w:sz w:val="24"/>
        </w:rPr>
        <w:t xml:space="preserve"> </w:t>
      </w:r>
      <w:r>
        <w:rPr>
          <w:sz w:val="24"/>
        </w:rPr>
        <w:t>schemele</w:t>
      </w:r>
      <w:r>
        <w:rPr>
          <w:spacing w:val="10"/>
          <w:sz w:val="24"/>
        </w:rPr>
        <w:t xml:space="preserve"> </w:t>
      </w:r>
      <w:r>
        <w:rPr>
          <w:sz w:val="24"/>
        </w:rPr>
        <w:t>şi</w:t>
      </w:r>
      <w:r>
        <w:rPr>
          <w:spacing w:val="-57"/>
          <w:sz w:val="24"/>
        </w:rPr>
        <w:t xml:space="preserve"> </w:t>
      </w:r>
      <w:r>
        <w:rPr>
          <w:sz w:val="24"/>
        </w:rPr>
        <w:t>documentele</w:t>
      </w:r>
      <w:r>
        <w:rPr>
          <w:spacing w:val="-1"/>
          <w:sz w:val="24"/>
        </w:rPr>
        <w:t xml:space="preserve"> </w:t>
      </w:r>
      <w:r>
        <w:rPr>
          <w:sz w:val="24"/>
        </w:rPr>
        <w:t>aflate în arhivă.</w:t>
      </w:r>
    </w:p>
    <w:p w14:paraId="3CCE55E8" w14:textId="77777777" w:rsidR="00636566" w:rsidRDefault="00000000">
      <w:pPr>
        <w:pStyle w:val="ListParagraph"/>
        <w:numPr>
          <w:ilvl w:val="0"/>
          <w:numId w:val="14"/>
        </w:numPr>
        <w:tabs>
          <w:tab w:val="left" w:pos="1302"/>
        </w:tabs>
        <w:spacing w:line="276" w:lineRule="auto"/>
        <w:ind w:right="453" w:firstLine="708"/>
        <w:rPr>
          <w:sz w:val="24"/>
        </w:rPr>
      </w:pPr>
      <w:r>
        <w:rPr>
          <w:sz w:val="24"/>
        </w:rPr>
        <w:t>Înstrăinarea</w:t>
      </w:r>
      <w:r>
        <w:rPr>
          <w:spacing w:val="12"/>
          <w:sz w:val="24"/>
        </w:rPr>
        <w:t xml:space="preserve"> </w:t>
      </w:r>
      <w:r>
        <w:rPr>
          <w:sz w:val="24"/>
        </w:rPr>
        <w:t>sub</w:t>
      </w:r>
      <w:r>
        <w:rPr>
          <w:spacing w:val="16"/>
          <w:sz w:val="24"/>
        </w:rPr>
        <w:t xml:space="preserve"> </w:t>
      </w:r>
      <w:r>
        <w:rPr>
          <w:sz w:val="24"/>
        </w:rPr>
        <w:t>orice</w:t>
      </w:r>
      <w:r>
        <w:rPr>
          <w:spacing w:val="13"/>
          <w:sz w:val="24"/>
        </w:rPr>
        <w:t xml:space="preserve"> </w:t>
      </w:r>
      <w:r>
        <w:rPr>
          <w:sz w:val="24"/>
        </w:rPr>
        <w:t>formă</w:t>
      </w:r>
      <w:r>
        <w:rPr>
          <w:spacing w:val="13"/>
          <w:sz w:val="24"/>
        </w:rPr>
        <w:t xml:space="preserve"> </w:t>
      </w:r>
      <w:r>
        <w:rPr>
          <w:sz w:val="24"/>
        </w:rPr>
        <w:t>a</w:t>
      </w:r>
      <w:r>
        <w:rPr>
          <w:spacing w:val="13"/>
          <w:sz w:val="24"/>
        </w:rPr>
        <w:t xml:space="preserve"> </w:t>
      </w:r>
      <w:r>
        <w:rPr>
          <w:sz w:val="24"/>
        </w:rPr>
        <w:t>planurilor,</w:t>
      </w:r>
      <w:r>
        <w:rPr>
          <w:spacing w:val="12"/>
          <w:sz w:val="24"/>
        </w:rPr>
        <w:t xml:space="preserve"> </w:t>
      </w:r>
      <w:r>
        <w:rPr>
          <w:sz w:val="24"/>
        </w:rPr>
        <w:t>schemelor</w:t>
      </w:r>
      <w:r>
        <w:rPr>
          <w:spacing w:val="13"/>
          <w:sz w:val="24"/>
        </w:rPr>
        <w:t xml:space="preserve"> </w:t>
      </w:r>
      <w:r>
        <w:rPr>
          <w:sz w:val="24"/>
        </w:rPr>
        <w:t>sau</w:t>
      </w:r>
      <w:r>
        <w:rPr>
          <w:spacing w:val="14"/>
          <w:sz w:val="24"/>
        </w:rPr>
        <w:t xml:space="preserve"> </w:t>
      </w:r>
      <w:r>
        <w:rPr>
          <w:sz w:val="24"/>
        </w:rPr>
        <w:t>documentelor</w:t>
      </w:r>
      <w:r>
        <w:rPr>
          <w:spacing w:val="16"/>
          <w:sz w:val="24"/>
        </w:rPr>
        <w:t xml:space="preserve"> </w:t>
      </w:r>
      <w:r>
        <w:rPr>
          <w:sz w:val="24"/>
        </w:rPr>
        <w:t>aflate</w:t>
      </w:r>
      <w:r>
        <w:rPr>
          <w:spacing w:val="13"/>
          <w:sz w:val="24"/>
        </w:rPr>
        <w:t xml:space="preserve"> </w:t>
      </w:r>
      <w:r>
        <w:rPr>
          <w:sz w:val="24"/>
        </w:rPr>
        <w:t>în</w:t>
      </w:r>
      <w:r>
        <w:rPr>
          <w:spacing w:val="14"/>
          <w:sz w:val="24"/>
        </w:rPr>
        <w:t xml:space="preserve"> </w:t>
      </w:r>
      <w:r>
        <w:rPr>
          <w:sz w:val="24"/>
        </w:rPr>
        <w:t>arhivă</w:t>
      </w:r>
      <w:r>
        <w:rPr>
          <w:spacing w:val="12"/>
          <w:sz w:val="24"/>
        </w:rPr>
        <w:t xml:space="preserve"> </w:t>
      </w:r>
      <w:r>
        <w:rPr>
          <w:sz w:val="24"/>
        </w:rPr>
        <w:t>este</w:t>
      </w:r>
      <w:r>
        <w:rPr>
          <w:spacing w:val="-57"/>
          <w:sz w:val="24"/>
        </w:rPr>
        <w:t xml:space="preserve"> </w:t>
      </w:r>
      <w:r>
        <w:rPr>
          <w:sz w:val="24"/>
        </w:rPr>
        <w:t>interzisă.</w:t>
      </w:r>
    </w:p>
    <w:p w14:paraId="3CCE55E9" w14:textId="77777777" w:rsidR="00636566" w:rsidRDefault="00000000">
      <w:pPr>
        <w:pStyle w:val="ListParagraph"/>
        <w:numPr>
          <w:ilvl w:val="0"/>
          <w:numId w:val="14"/>
        </w:numPr>
        <w:tabs>
          <w:tab w:val="left" w:pos="1302"/>
        </w:tabs>
        <w:spacing w:line="276" w:lineRule="auto"/>
        <w:ind w:right="448" w:firstLine="708"/>
        <w:rPr>
          <w:sz w:val="24"/>
        </w:rPr>
      </w:pPr>
      <w:bookmarkStart w:id="8" w:name="_bookmark2"/>
      <w:bookmarkEnd w:id="8"/>
      <w:r>
        <w:rPr>
          <w:sz w:val="24"/>
        </w:rPr>
        <w:t>La</w:t>
      </w:r>
      <w:r>
        <w:rPr>
          <w:spacing w:val="31"/>
          <w:sz w:val="24"/>
        </w:rPr>
        <w:t xml:space="preserve"> </w:t>
      </w:r>
      <w:r>
        <w:rPr>
          <w:sz w:val="24"/>
        </w:rPr>
        <w:t>încheierea</w:t>
      </w:r>
      <w:r>
        <w:rPr>
          <w:spacing w:val="30"/>
          <w:sz w:val="24"/>
        </w:rPr>
        <w:t xml:space="preserve"> </w:t>
      </w:r>
      <w:r>
        <w:rPr>
          <w:sz w:val="24"/>
        </w:rPr>
        <w:t>activităţii,</w:t>
      </w:r>
      <w:r>
        <w:rPr>
          <w:spacing w:val="31"/>
          <w:sz w:val="24"/>
        </w:rPr>
        <w:t xml:space="preserve"> </w:t>
      </w:r>
      <w:r>
        <w:rPr>
          <w:sz w:val="24"/>
        </w:rPr>
        <w:t>operatorul</w:t>
      </w:r>
      <w:r>
        <w:rPr>
          <w:spacing w:val="30"/>
          <w:sz w:val="24"/>
        </w:rPr>
        <w:t xml:space="preserve"> </w:t>
      </w:r>
      <w:r>
        <w:rPr>
          <w:sz w:val="24"/>
        </w:rPr>
        <w:t>va</w:t>
      </w:r>
      <w:r>
        <w:rPr>
          <w:spacing w:val="32"/>
          <w:sz w:val="24"/>
        </w:rPr>
        <w:t xml:space="preserve"> </w:t>
      </w:r>
      <w:r>
        <w:rPr>
          <w:sz w:val="24"/>
        </w:rPr>
        <w:t>preda</w:t>
      </w:r>
      <w:r>
        <w:rPr>
          <w:spacing w:val="29"/>
          <w:sz w:val="24"/>
        </w:rPr>
        <w:t xml:space="preserve"> </w:t>
      </w:r>
      <w:r>
        <w:rPr>
          <w:sz w:val="24"/>
        </w:rPr>
        <w:t>pe</w:t>
      </w:r>
      <w:r>
        <w:rPr>
          <w:spacing w:val="34"/>
          <w:sz w:val="24"/>
        </w:rPr>
        <w:t xml:space="preserve"> </w:t>
      </w:r>
      <w:r>
        <w:rPr>
          <w:sz w:val="24"/>
        </w:rPr>
        <w:t>bază</w:t>
      </w:r>
      <w:r>
        <w:rPr>
          <w:spacing w:val="30"/>
          <w:sz w:val="24"/>
        </w:rPr>
        <w:t xml:space="preserve"> </w:t>
      </w:r>
      <w:r>
        <w:rPr>
          <w:sz w:val="24"/>
        </w:rPr>
        <w:t>de</w:t>
      </w:r>
      <w:r>
        <w:rPr>
          <w:spacing w:val="30"/>
          <w:sz w:val="24"/>
        </w:rPr>
        <w:t xml:space="preserve"> </w:t>
      </w:r>
      <w:r>
        <w:rPr>
          <w:sz w:val="24"/>
        </w:rPr>
        <w:t>proces-verbal</w:t>
      </w:r>
      <w:r>
        <w:rPr>
          <w:spacing w:val="31"/>
          <w:sz w:val="24"/>
        </w:rPr>
        <w:t xml:space="preserve"> </w:t>
      </w:r>
      <w:r>
        <w:rPr>
          <w:sz w:val="24"/>
        </w:rPr>
        <w:t>întreaga</w:t>
      </w:r>
      <w:r>
        <w:rPr>
          <w:spacing w:val="32"/>
          <w:sz w:val="24"/>
        </w:rPr>
        <w:t xml:space="preserve"> </w:t>
      </w:r>
      <w:r>
        <w:rPr>
          <w:sz w:val="24"/>
        </w:rPr>
        <w:t>arhivă</w:t>
      </w:r>
      <w:r>
        <w:rPr>
          <w:spacing w:val="29"/>
          <w:sz w:val="24"/>
        </w:rPr>
        <w:t xml:space="preserve"> </w:t>
      </w:r>
      <w:r>
        <w:rPr>
          <w:sz w:val="24"/>
        </w:rPr>
        <w:t>pe</w:t>
      </w:r>
      <w:r>
        <w:rPr>
          <w:spacing w:val="-57"/>
          <w:sz w:val="24"/>
        </w:rPr>
        <w:t xml:space="preserve"> </w:t>
      </w:r>
      <w:r>
        <w:rPr>
          <w:sz w:val="24"/>
        </w:rPr>
        <w:t>care</w:t>
      </w:r>
      <w:r>
        <w:rPr>
          <w:spacing w:val="-3"/>
          <w:sz w:val="24"/>
        </w:rPr>
        <w:t xml:space="preserve"> </w:t>
      </w:r>
      <w:r>
        <w:rPr>
          <w:sz w:val="24"/>
        </w:rPr>
        <w:t>şi-a</w:t>
      </w:r>
      <w:r>
        <w:rPr>
          <w:spacing w:val="-2"/>
          <w:sz w:val="24"/>
        </w:rPr>
        <w:t xml:space="preserve"> </w:t>
      </w:r>
      <w:r>
        <w:rPr>
          <w:sz w:val="24"/>
        </w:rPr>
        <w:t>constituit-o</w:t>
      </w:r>
      <w:r>
        <w:rPr>
          <w:spacing w:val="-1"/>
          <w:sz w:val="24"/>
        </w:rPr>
        <w:t xml:space="preserve"> </w:t>
      </w:r>
      <w:r>
        <w:rPr>
          <w:sz w:val="24"/>
        </w:rPr>
        <w:t>fiind interzisă</w:t>
      </w:r>
      <w:r>
        <w:rPr>
          <w:spacing w:val="-1"/>
          <w:sz w:val="24"/>
        </w:rPr>
        <w:t xml:space="preserve"> </w:t>
      </w:r>
      <w:r>
        <w:rPr>
          <w:sz w:val="24"/>
        </w:rPr>
        <w:t>păstrarea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către</w:t>
      </w:r>
      <w:r>
        <w:rPr>
          <w:spacing w:val="-3"/>
          <w:sz w:val="24"/>
        </w:rPr>
        <w:t xml:space="preserve"> </w:t>
      </w:r>
      <w:r>
        <w:rPr>
          <w:sz w:val="24"/>
        </w:rPr>
        <w:t>acesta a</w:t>
      </w:r>
      <w:r>
        <w:rPr>
          <w:spacing w:val="-2"/>
          <w:sz w:val="24"/>
        </w:rPr>
        <w:t xml:space="preserve"> </w:t>
      </w:r>
      <w:r>
        <w:rPr>
          <w:sz w:val="24"/>
        </w:rPr>
        <w:t>vreunui document</w:t>
      </w:r>
      <w:r>
        <w:rPr>
          <w:spacing w:val="-1"/>
          <w:sz w:val="24"/>
        </w:rPr>
        <w:t xml:space="preserve"> </w:t>
      </w:r>
      <w:r>
        <w:rPr>
          <w:sz w:val="24"/>
        </w:rPr>
        <w:t>original</w:t>
      </w:r>
      <w:r>
        <w:rPr>
          <w:spacing w:val="-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copie.</w:t>
      </w:r>
    </w:p>
    <w:p w14:paraId="3CCE55EA" w14:textId="77777777" w:rsidR="00636566" w:rsidRDefault="00000000">
      <w:pPr>
        <w:pStyle w:val="ListParagraph"/>
        <w:numPr>
          <w:ilvl w:val="0"/>
          <w:numId w:val="14"/>
        </w:numPr>
        <w:tabs>
          <w:tab w:val="left" w:pos="1302"/>
        </w:tabs>
        <w:spacing w:line="275" w:lineRule="exact"/>
        <w:ind w:left="1301" w:hanging="361"/>
        <w:rPr>
          <w:sz w:val="24"/>
        </w:rPr>
      </w:pPr>
      <w:r>
        <w:rPr>
          <w:sz w:val="24"/>
        </w:rPr>
        <w:t>Fiecare</w:t>
      </w:r>
      <w:r>
        <w:rPr>
          <w:spacing w:val="-3"/>
          <w:sz w:val="24"/>
        </w:rPr>
        <w:t xml:space="preserve"> </w:t>
      </w:r>
      <w:r>
        <w:rPr>
          <w:sz w:val="24"/>
        </w:rPr>
        <w:t>document va</w:t>
      </w:r>
      <w:r>
        <w:rPr>
          <w:spacing w:val="-2"/>
          <w:sz w:val="24"/>
        </w:rPr>
        <w:t xml:space="preserve"> </w:t>
      </w:r>
      <w:r>
        <w:rPr>
          <w:sz w:val="24"/>
        </w:rPr>
        <w:t>avea</w:t>
      </w:r>
      <w:r>
        <w:rPr>
          <w:spacing w:val="-1"/>
          <w:sz w:val="24"/>
        </w:rPr>
        <w:t xml:space="preserve"> </w:t>
      </w:r>
      <w:r>
        <w:rPr>
          <w:sz w:val="24"/>
        </w:rPr>
        <w:t>anexat</w:t>
      </w:r>
      <w:r>
        <w:rPr>
          <w:spacing w:val="-1"/>
          <w:sz w:val="24"/>
        </w:rPr>
        <w:t xml:space="preserve"> </w:t>
      </w:r>
      <w:r>
        <w:rPr>
          <w:sz w:val="24"/>
        </w:rPr>
        <w:t>un borderou în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vor menţiona:</w:t>
      </w:r>
    </w:p>
    <w:p w14:paraId="3CCE55EB" w14:textId="77777777" w:rsidR="00636566" w:rsidRDefault="00000000">
      <w:pPr>
        <w:pStyle w:val="ListParagraph"/>
        <w:numPr>
          <w:ilvl w:val="1"/>
          <w:numId w:val="14"/>
        </w:numPr>
        <w:tabs>
          <w:tab w:val="left" w:pos="1764"/>
          <w:tab w:val="left" w:pos="1765"/>
        </w:tabs>
        <w:spacing w:before="43"/>
        <w:rPr>
          <w:sz w:val="24"/>
        </w:rPr>
      </w:pP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întocmirii</w:t>
      </w:r>
      <w:r>
        <w:rPr>
          <w:spacing w:val="-1"/>
          <w:sz w:val="24"/>
        </w:rPr>
        <w:t xml:space="preserve"> </w:t>
      </w:r>
      <w:r>
        <w:rPr>
          <w:sz w:val="24"/>
        </w:rPr>
        <w:t>documentului;</w:t>
      </w:r>
    </w:p>
    <w:p w14:paraId="3CCE55EC" w14:textId="77777777" w:rsidR="00636566" w:rsidRDefault="00000000">
      <w:pPr>
        <w:pStyle w:val="ListParagraph"/>
        <w:numPr>
          <w:ilvl w:val="1"/>
          <w:numId w:val="14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numărul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exemplare</w:t>
      </w:r>
      <w:r>
        <w:rPr>
          <w:spacing w:val="-4"/>
          <w:sz w:val="24"/>
        </w:rPr>
        <w:t xml:space="preserve"> </w:t>
      </w:r>
      <w:r>
        <w:rPr>
          <w:sz w:val="24"/>
        </w:rPr>
        <w:t>originale;</w:t>
      </w:r>
    </w:p>
    <w:p w14:paraId="3CCE55ED" w14:textId="77777777" w:rsidR="00636566" w:rsidRDefault="00000000">
      <w:pPr>
        <w:pStyle w:val="ListParagraph"/>
        <w:numPr>
          <w:ilvl w:val="1"/>
          <w:numId w:val="14"/>
        </w:numPr>
        <w:tabs>
          <w:tab w:val="left" w:pos="1764"/>
          <w:tab w:val="left" w:pos="1765"/>
        </w:tabs>
        <w:spacing w:before="40"/>
        <w:rPr>
          <w:sz w:val="24"/>
        </w:rPr>
      </w:pPr>
      <w:r>
        <w:rPr>
          <w:sz w:val="24"/>
        </w:rPr>
        <w:t>calitatea</w:t>
      </w:r>
      <w:r>
        <w:rPr>
          <w:spacing w:val="-2"/>
          <w:sz w:val="24"/>
        </w:rPr>
        <w:t xml:space="preserve"> </w:t>
      </w:r>
      <w:r>
        <w:rPr>
          <w:sz w:val="24"/>
        </w:rPr>
        <w:t>celui care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întocmit</w:t>
      </w:r>
      <w:r>
        <w:rPr>
          <w:spacing w:val="-1"/>
          <w:sz w:val="24"/>
        </w:rPr>
        <w:t xml:space="preserve"> </w:t>
      </w:r>
      <w:r>
        <w:rPr>
          <w:sz w:val="24"/>
        </w:rPr>
        <w:t>documentul;</w:t>
      </w:r>
    </w:p>
    <w:p w14:paraId="3CCE55EE" w14:textId="77777777" w:rsidR="00636566" w:rsidRDefault="00000000">
      <w:pPr>
        <w:pStyle w:val="ListParagraph"/>
        <w:numPr>
          <w:ilvl w:val="1"/>
          <w:numId w:val="14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numărul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copii</w:t>
      </w:r>
      <w:r>
        <w:rPr>
          <w:spacing w:val="-1"/>
          <w:sz w:val="24"/>
        </w:rPr>
        <w:t xml:space="preserve"> </w:t>
      </w:r>
      <w:r>
        <w:rPr>
          <w:sz w:val="24"/>
        </w:rPr>
        <w:t>executate;</w:t>
      </w:r>
    </w:p>
    <w:p w14:paraId="3CCE55EF" w14:textId="77777777" w:rsidR="00636566" w:rsidRDefault="00000000">
      <w:pPr>
        <w:pStyle w:val="ListParagraph"/>
        <w:numPr>
          <w:ilvl w:val="1"/>
          <w:numId w:val="14"/>
        </w:numPr>
        <w:tabs>
          <w:tab w:val="left" w:pos="1764"/>
          <w:tab w:val="left" w:pos="1765"/>
        </w:tabs>
        <w:spacing w:before="43" w:line="276" w:lineRule="auto"/>
        <w:ind w:left="233" w:right="452" w:firstLine="1019"/>
        <w:rPr>
          <w:sz w:val="24"/>
        </w:rPr>
      </w:pPr>
      <w:r>
        <w:rPr>
          <w:sz w:val="24"/>
        </w:rPr>
        <w:t>necesitatea</w:t>
      </w:r>
      <w:r>
        <w:rPr>
          <w:spacing w:val="13"/>
          <w:sz w:val="24"/>
        </w:rPr>
        <w:t xml:space="preserve"> </w:t>
      </w:r>
      <w:r>
        <w:rPr>
          <w:sz w:val="24"/>
        </w:rPr>
        <w:t>copierii,</w:t>
      </w:r>
      <w:r>
        <w:rPr>
          <w:spacing w:val="14"/>
          <w:sz w:val="24"/>
        </w:rPr>
        <w:t xml:space="preserve"> </w:t>
      </w:r>
      <w:r>
        <w:rPr>
          <w:sz w:val="24"/>
        </w:rPr>
        <w:t>numele,</w:t>
      </w:r>
      <w:r>
        <w:rPr>
          <w:spacing w:val="14"/>
          <w:sz w:val="24"/>
        </w:rPr>
        <w:t xml:space="preserve"> </w:t>
      </w:r>
      <w:r>
        <w:rPr>
          <w:sz w:val="24"/>
        </w:rPr>
        <w:t>prenumele</w:t>
      </w:r>
      <w:r>
        <w:rPr>
          <w:spacing w:val="13"/>
          <w:sz w:val="24"/>
        </w:rPr>
        <w:t xml:space="preserve"> </w:t>
      </w:r>
      <w:r>
        <w:rPr>
          <w:sz w:val="24"/>
        </w:rPr>
        <w:t>şi</w:t>
      </w:r>
      <w:r>
        <w:rPr>
          <w:spacing w:val="17"/>
          <w:sz w:val="24"/>
        </w:rPr>
        <w:t xml:space="preserve"> </w:t>
      </w:r>
      <w:r>
        <w:rPr>
          <w:sz w:val="24"/>
        </w:rPr>
        <w:t>calitatea</w:t>
      </w:r>
      <w:r>
        <w:rPr>
          <w:spacing w:val="15"/>
          <w:sz w:val="24"/>
        </w:rPr>
        <w:t xml:space="preserve"> </w:t>
      </w:r>
      <w:r>
        <w:rPr>
          <w:sz w:val="24"/>
        </w:rPr>
        <w:t>celui</w:t>
      </w:r>
      <w:r>
        <w:rPr>
          <w:spacing w:val="14"/>
          <w:sz w:val="24"/>
        </w:rPr>
        <w:t xml:space="preserve"> </w:t>
      </w:r>
      <w:r>
        <w:rPr>
          <w:sz w:val="24"/>
        </w:rPr>
        <w:t>care</w:t>
      </w:r>
      <w:r>
        <w:rPr>
          <w:spacing w:val="14"/>
          <w:sz w:val="24"/>
        </w:rPr>
        <w:t xml:space="preserve"> </w:t>
      </w:r>
      <w:r>
        <w:rPr>
          <w:sz w:val="24"/>
        </w:rPr>
        <w:t>a</w:t>
      </w:r>
      <w:r>
        <w:rPr>
          <w:spacing w:val="15"/>
          <w:sz w:val="24"/>
        </w:rPr>
        <w:t xml:space="preserve"> </w:t>
      </w:r>
      <w:r>
        <w:rPr>
          <w:sz w:val="24"/>
        </w:rPr>
        <w:t>primit</w:t>
      </w:r>
      <w:r>
        <w:rPr>
          <w:spacing w:val="14"/>
          <w:sz w:val="24"/>
        </w:rPr>
        <w:t xml:space="preserve"> </w:t>
      </w:r>
      <w:r>
        <w:rPr>
          <w:sz w:val="24"/>
        </w:rPr>
        <w:t>copii</w:t>
      </w:r>
      <w:r>
        <w:rPr>
          <w:spacing w:val="14"/>
          <w:sz w:val="24"/>
        </w:rPr>
        <w:t xml:space="preserve"> </w:t>
      </w:r>
      <w:r>
        <w:rPr>
          <w:sz w:val="24"/>
        </w:rPr>
        <w:t>ale</w:t>
      </w:r>
      <w:r>
        <w:rPr>
          <w:spacing w:val="-57"/>
          <w:sz w:val="24"/>
        </w:rPr>
        <w:t xml:space="preserve"> </w:t>
      </w:r>
      <w:r>
        <w:rPr>
          <w:sz w:val="24"/>
        </w:rPr>
        <w:t>documentului,</w:t>
      </w:r>
      <w:r>
        <w:rPr>
          <w:spacing w:val="-1"/>
          <w:sz w:val="24"/>
        </w:rPr>
        <w:t xml:space="preserve"> </w:t>
      </w:r>
      <w:r>
        <w:rPr>
          <w:sz w:val="24"/>
        </w:rPr>
        <w:t>numărul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copii primite şi</w:t>
      </w:r>
      <w:r>
        <w:rPr>
          <w:spacing w:val="-2"/>
          <w:sz w:val="24"/>
        </w:rPr>
        <w:t xml:space="preserve"> </w:t>
      </w:r>
      <w:r>
        <w:rPr>
          <w:sz w:val="24"/>
        </w:rPr>
        <w:t>calitatea</w:t>
      </w:r>
      <w:r>
        <w:rPr>
          <w:spacing w:val="-1"/>
          <w:sz w:val="24"/>
        </w:rPr>
        <w:t xml:space="preserve"> </w:t>
      </w:r>
      <w:r>
        <w:rPr>
          <w:sz w:val="24"/>
        </w:rPr>
        <w:t>celui care a</w:t>
      </w:r>
      <w:r>
        <w:rPr>
          <w:spacing w:val="-1"/>
          <w:sz w:val="24"/>
        </w:rPr>
        <w:t xml:space="preserve"> </w:t>
      </w:r>
      <w:r>
        <w:rPr>
          <w:sz w:val="24"/>
        </w:rPr>
        <w:t>aprobat copierea;</w:t>
      </w:r>
    </w:p>
    <w:p w14:paraId="3CCE55F0" w14:textId="77777777" w:rsidR="00636566" w:rsidRDefault="00000000">
      <w:pPr>
        <w:pStyle w:val="ListParagraph"/>
        <w:numPr>
          <w:ilvl w:val="1"/>
          <w:numId w:val="14"/>
        </w:numPr>
        <w:tabs>
          <w:tab w:val="left" w:pos="1764"/>
          <w:tab w:val="left" w:pos="1765"/>
        </w:tabs>
        <w:spacing w:line="275" w:lineRule="exact"/>
        <w:rPr>
          <w:sz w:val="24"/>
        </w:rPr>
      </w:pPr>
      <w:r>
        <w:rPr>
          <w:sz w:val="24"/>
        </w:rPr>
        <w:t>data</w:t>
      </w:r>
      <w:r>
        <w:rPr>
          <w:spacing w:val="-2"/>
          <w:sz w:val="24"/>
        </w:rPr>
        <w:t xml:space="preserve"> </w:t>
      </w:r>
      <w:r>
        <w:rPr>
          <w:sz w:val="24"/>
        </w:rPr>
        <w:t>fiecărei</w:t>
      </w:r>
      <w:r>
        <w:rPr>
          <w:spacing w:val="-2"/>
          <w:sz w:val="24"/>
        </w:rPr>
        <w:t xml:space="preserve"> </w:t>
      </w:r>
      <w:r>
        <w:rPr>
          <w:sz w:val="24"/>
        </w:rPr>
        <w:t>revizii</w:t>
      </w:r>
      <w:r>
        <w:rPr>
          <w:spacing w:val="-2"/>
          <w:sz w:val="24"/>
        </w:rPr>
        <w:t xml:space="preserve"> </w:t>
      </w:r>
      <w:r>
        <w:rPr>
          <w:sz w:val="24"/>
        </w:rPr>
        <w:t>sau</w:t>
      </w:r>
      <w:r>
        <w:rPr>
          <w:spacing w:val="-1"/>
          <w:sz w:val="24"/>
        </w:rPr>
        <w:t xml:space="preserve"> </w:t>
      </w:r>
      <w:r>
        <w:rPr>
          <w:sz w:val="24"/>
        </w:rPr>
        <w:t>actualizări;</w:t>
      </w:r>
    </w:p>
    <w:p w14:paraId="3CCE55F1" w14:textId="77777777" w:rsidR="00636566" w:rsidRDefault="00000000">
      <w:pPr>
        <w:pStyle w:val="ListParagraph"/>
        <w:numPr>
          <w:ilvl w:val="1"/>
          <w:numId w:val="14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calitatea</w:t>
      </w:r>
      <w:r>
        <w:rPr>
          <w:spacing w:val="-3"/>
          <w:sz w:val="24"/>
        </w:rPr>
        <w:t xml:space="preserve"> </w:t>
      </w:r>
      <w:r>
        <w:rPr>
          <w:sz w:val="24"/>
        </w:rPr>
        <w:t>celui</w:t>
      </w:r>
      <w:r>
        <w:rPr>
          <w:spacing w:val="-1"/>
          <w:sz w:val="24"/>
        </w:rPr>
        <w:t xml:space="preserve"> </w:t>
      </w:r>
      <w:r>
        <w:rPr>
          <w:sz w:val="24"/>
        </w:rPr>
        <w:t>care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întocmit</w:t>
      </w:r>
      <w:r>
        <w:rPr>
          <w:spacing w:val="-1"/>
          <w:sz w:val="24"/>
        </w:rPr>
        <w:t xml:space="preserve"> </w:t>
      </w:r>
      <w:r>
        <w:rPr>
          <w:sz w:val="24"/>
        </w:rPr>
        <w:t>revizia/actualizarea şi</w:t>
      </w:r>
      <w:r>
        <w:rPr>
          <w:spacing w:val="-2"/>
          <w:sz w:val="24"/>
        </w:rPr>
        <w:t xml:space="preserve"> </w:t>
      </w:r>
      <w:r>
        <w:rPr>
          <w:sz w:val="24"/>
        </w:rPr>
        <w:t>calitatea</w:t>
      </w:r>
      <w:r>
        <w:rPr>
          <w:spacing w:val="-2"/>
          <w:sz w:val="24"/>
        </w:rPr>
        <w:t xml:space="preserve"> </w:t>
      </w:r>
      <w:r>
        <w:rPr>
          <w:sz w:val="24"/>
        </w:rPr>
        <w:t>celui</w:t>
      </w:r>
      <w:r>
        <w:rPr>
          <w:spacing w:val="-1"/>
          <w:sz w:val="24"/>
        </w:rPr>
        <w:t xml:space="preserve"> </w:t>
      </w:r>
      <w:r>
        <w:rPr>
          <w:sz w:val="24"/>
        </w:rPr>
        <w:t>care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aprobat;</w:t>
      </w:r>
    </w:p>
    <w:p w14:paraId="3CCE55F2" w14:textId="77777777" w:rsidR="00636566" w:rsidRDefault="00000000">
      <w:pPr>
        <w:pStyle w:val="ListParagraph"/>
        <w:numPr>
          <w:ilvl w:val="1"/>
          <w:numId w:val="14"/>
        </w:numPr>
        <w:tabs>
          <w:tab w:val="left" w:pos="1764"/>
          <w:tab w:val="left" w:pos="1765"/>
        </w:tabs>
        <w:spacing w:before="44"/>
        <w:rPr>
          <w:sz w:val="24"/>
        </w:rPr>
      </w:pPr>
      <w:r>
        <w:rPr>
          <w:sz w:val="24"/>
        </w:rPr>
        <w:t>data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la care</w:t>
      </w:r>
      <w:r>
        <w:rPr>
          <w:spacing w:val="-2"/>
          <w:sz w:val="24"/>
        </w:rPr>
        <w:t xml:space="preserve"> </w:t>
      </w:r>
      <w:r>
        <w:rPr>
          <w:sz w:val="24"/>
        </w:rPr>
        <w:t>documentul</w:t>
      </w:r>
      <w:r>
        <w:rPr>
          <w:spacing w:val="-1"/>
          <w:sz w:val="24"/>
        </w:rPr>
        <w:t xml:space="preserve"> </w:t>
      </w:r>
      <w:r>
        <w:rPr>
          <w:sz w:val="24"/>
        </w:rPr>
        <w:t>revizuit/actualizat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intrat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vigoare;</w:t>
      </w:r>
    </w:p>
    <w:p w14:paraId="3CCE55F3" w14:textId="77777777" w:rsidR="00636566" w:rsidRDefault="00000000">
      <w:pPr>
        <w:pStyle w:val="ListParagraph"/>
        <w:numPr>
          <w:ilvl w:val="1"/>
          <w:numId w:val="14"/>
        </w:numPr>
        <w:tabs>
          <w:tab w:val="left" w:pos="1764"/>
          <w:tab w:val="left" w:pos="1765"/>
        </w:tabs>
        <w:spacing w:before="40"/>
        <w:rPr>
          <w:sz w:val="24"/>
        </w:rPr>
      </w:pPr>
      <w:r>
        <w:rPr>
          <w:sz w:val="24"/>
        </w:rPr>
        <w:t>lista</w:t>
      </w:r>
      <w:r>
        <w:rPr>
          <w:spacing w:val="-3"/>
          <w:sz w:val="24"/>
        </w:rPr>
        <w:t xml:space="preserve"> </w:t>
      </w:r>
      <w:r>
        <w:rPr>
          <w:sz w:val="24"/>
        </w:rPr>
        <w:t>persoanelor</w:t>
      </w:r>
      <w:r>
        <w:rPr>
          <w:spacing w:val="1"/>
          <w:sz w:val="24"/>
        </w:rPr>
        <w:t xml:space="preserve"> </w:t>
      </w:r>
      <w:r>
        <w:rPr>
          <w:sz w:val="24"/>
        </w:rPr>
        <w:t>cărora</w:t>
      </w:r>
      <w:r>
        <w:rPr>
          <w:spacing w:val="-4"/>
          <w:sz w:val="24"/>
        </w:rPr>
        <w:t xml:space="preserve"> </w:t>
      </w:r>
      <w:r>
        <w:rPr>
          <w:sz w:val="24"/>
        </w:rPr>
        <w:t>li</w:t>
      </w:r>
      <w:r>
        <w:rPr>
          <w:spacing w:val="2"/>
          <w:sz w:val="24"/>
        </w:rPr>
        <w:t xml:space="preserve"> </w:t>
      </w:r>
      <w:r>
        <w:rPr>
          <w:sz w:val="24"/>
        </w:rPr>
        <w:t>s-au</w:t>
      </w:r>
      <w:r>
        <w:rPr>
          <w:spacing w:val="-1"/>
          <w:sz w:val="24"/>
        </w:rPr>
        <w:t xml:space="preserve"> </w:t>
      </w:r>
      <w:r>
        <w:rPr>
          <w:sz w:val="24"/>
        </w:rPr>
        <w:t>distribuit</w:t>
      </w:r>
      <w:r>
        <w:rPr>
          <w:spacing w:val="-2"/>
          <w:sz w:val="24"/>
        </w:rPr>
        <w:t xml:space="preserve"> </w:t>
      </w:r>
      <w:r>
        <w:rPr>
          <w:sz w:val="24"/>
        </w:rPr>
        <w:t>copii</w:t>
      </w:r>
      <w:r>
        <w:rPr>
          <w:spacing w:val="-1"/>
          <w:sz w:val="24"/>
        </w:rPr>
        <w:t xml:space="preserve"> </w:t>
      </w:r>
      <w:r>
        <w:rPr>
          <w:sz w:val="24"/>
        </w:rPr>
        <w:t>după</w:t>
      </w:r>
      <w:r>
        <w:rPr>
          <w:spacing w:val="-2"/>
          <w:sz w:val="24"/>
        </w:rPr>
        <w:t xml:space="preserve"> </w:t>
      </w:r>
      <w:r>
        <w:rPr>
          <w:sz w:val="24"/>
        </w:rPr>
        <w:t>documentul</w:t>
      </w:r>
      <w:r>
        <w:rPr>
          <w:spacing w:val="-2"/>
          <w:sz w:val="24"/>
        </w:rPr>
        <w:t xml:space="preserve"> </w:t>
      </w:r>
      <w:r>
        <w:rPr>
          <w:sz w:val="24"/>
        </w:rPr>
        <w:t>revizuit/actualizat;</w:t>
      </w:r>
    </w:p>
    <w:p w14:paraId="3CCE55F4" w14:textId="77777777" w:rsidR="00636566" w:rsidRDefault="00000000">
      <w:pPr>
        <w:pStyle w:val="ListParagraph"/>
        <w:numPr>
          <w:ilvl w:val="1"/>
          <w:numId w:val="14"/>
        </w:numPr>
        <w:tabs>
          <w:tab w:val="left" w:pos="1764"/>
          <w:tab w:val="left" w:pos="1765"/>
          <w:tab w:val="left" w:pos="2416"/>
          <w:tab w:val="left" w:pos="3786"/>
          <w:tab w:val="left" w:pos="4438"/>
          <w:tab w:val="left" w:pos="4915"/>
          <w:tab w:val="left" w:pos="5903"/>
          <w:tab w:val="left" w:pos="6328"/>
          <w:tab w:val="left" w:pos="7179"/>
          <w:tab w:val="left" w:pos="8564"/>
          <w:tab w:val="left" w:pos="9405"/>
        </w:tabs>
        <w:spacing w:before="41" w:line="276" w:lineRule="auto"/>
        <w:ind w:left="233" w:right="454" w:firstLine="1019"/>
        <w:rPr>
          <w:sz w:val="24"/>
        </w:rPr>
      </w:pPr>
      <w:r>
        <w:rPr>
          <w:sz w:val="24"/>
        </w:rPr>
        <w:t>lista</w:t>
      </w:r>
      <w:r>
        <w:rPr>
          <w:sz w:val="24"/>
        </w:rPr>
        <w:tab/>
        <w:t>persoanelor</w:t>
      </w:r>
      <w:r>
        <w:rPr>
          <w:sz w:val="24"/>
        </w:rPr>
        <w:tab/>
        <w:t>care</w:t>
      </w:r>
      <w:r>
        <w:rPr>
          <w:sz w:val="24"/>
        </w:rPr>
        <w:tab/>
        <w:t>au</w:t>
      </w:r>
      <w:r>
        <w:rPr>
          <w:sz w:val="24"/>
        </w:rPr>
        <w:tab/>
        <w:t>restituit</w:t>
      </w:r>
      <w:r>
        <w:rPr>
          <w:sz w:val="24"/>
        </w:rPr>
        <w:tab/>
        <w:t>la</w:t>
      </w:r>
      <w:r>
        <w:rPr>
          <w:sz w:val="24"/>
        </w:rPr>
        <w:tab/>
        <w:t>arhivă</w:t>
      </w:r>
      <w:r>
        <w:rPr>
          <w:sz w:val="24"/>
        </w:rPr>
        <w:tab/>
        <w:t>documentul</w:t>
      </w:r>
      <w:r>
        <w:rPr>
          <w:sz w:val="24"/>
        </w:rPr>
        <w:tab/>
        <w:t>primit</w:t>
      </w:r>
      <w:r>
        <w:rPr>
          <w:sz w:val="24"/>
        </w:rPr>
        <w:tab/>
      </w:r>
      <w:r>
        <w:rPr>
          <w:spacing w:val="-1"/>
          <w:sz w:val="24"/>
        </w:rPr>
        <w:t>anterior</w:t>
      </w:r>
      <w:r>
        <w:rPr>
          <w:spacing w:val="-57"/>
          <w:sz w:val="24"/>
        </w:rPr>
        <w:t xml:space="preserve"> </w:t>
      </w:r>
      <w:r>
        <w:rPr>
          <w:sz w:val="24"/>
        </w:rPr>
        <w:t>revizuirii/modificării.</w:t>
      </w:r>
    </w:p>
    <w:p w14:paraId="3CCE55F5" w14:textId="77777777" w:rsidR="00636566" w:rsidRDefault="00636566">
      <w:pPr>
        <w:spacing w:line="276" w:lineRule="auto"/>
        <w:rPr>
          <w:sz w:val="24"/>
        </w:rPr>
        <w:sectPr w:rsidR="00636566">
          <w:pgSz w:w="11910" w:h="16850"/>
          <w:pgMar w:top="820" w:right="400" w:bottom="280" w:left="900" w:header="708" w:footer="708" w:gutter="0"/>
          <w:cols w:space="708"/>
        </w:sectPr>
      </w:pPr>
    </w:p>
    <w:p w14:paraId="3CCE55F6" w14:textId="77777777" w:rsidR="00636566" w:rsidRDefault="00000000">
      <w:pPr>
        <w:pStyle w:val="BodyText"/>
        <w:spacing w:before="73" w:line="276" w:lineRule="auto"/>
        <w:ind w:right="447"/>
      </w:pPr>
      <w:r>
        <w:lastRenderedPageBreak/>
        <w:t>Art.16.</w:t>
      </w:r>
      <w:r>
        <w:rPr>
          <w:spacing w:val="1"/>
        </w:rPr>
        <w:t xml:space="preserve"> </w:t>
      </w:r>
      <w:r>
        <w:t>- (1) Toate echipamentele trebuie să aibă fişe tehnice care să conţină toate datele din</w:t>
      </w:r>
      <w:r>
        <w:rPr>
          <w:spacing w:val="1"/>
        </w:rPr>
        <w:t xml:space="preserve"> </w:t>
      </w:r>
      <w:r>
        <w:t>proiect, din documentaţiile tehnice predate de furnizori sau de executanţi şi din datele de exploatare</w:t>
      </w:r>
      <w:r>
        <w:rPr>
          <w:spacing w:val="1"/>
        </w:rPr>
        <w:t xml:space="preserve"> </w:t>
      </w:r>
      <w:r>
        <w:t>luate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t>teren</w:t>
      </w:r>
      <w:r>
        <w:rPr>
          <w:spacing w:val="1"/>
        </w:rPr>
        <w:t xml:space="preserve"> </w:t>
      </w:r>
      <w:r>
        <w:t>certificate</w:t>
      </w:r>
      <w:r>
        <w:rPr>
          <w:spacing w:val="1"/>
        </w:rPr>
        <w:t xml:space="preserve"> </w:t>
      </w:r>
      <w:r>
        <w:t>prin</w:t>
      </w:r>
      <w:r>
        <w:rPr>
          <w:spacing w:val="1"/>
        </w:rPr>
        <w:t xml:space="preserve"> </w:t>
      </w:r>
      <w:r>
        <w:t>acte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recepţie</w:t>
      </w:r>
      <w:r>
        <w:rPr>
          <w:spacing w:val="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trebuie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confirme</w:t>
      </w:r>
      <w:r>
        <w:rPr>
          <w:spacing w:val="1"/>
        </w:rPr>
        <w:t xml:space="preserve"> </w:t>
      </w:r>
      <w:r>
        <w:t>corespondenţa</w:t>
      </w:r>
      <w:r>
        <w:rPr>
          <w:spacing w:val="1"/>
        </w:rPr>
        <w:t xml:space="preserve"> </w:t>
      </w:r>
      <w:r>
        <w:t>lor</w:t>
      </w:r>
      <w:r>
        <w:rPr>
          <w:spacing w:val="1"/>
        </w:rPr>
        <w:t xml:space="preserve"> </w:t>
      </w:r>
      <w:r>
        <w:t>cu</w:t>
      </w:r>
      <w:r>
        <w:rPr>
          <w:spacing w:val="-58"/>
        </w:rPr>
        <w:t xml:space="preserve"> </w:t>
      </w:r>
      <w:r>
        <w:t>realitatea.</w:t>
      </w:r>
    </w:p>
    <w:p w14:paraId="3CCE55F7" w14:textId="77777777" w:rsidR="00636566" w:rsidRDefault="00000000">
      <w:pPr>
        <w:pStyle w:val="ListParagraph"/>
        <w:numPr>
          <w:ilvl w:val="0"/>
          <w:numId w:val="15"/>
        </w:numPr>
        <w:tabs>
          <w:tab w:val="left" w:pos="1302"/>
        </w:tabs>
        <w:spacing w:before="1"/>
        <w:ind w:hanging="361"/>
        <w:rPr>
          <w:sz w:val="24"/>
        </w:rPr>
      </w:pPr>
      <w:r>
        <w:rPr>
          <w:sz w:val="24"/>
        </w:rPr>
        <w:t>Pe</w:t>
      </w:r>
      <w:r>
        <w:rPr>
          <w:spacing w:val="-2"/>
          <w:sz w:val="24"/>
        </w:rPr>
        <w:t xml:space="preserve"> </w:t>
      </w:r>
      <w:r>
        <w:rPr>
          <w:sz w:val="24"/>
        </w:rPr>
        <w:t>durata</w:t>
      </w:r>
      <w:r>
        <w:rPr>
          <w:spacing w:val="-1"/>
          <w:sz w:val="24"/>
        </w:rPr>
        <w:t xml:space="preserve"> </w:t>
      </w:r>
      <w:r>
        <w:rPr>
          <w:sz w:val="24"/>
        </w:rPr>
        <w:t>exploatării, în fişele</w:t>
      </w:r>
      <w:r>
        <w:rPr>
          <w:spacing w:val="-1"/>
          <w:sz w:val="24"/>
        </w:rPr>
        <w:t xml:space="preserve"> </w:t>
      </w:r>
      <w:r>
        <w:rPr>
          <w:sz w:val="24"/>
        </w:rPr>
        <w:t>tehnice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trec,</w:t>
      </w:r>
      <w:r>
        <w:rPr>
          <w:spacing w:val="-1"/>
          <w:sz w:val="24"/>
        </w:rPr>
        <w:t xml:space="preserve"> </w:t>
      </w:r>
      <w:r>
        <w:rPr>
          <w:sz w:val="24"/>
        </w:rPr>
        <w:t>după</w:t>
      </w:r>
      <w:r>
        <w:rPr>
          <w:spacing w:val="-2"/>
          <w:sz w:val="24"/>
        </w:rPr>
        <w:t xml:space="preserve"> </w:t>
      </w:r>
      <w:r>
        <w:rPr>
          <w:sz w:val="24"/>
        </w:rPr>
        <w:t>caz,</w:t>
      </w:r>
      <w:r>
        <w:rPr>
          <w:spacing w:val="1"/>
          <w:sz w:val="24"/>
        </w:rPr>
        <w:t xml:space="preserve"> </w:t>
      </w:r>
      <w:r>
        <w:rPr>
          <w:sz w:val="24"/>
        </w:rPr>
        <w:t>date</w:t>
      </w:r>
      <w:r>
        <w:rPr>
          <w:spacing w:val="-1"/>
          <w:sz w:val="24"/>
        </w:rPr>
        <w:t xml:space="preserve"> </w:t>
      </w:r>
      <w:r>
        <w:rPr>
          <w:sz w:val="24"/>
        </w:rPr>
        <w:t>privind:</w:t>
      </w:r>
    </w:p>
    <w:p w14:paraId="3CCE55F8" w14:textId="77777777" w:rsidR="00636566" w:rsidRDefault="00000000">
      <w:pPr>
        <w:pStyle w:val="ListParagraph"/>
        <w:numPr>
          <w:ilvl w:val="1"/>
          <w:numId w:val="15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incidentele</w:t>
      </w:r>
      <w:r>
        <w:rPr>
          <w:spacing w:val="-2"/>
          <w:sz w:val="24"/>
        </w:rPr>
        <w:t xml:space="preserve"> </w:t>
      </w:r>
      <w:r>
        <w:rPr>
          <w:sz w:val="24"/>
        </w:rPr>
        <w:t>sau</w:t>
      </w:r>
      <w:r>
        <w:rPr>
          <w:spacing w:val="-1"/>
          <w:sz w:val="24"/>
        </w:rPr>
        <w:t xml:space="preserve"> </w:t>
      </w:r>
      <w:r>
        <w:rPr>
          <w:sz w:val="24"/>
        </w:rPr>
        <w:t>avariile;</w:t>
      </w:r>
    </w:p>
    <w:p w14:paraId="3CCE55F9" w14:textId="77777777" w:rsidR="00636566" w:rsidRDefault="00000000">
      <w:pPr>
        <w:pStyle w:val="ListParagraph"/>
        <w:numPr>
          <w:ilvl w:val="1"/>
          <w:numId w:val="15"/>
        </w:numPr>
        <w:tabs>
          <w:tab w:val="left" w:pos="1764"/>
          <w:tab w:val="left" w:pos="1765"/>
        </w:tabs>
        <w:spacing w:before="40"/>
        <w:rPr>
          <w:sz w:val="24"/>
        </w:rPr>
      </w:pPr>
      <w:r>
        <w:rPr>
          <w:sz w:val="24"/>
        </w:rPr>
        <w:t>echipamentele care</w:t>
      </w:r>
      <w:r>
        <w:rPr>
          <w:spacing w:val="-3"/>
          <w:sz w:val="24"/>
        </w:rPr>
        <w:t xml:space="preserve"> </w:t>
      </w:r>
      <w:r>
        <w:rPr>
          <w:sz w:val="24"/>
        </w:rPr>
        <w:t>au</w:t>
      </w:r>
      <w:r>
        <w:rPr>
          <w:spacing w:val="2"/>
          <w:sz w:val="24"/>
        </w:rPr>
        <w:t xml:space="preserve"> </w:t>
      </w:r>
      <w:r>
        <w:rPr>
          <w:sz w:val="24"/>
        </w:rPr>
        <w:t>fost</w:t>
      </w:r>
      <w:r>
        <w:rPr>
          <w:spacing w:val="-1"/>
          <w:sz w:val="24"/>
        </w:rPr>
        <w:t xml:space="preserve"> </w:t>
      </w:r>
      <w:r>
        <w:rPr>
          <w:sz w:val="24"/>
        </w:rPr>
        <w:t>afectate</w:t>
      </w:r>
      <w:r>
        <w:rPr>
          <w:spacing w:val="-2"/>
          <w:sz w:val="24"/>
        </w:rPr>
        <w:t xml:space="preserve"> </w:t>
      </w:r>
      <w:r>
        <w:rPr>
          <w:sz w:val="24"/>
        </w:rPr>
        <w:t>ca</w:t>
      </w:r>
      <w:r>
        <w:rPr>
          <w:spacing w:val="-1"/>
          <w:sz w:val="24"/>
        </w:rPr>
        <w:t xml:space="preserve"> </w:t>
      </w:r>
      <w:r>
        <w:rPr>
          <w:sz w:val="24"/>
        </w:rPr>
        <w:t>urmare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incidentului</w:t>
      </w:r>
      <w:r>
        <w:rPr>
          <w:spacing w:val="-1"/>
          <w:sz w:val="24"/>
        </w:rPr>
        <w:t xml:space="preserve"> </w:t>
      </w:r>
      <w:r>
        <w:rPr>
          <w:sz w:val="24"/>
        </w:rPr>
        <w:t>sau</w:t>
      </w:r>
      <w:r>
        <w:rPr>
          <w:spacing w:val="-1"/>
          <w:sz w:val="24"/>
        </w:rPr>
        <w:t xml:space="preserve"> </w:t>
      </w:r>
      <w:r>
        <w:rPr>
          <w:sz w:val="24"/>
        </w:rPr>
        <w:t>avariei;</w:t>
      </w:r>
    </w:p>
    <w:p w14:paraId="3CCE55FA" w14:textId="77777777" w:rsidR="00636566" w:rsidRDefault="00000000">
      <w:pPr>
        <w:pStyle w:val="ListParagraph"/>
        <w:numPr>
          <w:ilvl w:val="1"/>
          <w:numId w:val="15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incidentele</w:t>
      </w:r>
      <w:r>
        <w:rPr>
          <w:spacing w:val="-2"/>
          <w:sz w:val="24"/>
        </w:rPr>
        <w:t xml:space="preserve"> </w:t>
      </w:r>
      <w:r>
        <w:rPr>
          <w:sz w:val="24"/>
        </w:rPr>
        <w:t>sau avariile</w:t>
      </w:r>
      <w:r>
        <w:rPr>
          <w:spacing w:val="-1"/>
          <w:sz w:val="24"/>
        </w:rPr>
        <w:t xml:space="preserve"> </w:t>
      </w:r>
      <w:r>
        <w:rPr>
          <w:sz w:val="24"/>
        </w:rPr>
        <w:t>altor echipamente</w:t>
      </w:r>
      <w:r>
        <w:rPr>
          <w:spacing w:val="-1"/>
          <w:sz w:val="24"/>
        </w:rPr>
        <w:t xml:space="preserve"> </w:t>
      </w:r>
      <w:r>
        <w:rPr>
          <w:sz w:val="24"/>
        </w:rPr>
        <w:t>produse de</w:t>
      </w:r>
      <w:r>
        <w:rPr>
          <w:spacing w:val="-1"/>
          <w:sz w:val="24"/>
        </w:rPr>
        <w:t xml:space="preserve"> </w:t>
      </w:r>
      <w:r>
        <w:rPr>
          <w:sz w:val="24"/>
        </w:rPr>
        <w:t>incidentul</w:t>
      </w:r>
      <w:r>
        <w:rPr>
          <w:spacing w:val="-1"/>
          <w:sz w:val="24"/>
        </w:rPr>
        <w:t xml:space="preserve"> </w:t>
      </w:r>
      <w:r>
        <w:rPr>
          <w:sz w:val="24"/>
        </w:rPr>
        <w:t>sau avaria</w:t>
      </w:r>
      <w:r>
        <w:rPr>
          <w:spacing w:val="-3"/>
          <w:sz w:val="24"/>
        </w:rPr>
        <w:t xml:space="preserve"> </w:t>
      </w:r>
      <w:r>
        <w:rPr>
          <w:sz w:val="24"/>
        </w:rPr>
        <w:t>în cauză;</w:t>
      </w:r>
    </w:p>
    <w:p w14:paraId="3CCE55FB" w14:textId="77777777" w:rsidR="00636566" w:rsidRDefault="00000000">
      <w:pPr>
        <w:pStyle w:val="ListParagraph"/>
        <w:numPr>
          <w:ilvl w:val="1"/>
          <w:numId w:val="15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reparaţiile</w:t>
      </w:r>
      <w:r>
        <w:rPr>
          <w:spacing w:val="-4"/>
          <w:sz w:val="24"/>
        </w:rPr>
        <w:t xml:space="preserve"> </w:t>
      </w:r>
      <w:r>
        <w:rPr>
          <w:sz w:val="24"/>
        </w:rPr>
        <w:t>efectuate</w:t>
      </w:r>
      <w:r>
        <w:rPr>
          <w:spacing w:val="-2"/>
          <w:sz w:val="24"/>
        </w:rPr>
        <w:t xml:space="preserve"> </w:t>
      </w:r>
      <w:r>
        <w:rPr>
          <w:sz w:val="24"/>
        </w:rPr>
        <w:t>pentru</w:t>
      </w:r>
      <w:r>
        <w:rPr>
          <w:spacing w:val="-2"/>
          <w:sz w:val="24"/>
        </w:rPr>
        <w:t xml:space="preserve"> </w:t>
      </w:r>
      <w:r>
        <w:rPr>
          <w:sz w:val="24"/>
        </w:rPr>
        <w:t>înlăturarea</w:t>
      </w:r>
      <w:r>
        <w:rPr>
          <w:spacing w:val="-3"/>
          <w:sz w:val="24"/>
        </w:rPr>
        <w:t xml:space="preserve"> </w:t>
      </w:r>
      <w:r>
        <w:rPr>
          <w:sz w:val="24"/>
        </w:rPr>
        <w:t>incidentului/avariei;</w:t>
      </w:r>
    </w:p>
    <w:p w14:paraId="3CCE55FC" w14:textId="77777777" w:rsidR="00636566" w:rsidRDefault="00000000">
      <w:pPr>
        <w:pStyle w:val="ListParagraph"/>
        <w:numPr>
          <w:ilvl w:val="1"/>
          <w:numId w:val="15"/>
        </w:numPr>
        <w:tabs>
          <w:tab w:val="left" w:pos="1764"/>
          <w:tab w:val="left" w:pos="1765"/>
        </w:tabs>
        <w:spacing w:before="43"/>
        <w:rPr>
          <w:sz w:val="24"/>
        </w:rPr>
      </w:pPr>
      <w:r>
        <w:rPr>
          <w:sz w:val="24"/>
        </w:rPr>
        <w:t>costul</w:t>
      </w:r>
      <w:r>
        <w:rPr>
          <w:spacing w:val="-3"/>
          <w:sz w:val="24"/>
        </w:rPr>
        <w:t xml:space="preserve"> </w:t>
      </w:r>
      <w:r>
        <w:rPr>
          <w:sz w:val="24"/>
        </w:rPr>
        <w:t>reparaţiilor</w:t>
      </w:r>
      <w:r>
        <w:rPr>
          <w:spacing w:val="-2"/>
          <w:sz w:val="24"/>
        </w:rPr>
        <w:t xml:space="preserve"> </w:t>
      </w:r>
      <w:r>
        <w:rPr>
          <w:sz w:val="24"/>
        </w:rPr>
        <w:t>accidentale</w:t>
      </w:r>
      <w:r>
        <w:rPr>
          <w:spacing w:val="-3"/>
          <w:sz w:val="24"/>
        </w:rPr>
        <w:t xml:space="preserve"> </w:t>
      </w:r>
      <w:r>
        <w:rPr>
          <w:sz w:val="24"/>
        </w:rPr>
        <w:t>sau</w:t>
      </w:r>
      <w:r>
        <w:rPr>
          <w:spacing w:val="-2"/>
          <w:sz w:val="24"/>
        </w:rPr>
        <w:t xml:space="preserve"> </w:t>
      </w:r>
      <w:r>
        <w:rPr>
          <w:sz w:val="24"/>
        </w:rPr>
        <w:t>planificate;</w:t>
      </w:r>
    </w:p>
    <w:p w14:paraId="3CCE55FD" w14:textId="77777777" w:rsidR="00636566" w:rsidRDefault="00000000">
      <w:pPr>
        <w:pStyle w:val="ListParagraph"/>
        <w:numPr>
          <w:ilvl w:val="1"/>
          <w:numId w:val="15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perioada</w:t>
      </w:r>
      <w:r>
        <w:rPr>
          <w:spacing w:val="-1"/>
          <w:sz w:val="24"/>
        </w:rPr>
        <w:t xml:space="preserve"> </w:t>
      </w:r>
      <w:r>
        <w:rPr>
          <w:sz w:val="24"/>
        </w:rPr>
        <w:t>cât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durat</w:t>
      </w:r>
      <w:r>
        <w:rPr>
          <w:spacing w:val="-1"/>
          <w:sz w:val="24"/>
        </w:rPr>
        <w:t xml:space="preserve"> </w:t>
      </w:r>
      <w:r>
        <w:rPr>
          <w:sz w:val="24"/>
        </w:rPr>
        <w:t>reparaţia,</w:t>
      </w:r>
      <w:r>
        <w:rPr>
          <w:spacing w:val="-2"/>
          <w:sz w:val="24"/>
        </w:rPr>
        <w:t xml:space="preserve"> </w:t>
      </w:r>
      <w:r>
        <w:rPr>
          <w:sz w:val="24"/>
        </w:rPr>
        <w:t>planificată</w:t>
      </w:r>
      <w:r>
        <w:rPr>
          <w:spacing w:val="-2"/>
          <w:sz w:val="24"/>
        </w:rPr>
        <w:t xml:space="preserve"> </w:t>
      </w:r>
      <w:r>
        <w:rPr>
          <w:sz w:val="24"/>
        </w:rPr>
        <w:t>sau</w:t>
      </w:r>
      <w:r>
        <w:rPr>
          <w:spacing w:val="-2"/>
          <w:sz w:val="24"/>
        </w:rPr>
        <w:t xml:space="preserve"> </w:t>
      </w:r>
      <w:r>
        <w:rPr>
          <w:sz w:val="24"/>
        </w:rPr>
        <w:t>accidentală;</w:t>
      </w:r>
    </w:p>
    <w:p w14:paraId="3CCE55FE" w14:textId="77777777" w:rsidR="00636566" w:rsidRDefault="00000000">
      <w:pPr>
        <w:pStyle w:val="ListParagraph"/>
        <w:numPr>
          <w:ilvl w:val="1"/>
          <w:numId w:val="15"/>
        </w:numPr>
        <w:tabs>
          <w:tab w:val="left" w:pos="1764"/>
          <w:tab w:val="left" w:pos="1765"/>
        </w:tabs>
        <w:spacing w:before="42"/>
        <w:rPr>
          <w:sz w:val="24"/>
        </w:rPr>
      </w:pPr>
      <w:r>
        <w:rPr>
          <w:sz w:val="24"/>
        </w:rPr>
        <w:t>comportarea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exploatare</w:t>
      </w:r>
      <w:r>
        <w:rPr>
          <w:spacing w:val="-2"/>
          <w:sz w:val="24"/>
        </w:rPr>
        <w:t xml:space="preserve"> </w:t>
      </w:r>
      <w:r>
        <w:rPr>
          <w:sz w:val="24"/>
        </w:rPr>
        <w:t>între</w:t>
      </w:r>
      <w:r>
        <w:rPr>
          <w:spacing w:val="-3"/>
          <w:sz w:val="24"/>
        </w:rPr>
        <w:t xml:space="preserve"> </w:t>
      </w:r>
      <w:r>
        <w:rPr>
          <w:sz w:val="24"/>
        </w:rPr>
        <w:t>două</w:t>
      </w:r>
      <w:r>
        <w:rPr>
          <w:spacing w:val="-2"/>
          <w:sz w:val="24"/>
        </w:rPr>
        <w:t xml:space="preserve"> </w:t>
      </w:r>
      <w:r>
        <w:rPr>
          <w:sz w:val="24"/>
        </w:rPr>
        <w:t>reparaţii</w:t>
      </w:r>
      <w:r>
        <w:rPr>
          <w:spacing w:val="-1"/>
          <w:sz w:val="24"/>
        </w:rPr>
        <w:t xml:space="preserve"> </w:t>
      </w:r>
      <w:r>
        <w:rPr>
          <w:sz w:val="24"/>
        </w:rPr>
        <w:t>planificate;</w:t>
      </w:r>
    </w:p>
    <w:p w14:paraId="3CCE55FF" w14:textId="77777777" w:rsidR="00636566" w:rsidRDefault="00000000">
      <w:pPr>
        <w:pStyle w:val="ListParagraph"/>
        <w:numPr>
          <w:ilvl w:val="1"/>
          <w:numId w:val="15"/>
        </w:numPr>
        <w:tabs>
          <w:tab w:val="left" w:pos="1764"/>
          <w:tab w:val="left" w:pos="1765"/>
        </w:tabs>
        <w:spacing w:before="40" w:line="278" w:lineRule="auto"/>
        <w:ind w:left="233" w:right="450" w:firstLine="1019"/>
        <w:rPr>
          <w:sz w:val="24"/>
        </w:rPr>
      </w:pPr>
      <w:r>
        <w:rPr>
          <w:sz w:val="24"/>
        </w:rPr>
        <w:t>data</w:t>
      </w:r>
      <w:r>
        <w:rPr>
          <w:spacing w:val="40"/>
          <w:sz w:val="24"/>
        </w:rPr>
        <w:t xml:space="preserve"> </w:t>
      </w:r>
      <w:r>
        <w:rPr>
          <w:sz w:val="24"/>
        </w:rPr>
        <w:t>scadentă</w:t>
      </w:r>
      <w:r>
        <w:rPr>
          <w:spacing w:val="41"/>
          <w:sz w:val="24"/>
        </w:rPr>
        <w:t xml:space="preserve"> </w:t>
      </w:r>
      <w:r>
        <w:rPr>
          <w:sz w:val="24"/>
        </w:rPr>
        <w:t>şi</w:t>
      </w:r>
      <w:r>
        <w:rPr>
          <w:spacing w:val="41"/>
          <w:sz w:val="24"/>
        </w:rPr>
        <w:t xml:space="preserve"> </w:t>
      </w:r>
      <w:r>
        <w:rPr>
          <w:sz w:val="24"/>
        </w:rPr>
        <w:t>tipul</w:t>
      </w:r>
      <w:r>
        <w:rPr>
          <w:spacing w:val="42"/>
          <w:sz w:val="24"/>
        </w:rPr>
        <w:t xml:space="preserve"> </w:t>
      </w:r>
      <w:r>
        <w:rPr>
          <w:sz w:val="24"/>
        </w:rPr>
        <w:t>următoarei</w:t>
      </w:r>
      <w:r>
        <w:rPr>
          <w:spacing w:val="42"/>
          <w:sz w:val="24"/>
        </w:rPr>
        <w:t xml:space="preserve"> </w:t>
      </w:r>
      <w:r>
        <w:rPr>
          <w:sz w:val="24"/>
        </w:rPr>
        <w:t>reparaţii</w:t>
      </w:r>
      <w:r>
        <w:rPr>
          <w:spacing w:val="41"/>
          <w:sz w:val="24"/>
        </w:rPr>
        <w:t xml:space="preserve"> </w:t>
      </w:r>
      <w:r>
        <w:rPr>
          <w:sz w:val="24"/>
        </w:rPr>
        <w:t>planificate</w:t>
      </w:r>
      <w:r>
        <w:rPr>
          <w:spacing w:val="41"/>
          <w:sz w:val="24"/>
        </w:rPr>
        <w:t xml:space="preserve"> </w:t>
      </w:r>
      <w:r>
        <w:rPr>
          <w:sz w:val="24"/>
        </w:rPr>
        <w:t>(lucrări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1"/>
          <w:sz w:val="24"/>
        </w:rPr>
        <w:t xml:space="preserve"> </w:t>
      </w:r>
      <w:r>
        <w:rPr>
          <w:sz w:val="24"/>
        </w:rPr>
        <w:t>întreţinere</w:t>
      </w:r>
      <w:r>
        <w:rPr>
          <w:spacing w:val="40"/>
          <w:sz w:val="24"/>
        </w:rPr>
        <w:t xml:space="preserve"> </w:t>
      </w:r>
      <w:r>
        <w:rPr>
          <w:sz w:val="24"/>
        </w:rPr>
        <w:t>curentă,</w:t>
      </w:r>
      <w:r>
        <w:rPr>
          <w:spacing w:val="-57"/>
          <w:sz w:val="24"/>
        </w:rPr>
        <w:t xml:space="preserve"> </w:t>
      </w:r>
      <w:r>
        <w:rPr>
          <w:sz w:val="24"/>
        </w:rPr>
        <w:t>revizii</w:t>
      </w:r>
      <w:r>
        <w:rPr>
          <w:spacing w:val="-1"/>
          <w:sz w:val="24"/>
        </w:rPr>
        <w:t xml:space="preserve"> </w:t>
      </w:r>
      <w:r>
        <w:rPr>
          <w:sz w:val="24"/>
        </w:rPr>
        <w:t>tehnice, reparaţii curente şi</w:t>
      </w:r>
      <w:r>
        <w:rPr>
          <w:spacing w:val="-1"/>
          <w:sz w:val="24"/>
        </w:rPr>
        <w:t xml:space="preserve"> </w:t>
      </w:r>
      <w:r>
        <w:rPr>
          <w:sz w:val="24"/>
        </w:rPr>
        <w:t>capitale);</w:t>
      </w:r>
    </w:p>
    <w:p w14:paraId="3CCE5600" w14:textId="77777777" w:rsidR="00636566" w:rsidRDefault="00000000">
      <w:pPr>
        <w:pStyle w:val="ListParagraph"/>
        <w:numPr>
          <w:ilvl w:val="1"/>
          <w:numId w:val="15"/>
        </w:numPr>
        <w:tabs>
          <w:tab w:val="left" w:pos="1764"/>
          <w:tab w:val="left" w:pos="1765"/>
        </w:tabs>
        <w:spacing w:line="272" w:lineRule="exact"/>
        <w:rPr>
          <w:sz w:val="24"/>
        </w:rPr>
      </w:pPr>
      <w:r>
        <w:rPr>
          <w:sz w:val="24"/>
        </w:rPr>
        <w:t>data</w:t>
      </w:r>
      <w:r>
        <w:rPr>
          <w:spacing w:val="-2"/>
          <w:sz w:val="24"/>
        </w:rPr>
        <w:t xml:space="preserve"> </w:t>
      </w:r>
      <w:r>
        <w:rPr>
          <w:sz w:val="24"/>
        </w:rPr>
        <w:t>scadentă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următoarei</w:t>
      </w:r>
      <w:r>
        <w:rPr>
          <w:spacing w:val="-2"/>
          <w:sz w:val="24"/>
        </w:rPr>
        <w:t xml:space="preserve"> </w:t>
      </w:r>
      <w:r>
        <w:rPr>
          <w:sz w:val="24"/>
        </w:rPr>
        <w:t>verificări profilactice;</w:t>
      </w:r>
    </w:p>
    <w:p w14:paraId="3CCE5601" w14:textId="77777777" w:rsidR="00636566" w:rsidRDefault="00000000">
      <w:pPr>
        <w:pStyle w:val="ListParagraph"/>
        <w:numPr>
          <w:ilvl w:val="1"/>
          <w:numId w:val="15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buletinele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încercări periodice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după</w:t>
      </w:r>
      <w:r>
        <w:rPr>
          <w:spacing w:val="-2"/>
          <w:sz w:val="24"/>
        </w:rPr>
        <w:t xml:space="preserve"> </w:t>
      </w:r>
      <w:r>
        <w:rPr>
          <w:sz w:val="24"/>
        </w:rPr>
        <w:t>reparaţii.</w:t>
      </w:r>
    </w:p>
    <w:p w14:paraId="3CCE5602" w14:textId="77777777" w:rsidR="00636566" w:rsidRDefault="00000000">
      <w:pPr>
        <w:pStyle w:val="ListParagraph"/>
        <w:numPr>
          <w:ilvl w:val="0"/>
          <w:numId w:val="15"/>
        </w:numPr>
        <w:tabs>
          <w:tab w:val="left" w:pos="1302"/>
        </w:tabs>
        <w:spacing w:before="41" w:line="276" w:lineRule="auto"/>
        <w:ind w:left="233" w:right="446" w:firstLine="708"/>
        <w:rPr>
          <w:sz w:val="24"/>
        </w:rPr>
      </w:pPr>
      <w:r>
        <w:rPr>
          <w:sz w:val="24"/>
        </w:rPr>
        <w:t>Fişele tehnice se întocmesc pentru</w:t>
      </w:r>
      <w:r>
        <w:rPr>
          <w:spacing w:val="60"/>
          <w:sz w:val="24"/>
        </w:rPr>
        <w:t xml:space="preserve"> </w:t>
      </w:r>
      <w:r>
        <w:rPr>
          <w:sz w:val="24"/>
        </w:rPr>
        <w:t>aparatură, posturi de transformare, fundaţii, instalaţiile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legare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pământ,</w:t>
      </w:r>
      <w:r>
        <w:rPr>
          <w:spacing w:val="1"/>
          <w:sz w:val="24"/>
        </w:rPr>
        <w:t xml:space="preserve"> </w:t>
      </w:r>
      <w:r>
        <w:rPr>
          <w:sz w:val="24"/>
        </w:rPr>
        <w:t>echipamentele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comandă,</w:t>
      </w:r>
      <w:r>
        <w:rPr>
          <w:spacing w:val="1"/>
          <w:sz w:val="24"/>
        </w:rPr>
        <w:t xml:space="preserve"> </w:t>
      </w:r>
      <w:r>
        <w:rPr>
          <w:sz w:val="24"/>
        </w:rPr>
        <w:t>automatizare,</w:t>
      </w:r>
      <w:r>
        <w:rPr>
          <w:spacing w:val="1"/>
          <w:sz w:val="24"/>
        </w:rPr>
        <w:t xml:space="preserve"> </w:t>
      </w:r>
      <w:r>
        <w:rPr>
          <w:sz w:val="24"/>
        </w:rPr>
        <w:t>protecţie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instalaţiile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teletransmisie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telecomunicaţii.</w:t>
      </w:r>
    </w:p>
    <w:p w14:paraId="3CCE5603" w14:textId="77777777" w:rsidR="00636566" w:rsidRDefault="00000000">
      <w:pPr>
        <w:pStyle w:val="ListParagraph"/>
        <w:numPr>
          <w:ilvl w:val="0"/>
          <w:numId w:val="15"/>
        </w:numPr>
        <w:tabs>
          <w:tab w:val="left" w:pos="1302"/>
        </w:tabs>
        <w:spacing w:before="1" w:line="276" w:lineRule="auto"/>
        <w:ind w:left="233" w:right="448" w:firstLine="708"/>
        <w:rPr>
          <w:sz w:val="24"/>
        </w:rPr>
      </w:pPr>
      <w:r>
        <w:rPr>
          <w:sz w:val="24"/>
        </w:rPr>
        <w:t>Pentru instalaţiile de ridicat se va întocmi şi folosi documentaţia cerută de normele legale în</w:t>
      </w:r>
      <w:r>
        <w:rPr>
          <w:spacing w:val="-57"/>
          <w:sz w:val="24"/>
        </w:rPr>
        <w:t xml:space="preserve"> </w:t>
      </w:r>
      <w:r>
        <w:rPr>
          <w:sz w:val="24"/>
        </w:rPr>
        <w:t>vigoare.</w:t>
      </w:r>
    </w:p>
    <w:p w14:paraId="3CCE5604" w14:textId="77777777" w:rsidR="00636566" w:rsidRDefault="00000000">
      <w:pPr>
        <w:pStyle w:val="ListParagraph"/>
        <w:numPr>
          <w:ilvl w:val="0"/>
          <w:numId w:val="15"/>
        </w:numPr>
        <w:tabs>
          <w:tab w:val="left" w:pos="1302"/>
        </w:tabs>
        <w:spacing w:before="1" w:line="276" w:lineRule="auto"/>
        <w:ind w:left="233" w:right="454" w:firstLine="708"/>
        <w:rPr>
          <w:sz w:val="24"/>
        </w:rPr>
      </w:pPr>
      <w:r>
        <w:rPr>
          <w:sz w:val="24"/>
        </w:rPr>
        <w:t>Separat, se va ţine o evidenţă a lucrărilor de întreţinere curentă, revizii tehnice, reparaţii</w:t>
      </w:r>
      <w:r>
        <w:rPr>
          <w:spacing w:val="1"/>
          <w:sz w:val="24"/>
        </w:rPr>
        <w:t xml:space="preserve"> </w:t>
      </w:r>
      <w:r>
        <w:rPr>
          <w:sz w:val="24"/>
        </w:rPr>
        <w:t>curente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capitale.</w:t>
      </w:r>
    </w:p>
    <w:p w14:paraId="3CCE5605" w14:textId="77777777" w:rsidR="00636566" w:rsidRDefault="00000000">
      <w:pPr>
        <w:pStyle w:val="BodyText"/>
        <w:spacing w:line="276" w:lineRule="auto"/>
        <w:ind w:right="446"/>
      </w:pPr>
      <w:r>
        <w:t>Art.17.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Toate</w:t>
      </w:r>
      <w:r>
        <w:rPr>
          <w:spacing w:val="1"/>
        </w:rPr>
        <w:t xml:space="preserve"> </w:t>
      </w:r>
      <w:r>
        <w:t>echipamentele,</w:t>
      </w:r>
      <w:r>
        <w:rPr>
          <w:spacing w:val="1"/>
        </w:rPr>
        <w:t xml:space="preserve"> </w:t>
      </w:r>
      <w:r>
        <w:t>precum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conductele,</w:t>
      </w:r>
      <w:r>
        <w:rPr>
          <w:spacing w:val="1"/>
        </w:rPr>
        <w:t xml:space="preserve"> </w:t>
      </w:r>
      <w:r>
        <w:t>barele</w:t>
      </w:r>
      <w:r>
        <w:rPr>
          <w:spacing w:val="1"/>
        </w:rPr>
        <w:t xml:space="preserve"> </w:t>
      </w:r>
      <w:r>
        <w:t>electrice,</w:t>
      </w:r>
      <w:r>
        <w:rPr>
          <w:spacing w:val="1"/>
        </w:rPr>
        <w:t xml:space="preserve"> </w:t>
      </w:r>
      <w:r>
        <w:t>instalaţiile</w:t>
      </w:r>
      <w:r>
        <w:rPr>
          <w:spacing w:val="1"/>
        </w:rPr>
        <w:t xml:space="preserve"> </w:t>
      </w:r>
      <w:r>
        <w:t>independente, trebuie să fie numerotate după un sistem care să permită identificarea rapidă şi uşor</w:t>
      </w:r>
      <w:r>
        <w:rPr>
          <w:spacing w:val="1"/>
        </w:rPr>
        <w:t xml:space="preserve"> </w:t>
      </w:r>
      <w:r>
        <w:t>vizibilă</w:t>
      </w:r>
      <w:r>
        <w:rPr>
          <w:spacing w:val="-1"/>
        </w:rPr>
        <w:t xml:space="preserve"> </w:t>
      </w:r>
      <w:r>
        <w:t>în timpul exploatării.</w:t>
      </w:r>
    </w:p>
    <w:p w14:paraId="3CCE5606" w14:textId="77777777" w:rsidR="00636566" w:rsidRDefault="00000000">
      <w:pPr>
        <w:pStyle w:val="ListParagraph"/>
        <w:numPr>
          <w:ilvl w:val="0"/>
          <w:numId w:val="16"/>
        </w:numPr>
        <w:tabs>
          <w:tab w:val="left" w:pos="1302"/>
        </w:tabs>
        <w:spacing w:line="276" w:lineRule="auto"/>
        <w:ind w:right="447" w:firstLine="708"/>
        <w:rPr>
          <w:sz w:val="24"/>
        </w:rPr>
      </w:pPr>
      <w:r>
        <w:rPr>
          <w:sz w:val="24"/>
        </w:rPr>
        <w:t>La punctele de conducere operativă a exploatării trebuie să se</w:t>
      </w:r>
      <w:r>
        <w:rPr>
          <w:spacing w:val="60"/>
          <w:sz w:val="24"/>
        </w:rPr>
        <w:t xml:space="preserve"> </w:t>
      </w:r>
      <w:r>
        <w:rPr>
          <w:sz w:val="24"/>
        </w:rPr>
        <w:t>afle atât schemele generale</w:t>
      </w:r>
      <w:r>
        <w:rPr>
          <w:spacing w:val="1"/>
          <w:sz w:val="24"/>
        </w:rPr>
        <w:t xml:space="preserve"> </w:t>
      </w:r>
      <w:r>
        <w:rPr>
          <w:sz w:val="24"/>
        </w:rPr>
        <w:t>ale</w:t>
      </w:r>
      <w:r>
        <w:rPr>
          <w:spacing w:val="-1"/>
          <w:sz w:val="24"/>
        </w:rPr>
        <w:t xml:space="preserve"> </w:t>
      </w:r>
      <w:r>
        <w:rPr>
          <w:sz w:val="24"/>
        </w:rPr>
        <w:t>instalaţiilor cât şi</w:t>
      </w:r>
      <w:r>
        <w:rPr>
          <w:spacing w:val="1"/>
          <w:sz w:val="24"/>
        </w:rPr>
        <w:t xml:space="preserve"> </w:t>
      </w:r>
      <w:r>
        <w:rPr>
          <w:sz w:val="24"/>
        </w:rPr>
        <w:t>schemele</w:t>
      </w:r>
      <w:r>
        <w:rPr>
          <w:spacing w:val="-1"/>
          <w:sz w:val="24"/>
        </w:rPr>
        <w:t xml:space="preserve"> </w:t>
      </w:r>
      <w:r>
        <w:rPr>
          <w:sz w:val="24"/>
        </w:rPr>
        <w:t>normale de</w:t>
      </w:r>
      <w:r>
        <w:rPr>
          <w:spacing w:val="-1"/>
          <w:sz w:val="24"/>
        </w:rPr>
        <w:t xml:space="preserve"> </w:t>
      </w:r>
      <w:r>
        <w:rPr>
          <w:sz w:val="24"/>
        </w:rPr>
        <w:t>funcţionare.</w:t>
      </w:r>
    </w:p>
    <w:p w14:paraId="3CCE5607" w14:textId="77777777" w:rsidR="00636566" w:rsidRDefault="00000000">
      <w:pPr>
        <w:pStyle w:val="ListParagraph"/>
        <w:numPr>
          <w:ilvl w:val="0"/>
          <w:numId w:val="16"/>
        </w:numPr>
        <w:tabs>
          <w:tab w:val="left" w:pos="1302"/>
        </w:tabs>
        <w:spacing w:line="276" w:lineRule="auto"/>
        <w:ind w:right="451" w:firstLine="708"/>
        <w:rPr>
          <w:sz w:val="24"/>
        </w:rPr>
      </w:pPr>
      <w:r>
        <w:rPr>
          <w:sz w:val="24"/>
        </w:rPr>
        <w:t>Schemele</w:t>
      </w:r>
      <w:r>
        <w:rPr>
          <w:spacing w:val="1"/>
          <w:sz w:val="24"/>
        </w:rPr>
        <w:t xml:space="preserve"> </w:t>
      </w:r>
      <w:r>
        <w:rPr>
          <w:sz w:val="24"/>
        </w:rPr>
        <w:t>trebuie</w:t>
      </w:r>
      <w:r>
        <w:rPr>
          <w:spacing w:val="1"/>
          <w:sz w:val="24"/>
        </w:rPr>
        <w:t xml:space="preserve"> </w:t>
      </w:r>
      <w:r>
        <w:rPr>
          <w:sz w:val="24"/>
        </w:rPr>
        <w:t>actualizate</w:t>
      </w:r>
      <w:r>
        <w:rPr>
          <w:spacing w:val="1"/>
          <w:sz w:val="24"/>
        </w:rPr>
        <w:t xml:space="preserve"> </w:t>
      </w:r>
      <w:r>
        <w:rPr>
          <w:sz w:val="24"/>
        </w:rPr>
        <w:t>astfel</w:t>
      </w:r>
      <w:r>
        <w:rPr>
          <w:spacing w:val="1"/>
          <w:sz w:val="24"/>
        </w:rPr>
        <w:t xml:space="preserve"> </w:t>
      </w:r>
      <w:r>
        <w:rPr>
          <w:sz w:val="24"/>
        </w:rPr>
        <w:t>încât</w:t>
      </w:r>
      <w:r>
        <w:rPr>
          <w:spacing w:val="1"/>
          <w:sz w:val="24"/>
        </w:rPr>
        <w:t xml:space="preserve"> </w:t>
      </w:r>
      <w:r>
        <w:rPr>
          <w:sz w:val="24"/>
        </w:rPr>
        <w:t>să</w:t>
      </w:r>
      <w:r>
        <w:rPr>
          <w:spacing w:val="1"/>
          <w:sz w:val="24"/>
        </w:rPr>
        <w:t xml:space="preserve"> </w:t>
      </w:r>
      <w:r>
        <w:rPr>
          <w:sz w:val="24"/>
        </w:rPr>
        <w:t>corespundă</w:t>
      </w:r>
      <w:r>
        <w:rPr>
          <w:spacing w:val="1"/>
          <w:sz w:val="24"/>
        </w:rPr>
        <w:t xml:space="preserve"> </w:t>
      </w:r>
      <w:r>
        <w:rPr>
          <w:sz w:val="24"/>
        </w:rPr>
        <w:t>situaţiei</w:t>
      </w:r>
      <w:r>
        <w:rPr>
          <w:spacing w:val="1"/>
          <w:sz w:val="24"/>
        </w:rPr>
        <w:t xml:space="preserve"> </w:t>
      </w:r>
      <w:r>
        <w:rPr>
          <w:sz w:val="24"/>
        </w:rPr>
        <w:t>reale</w:t>
      </w:r>
      <w:r>
        <w:rPr>
          <w:spacing w:val="1"/>
          <w:sz w:val="24"/>
        </w:rPr>
        <w:t xml:space="preserve"> </w:t>
      </w:r>
      <w:r>
        <w:rPr>
          <w:sz w:val="24"/>
        </w:rPr>
        <w:t>din</w:t>
      </w:r>
      <w:r>
        <w:rPr>
          <w:spacing w:val="1"/>
          <w:sz w:val="24"/>
        </w:rPr>
        <w:t xml:space="preserve"> </w:t>
      </w:r>
      <w:r>
        <w:rPr>
          <w:sz w:val="24"/>
        </w:rPr>
        <w:t>teren,</w:t>
      </w:r>
      <w:r>
        <w:rPr>
          <w:spacing w:val="1"/>
          <w:sz w:val="24"/>
        </w:rPr>
        <w:t xml:space="preserve"> </w:t>
      </w:r>
      <w:r>
        <w:rPr>
          <w:sz w:val="24"/>
        </w:rPr>
        <w:t>iar</w:t>
      </w:r>
      <w:r>
        <w:rPr>
          <w:spacing w:val="1"/>
          <w:sz w:val="24"/>
        </w:rPr>
        <w:t xml:space="preserve"> </w:t>
      </w:r>
      <w:r>
        <w:rPr>
          <w:sz w:val="24"/>
        </w:rPr>
        <w:t>numerotarea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notarea</w:t>
      </w:r>
      <w:r>
        <w:rPr>
          <w:spacing w:val="1"/>
          <w:sz w:val="24"/>
        </w:rPr>
        <w:t xml:space="preserve"> </w:t>
      </w:r>
      <w:r>
        <w:rPr>
          <w:sz w:val="24"/>
        </w:rPr>
        <w:t>din</w:t>
      </w:r>
      <w:r>
        <w:rPr>
          <w:spacing w:val="1"/>
          <w:sz w:val="24"/>
        </w:rPr>
        <w:t xml:space="preserve"> </w:t>
      </w:r>
      <w:r>
        <w:rPr>
          <w:sz w:val="24"/>
        </w:rPr>
        <w:t>scheme</w:t>
      </w:r>
      <w:r>
        <w:rPr>
          <w:spacing w:val="1"/>
          <w:sz w:val="24"/>
        </w:rPr>
        <w:t xml:space="preserve"> </w:t>
      </w:r>
      <w:r>
        <w:rPr>
          <w:sz w:val="24"/>
        </w:rPr>
        <w:t>trebuie</w:t>
      </w:r>
      <w:r>
        <w:rPr>
          <w:spacing w:val="1"/>
          <w:sz w:val="24"/>
        </w:rPr>
        <w:t xml:space="preserve"> </w:t>
      </w:r>
      <w:r>
        <w:rPr>
          <w:sz w:val="24"/>
        </w:rPr>
        <w:t>să</w:t>
      </w:r>
      <w:r>
        <w:rPr>
          <w:spacing w:val="1"/>
          <w:sz w:val="24"/>
        </w:rPr>
        <w:t xml:space="preserve"> </w:t>
      </w:r>
      <w:r>
        <w:rPr>
          <w:sz w:val="24"/>
        </w:rPr>
        <w:t>corespundă</w:t>
      </w:r>
      <w:r>
        <w:rPr>
          <w:spacing w:val="1"/>
          <w:sz w:val="24"/>
        </w:rPr>
        <w:t xml:space="preserve"> </w:t>
      </w:r>
      <w:r>
        <w:rPr>
          <w:sz w:val="24"/>
        </w:rPr>
        <w:t>notării</w:t>
      </w:r>
      <w:r>
        <w:rPr>
          <w:spacing w:val="1"/>
          <w:sz w:val="24"/>
        </w:rPr>
        <w:t xml:space="preserve"> </w:t>
      </w:r>
      <w:r>
        <w:rPr>
          <w:sz w:val="24"/>
        </w:rPr>
        <w:t>reale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instalaţiilor</w:t>
      </w:r>
      <w:r>
        <w:rPr>
          <w:spacing w:val="60"/>
          <w:sz w:val="24"/>
        </w:rPr>
        <w:t xml:space="preserve"> </w:t>
      </w:r>
      <w:r>
        <w:rPr>
          <w:sz w:val="24"/>
        </w:rPr>
        <w:t>conform</w:t>
      </w:r>
      <w:r>
        <w:rPr>
          <w:spacing w:val="1"/>
          <w:sz w:val="24"/>
        </w:rPr>
        <w:t xml:space="preserve"> </w:t>
      </w:r>
      <w:r>
        <w:rPr>
          <w:sz w:val="24"/>
        </w:rPr>
        <w:t>alineatului (1).</w:t>
      </w:r>
    </w:p>
    <w:p w14:paraId="3CCE5608" w14:textId="77777777" w:rsidR="00636566" w:rsidRDefault="00000000">
      <w:pPr>
        <w:pStyle w:val="ListParagraph"/>
        <w:numPr>
          <w:ilvl w:val="0"/>
          <w:numId w:val="16"/>
        </w:numPr>
        <w:tabs>
          <w:tab w:val="left" w:pos="1302"/>
        </w:tabs>
        <w:ind w:left="1301" w:hanging="361"/>
        <w:rPr>
          <w:sz w:val="24"/>
        </w:rPr>
      </w:pPr>
      <w:r>
        <w:rPr>
          <w:sz w:val="24"/>
        </w:rPr>
        <w:t>Schemele</w:t>
      </w:r>
      <w:r>
        <w:rPr>
          <w:spacing w:val="-2"/>
          <w:sz w:val="24"/>
        </w:rPr>
        <w:t xml:space="preserve"> </w:t>
      </w:r>
      <w:r>
        <w:rPr>
          <w:sz w:val="24"/>
        </w:rPr>
        <w:t>normale de</w:t>
      </w:r>
      <w:r>
        <w:rPr>
          <w:spacing w:val="-2"/>
          <w:sz w:val="24"/>
        </w:rPr>
        <w:t xml:space="preserve"> </w:t>
      </w:r>
      <w:r>
        <w:rPr>
          <w:sz w:val="24"/>
        </w:rPr>
        <w:t>funcţionare</w:t>
      </w:r>
      <w:r>
        <w:rPr>
          <w:spacing w:val="-2"/>
          <w:sz w:val="24"/>
        </w:rPr>
        <w:t xml:space="preserve"> </w:t>
      </w:r>
      <w:r>
        <w:rPr>
          <w:sz w:val="24"/>
        </w:rPr>
        <w:t>vor</w:t>
      </w:r>
      <w:r>
        <w:rPr>
          <w:spacing w:val="1"/>
          <w:sz w:val="24"/>
        </w:rPr>
        <w:t xml:space="preserve"> </w:t>
      </w:r>
      <w:r>
        <w:rPr>
          <w:sz w:val="24"/>
        </w:rPr>
        <w:t>fi</w:t>
      </w:r>
      <w:r>
        <w:rPr>
          <w:spacing w:val="-1"/>
          <w:sz w:val="24"/>
        </w:rPr>
        <w:t xml:space="preserve"> </w:t>
      </w:r>
      <w:r>
        <w:rPr>
          <w:sz w:val="24"/>
        </w:rPr>
        <w:t>afişate la</w:t>
      </w:r>
      <w:r>
        <w:rPr>
          <w:spacing w:val="-2"/>
          <w:sz w:val="24"/>
        </w:rPr>
        <w:t xml:space="preserve"> </w:t>
      </w:r>
      <w:r>
        <w:rPr>
          <w:sz w:val="24"/>
        </w:rPr>
        <w:t>loc vizibil.</w:t>
      </w:r>
    </w:p>
    <w:p w14:paraId="3CCE5609" w14:textId="77777777" w:rsidR="00636566" w:rsidRDefault="00000000">
      <w:pPr>
        <w:pStyle w:val="BodyText"/>
        <w:spacing w:before="41" w:line="276" w:lineRule="auto"/>
        <w:ind w:right="445"/>
      </w:pPr>
      <w:r>
        <w:t>Art.18.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Instrucţiunile/procedurile</w:t>
      </w:r>
      <w:r>
        <w:rPr>
          <w:spacing w:val="1"/>
        </w:rPr>
        <w:t xml:space="preserve"> </w:t>
      </w:r>
      <w:r>
        <w:t>tehnice</w:t>
      </w:r>
      <w:r>
        <w:rPr>
          <w:spacing w:val="1"/>
        </w:rPr>
        <w:t xml:space="preserve"> </w:t>
      </w:r>
      <w:r>
        <w:t>interne</w:t>
      </w:r>
      <w:r>
        <w:rPr>
          <w:spacing w:val="61"/>
        </w:rPr>
        <w:t xml:space="preserve"> </w:t>
      </w:r>
      <w:r>
        <w:t>pe</w:t>
      </w:r>
      <w:r>
        <w:rPr>
          <w:spacing w:val="61"/>
        </w:rPr>
        <w:t xml:space="preserve"> </w:t>
      </w:r>
      <w:r>
        <w:t>baza</w:t>
      </w:r>
      <w:r>
        <w:rPr>
          <w:spacing w:val="61"/>
        </w:rPr>
        <w:t xml:space="preserve"> </w:t>
      </w:r>
      <w:r>
        <w:t>cărora</w:t>
      </w:r>
      <w:r>
        <w:rPr>
          <w:spacing w:val="61"/>
        </w:rPr>
        <w:t xml:space="preserve"> </w:t>
      </w:r>
      <w:r>
        <w:t>se</w:t>
      </w:r>
      <w:r>
        <w:rPr>
          <w:spacing w:val="61"/>
        </w:rPr>
        <w:t xml:space="preserve"> </w:t>
      </w:r>
      <w:r>
        <w:t>realizează</w:t>
      </w:r>
      <w:r>
        <w:rPr>
          <w:spacing w:val="-57"/>
        </w:rPr>
        <w:t xml:space="preserve"> </w:t>
      </w:r>
      <w:r>
        <w:t>conducerea operativă a instalaţiilor trebuie să fie clare, exacte, să nu permită interpretări diferite pentru</w:t>
      </w:r>
      <w:r>
        <w:rPr>
          <w:spacing w:val="-57"/>
        </w:rPr>
        <w:t xml:space="preserve"> </w:t>
      </w:r>
      <w:r>
        <w:t>o aceeaşi situaţie, să fie concise şi să conţină date asupra echipamentului, metodelor pentru controlul</w:t>
      </w:r>
      <w:r>
        <w:rPr>
          <w:spacing w:val="1"/>
        </w:rPr>
        <w:t xml:space="preserve"> </w:t>
      </w:r>
      <w:r>
        <w:t>stării</w:t>
      </w:r>
      <w:r>
        <w:rPr>
          <w:spacing w:val="46"/>
        </w:rPr>
        <w:t xml:space="preserve"> </w:t>
      </w:r>
      <w:r>
        <w:t>acestuia,</w:t>
      </w:r>
      <w:r>
        <w:rPr>
          <w:spacing w:val="47"/>
        </w:rPr>
        <w:t xml:space="preserve"> </w:t>
      </w:r>
      <w:r>
        <w:t>asupra</w:t>
      </w:r>
      <w:r>
        <w:rPr>
          <w:spacing w:val="45"/>
        </w:rPr>
        <w:t xml:space="preserve"> </w:t>
      </w:r>
      <w:r>
        <w:t>regimului</w:t>
      </w:r>
      <w:r>
        <w:rPr>
          <w:spacing w:val="46"/>
        </w:rPr>
        <w:t xml:space="preserve"> </w:t>
      </w:r>
      <w:r>
        <w:t>normal</w:t>
      </w:r>
      <w:r>
        <w:rPr>
          <w:spacing w:val="46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t>anormal</w:t>
      </w:r>
      <w:r>
        <w:rPr>
          <w:spacing w:val="45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funcţionare</w:t>
      </w:r>
      <w:r>
        <w:rPr>
          <w:spacing w:val="47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t>asupra</w:t>
      </w:r>
      <w:r>
        <w:rPr>
          <w:spacing w:val="44"/>
        </w:rPr>
        <w:t xml:space="preserve"> </w:t>
      </w:r>
      <w:r>
        <w:t>modului</w:t>
      </w:r>
      <w:r>
        <w:rPr>
          <w:spacing w:val="47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t>acţionare</w:t>
      </w:r>
      <w:r>
        <w:rPr>
          <w:spacing w:val="-57"/>
        </w:rPr>
        <w:t xml:space="preserve"> </w:t>
      </w:r>
      <w:r>
        <w:t>pentru</w:t>
      </w:r>
      <w:r>
        <w:rPr>
          <w:spacing w:val="-1"/>
        </w:rPr>
        <w:t xml:space="preserve"> </w:t>
      </w:r>
      <w:r>
        <w:t>prevenirea</w:t>
      </w:r>
      <w:r>
        <w:rPr>
          <w:spacing w:val="-1"/>
        </w:rPr>
        <w:t xml:space="preserve"> </w:t>
      </w:r>
      <w:r>
        <w:t>incidentelor/avariilor.</w:t>
      </w:r>
    </w:p>
    <w:p w14:paraId="3CCE560A" w14:textId="77777777" w:rsidR="00636566" w:rsidRDefault="00000000">
      <w:pPr>
        <w:pStyle w:val="ListParagraph"/>
        <w:numPr>
          <w:ilvl w:val="0"/>
          <w:numId w:val="17"/>
        </w:numPr>
        <w:tabs>
          <w:tab w:val="left" w:pos="1302"/>
        </w:tabs>
        <w:spacing w:line="276" w:lineRule="auto"/>
        <w:ind w:right="453" w:firstLine="708"/>
        <w:rPr>
          <w:sz w:val="24"/>
        </w:rPr>
      </w:pPr>
      <w:r>
        <w:rPr>
          <w:sz w:val="24"/>
        </w:rPr>
        <w:t>Instrucţiunile/procedurile</w:t>
      </w:r>
      <w:r>
        <w:rPr>
          <w:spacing w:val="1"/>
          <w:sz w:val="24"/>
        </w:rPr>
        <w:t xml:space="preserve"> </w:t>
      </w:r>
      <w:r>
        <w:rPr>
          <w:sz w:val="24"/>
        </w:rPr>
        <w:t>tehnice</w:t>
      </w:r>
      <w:r>
        <w:rPr>
          <w:spacing w:val="1"/>
          <w:sz w:val="24"/>
        </w:rPr>
        <w:t xml:space="preserve"> </w:t>
      </w:r>
      <w:r>
        <w:rPr>
          <w:sz w:val="24"/>
        </w:rPr>
        <w:t>interne</w:t>
      </w:r>
      <w:r>
        <w:rPr>
          <w:spacing w:val="1"/>
          <w:sz w:val="24"/>
        </w:rPr>
        <w:t xml:space="preserve"> </w:t>
      </w:r>
      <w:r>
        <w:rPr>
          <w:sz w:val="24"/>
        </w:rPr>
        <w:t>trebuie</w:t>
      </w:r>
      <w:r>
        <w:rPr>
          <w:spacing w:val="1"/>
          <w:sz w:val="24"/>
        </w:rPr>
        <w:t xml:space="preserve"> </w:t>
      </w:r>
      <w:r>
        <w:rPr>
          <w:sz w:val="24"/>
        </w:rPr>
        <w:t>să</w:t>
      </w:r>
      <w:r>
        <w:rPr>
          <w:spacing w:val="1"/>
          <w:sz w:val="24"/>
        </w:rPr>
        <w:t xml:space="preserve"> </w:t>
      </w:r>
      <w:r>
        <w:rPr>
          <w:sz w:val="24"/>
        </w:rPr>
        <w:t>delimiteze</w:t>
      </w:r>
      <w:r>
        <w:rPr>
          <w:spacing w:val="1"/>
          <w:sz w:val="24"/>
        </w:rPr>
        <w:t xml:space="preserve"> </w:t>
      </w:r>
      <w:r>
        <w:rPr>
          <w:sz w:val="24"/>
        </w:rPr>
        <w:t>exact</w:t>
      </w:r>
      <w:r>
        <w:rPr>
          <w:spacing w:val="61"/>
          <w:sz w:val="24"/>
        </w:rPr>
        <w:t xml:space="preserve"> </w:t>
      </w:r>
      <w:r>
        <w:rPr>
          <w:sz w:val="24"/>
        </w:rPr>
        <w:t>îndatoririle</w:t>
      </w:r>
      <w:r>
        <w:rPr>
          <w:spacing w:val="1"/>
          <w:sz w:val="24"/>
        </w:rPr>
        <w:t xml:space="preserve"> </w:t>
      </w:r>
      <w:r>
        <w:rPr>
          <w:sz w:val="24"/>
        </w:rPr>
        <w:t>personalului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diferite</w:t>
      </w:r>
      <w:r>
        <w:rPr>
          <w:spacing w:val="1"/>
          <w:sz w:val="24"/>
        </w:rPr>
        <w:t xml:space="preserve"> </w:t>
      </w:r>
      <w:r>
        <w:rPr>
          <w:sz w:val="24"/>
        </w:rPr>
        <w:t>specialităţi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concură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exploatarea,</w:t>
      </w:r>
      <w:r>
        <w:rPr>
          <w:spacing w:val="1"/>
          <w:sz w:val="24"/>
        </w:rPr>
        <w:t xml:space="preserve"> </w:t>
      </w:r>
      <w:r>
        <w:rPr>
          <w:sz w:val="24"/>
        </w:rPr>
        <w:t>întreţinerea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repararea</w:t>
      </w:r>
      <w:r>
        <w:rPr>
          <w:spacing w:val="1"/>
          <w:sz w:val="24"/>
        </w:rPr>
        <w:t xml:space="preserve"> </w:t>
      </w:r>
      <w:r>
        <w:rPr>
          <w:sz w:val="24"/>
        </w:rPr>
        <w:t>echipamentului</w:t>
      </w:r>
      <w:r>
        <w:rPr>
          <w:spacing w:val="-1"/>
          <w:sz w:val="24"/>
        </w:rPr>
        <w:t xml:space="preserve"> </w:t>
      </w:r>
      <w:r>
        <w:rPr>
          <w:sz w:val="24"/>
        </w:rPr>
        <w:t>şi trebuie</w:t>
      </w:r>
      <w:r>
        <w:rPr>
          <w:spacing w:val="1"/>
          <w:sz w:val="24"/>
        </w:rPr>
        <w:t xml:space="preserve"> </w:t>
      </w:r>
      <w:r>
        <w:rPr>
          <w:sz w:val="24"/>
        </w:rPr>
        <w:t>să</w:t>
      </w:r>
      <w:r>
        <w:rPr>
          <w:spacing w:val="-1"/>
          <w:sz w:val="24"/>
        </w:rPr>
        <w:t xml:space="preserve"> </w:t>
      </w:r>
      <w:r>
        <w:rPr>
          <w:sz w:val="24"/>
        </w:rPr>
        <w:t>cuprindă cel puţin:</w:t>
      </w:r>
    </w:p>
    <w:p w14:paraId="3CCE560B" w14:textId="77777777" w:rsidR="00636566" w:rsidRDefault="00000000">
      <w:pPr>
        <w:pStyle w:val="ListParagraph"/>
        <w:numPr>
          <w:ilvl w:val="1"/>
          <w:numId w:val="17"/>
        </w:numPr>
        <w:tabs>
          <w:tab w:val="left" w:pos="1765"/>
        </w:tabs>
        <w:rPr>
          <w:sz w:val="24"/>
        </w:rPr>
      </w:pPr>
      <w:r>
        <w:rPr>
          <w:sz w:val="24"/>
        </w:rPr>
        <w:t>îndatoririle,</w:t>
      </w:r>
      <w:r>
        <w:rPr>
          <w:spacing w:val="-3"/>
          <w:sz w:val="24"/>
        </w:rPr>
        <w:t xml:space="preserve"> </w:t>
      </w:r>
      <w:r>
        <w:rPr>
          <w:sz w:val="24"/>
        </w:rPr>
        <w:t>responsabilităţile</w:t>
      </w:r>
      <w:r>
        <w:rPr>
          <w:spacing w:val="-4"/>
          <w:sz w:val="24"/>
        </w:rPr>
        <w:t xml:space="preserve"> </w:t>
      </w:r>
      <w:r>
        <w:rPr>
          <w:sz w:val="24"/>
        </w:rPr>
        <w:t>şi</w:t>
      </w:r>
      <w:r>
        <w:rPr>
          <w:spacing w:val="-3"/>
          <w:sz w:val="24"/>
        </w:rPr>
        <w:t xml:space="preserve"> </w:t>
      </w:r>
      <w:r>
        <w:rPr>
          <w:sz w:val="24"/>
        </w:rPr>
        <w:t>competenţele</w:t>
      </w:r>
      <w:r>
        <w:rPr>
          <w:spacing w:val="-3"/>
          <w:sz w:val="24"/>
        </w:rPr>
        <w:t xml:space="preserve"> </w:t>
      </w:r>
      <w:r>
        <w:rPr>
          <w:sz w:val="24"/>
        </w:rPr>
        <w:t>personalului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deservire;</w:t>
      </w:r>
    </w:p>
    <w:p w14:paraId="3CCE560C" w14:textId="77777777" w:rsidR="00636566" w:rsidRDefault="00000000">
      <w:pPr>
        <w:pStyle w:val="ListParagraph"/>
        <w:numPr>
          <w:ilvl w:val="1"/>
          <w:numId w:val="17"/>
        </w:numPr>
        <w:tabs>
          <w:tab w:val="left" w:pos="1765"/>
        </w:tabs>
        <w:spacing w:before="41" w:line="278" w:lineRule="auto"/>
        <w:ind w:left="233" w:right="449" w:firstLine="1019"/>
        <w:rPr>
          <w:sz w:val="24"/>
        </w:rPr>
      </w:pPr>
      <w:r>
        <w:rPr>
          <w:sz w:val="24"/>
        </w:rPr>
        <w:t>descrierea</w:t>
      </w:r>
      <w:r>
        <w:rPr>
          <w:spacing w:val="1"/>
          <w:sz w:val="24"/>
        </w:rPr>
        <w:t xml:space="preserve"> </w:t>
      </w:r>
      <w:r>
        <w:rPr>
          <w:sz w:val="24"/>
        </w:rPr>
        <w:t>construcţiei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funcţionării</w:t>
      </w:r>
      <w:r>
        <w:rPr>
          <w:spacing w:val="1"/>
          <w:sz w:val="24"/>
        </w:rPr>
        <w:t xml:space="preserve"> </w:t>
      </w:r>
      <w:r>
        <w:rPr>
          <w:sz w:val="24"/>
        </w:rPr>
        <w:t>echipamentului,</w:t>
      </w:r>
      <w:r>
        <w:rPr>
          <w:spacing w:val="1"/>
          <w:sz w:val="24"/>
        </w:rPr>
        <w:t xml:space="preserve"> </w:t>
      </w:r>
      <w:r>
        <w:rPr>
          <w:sz w:val="24"/>
        </w:rPr>
        <w:t>inclusiv</w:t>
      </w:r>
      <w:r>
        <w:rPr>
          <w:spacing w:val="1"/>
          <w:sz w:val="24"/>
        </w:rPr>
        <w:t xml:space="preserve"> </w:t>
      </w:r>
      <w:r>
        <w:rPr>
          <w:sz w:val="24"/>
        </w:rPr>
        <w:t>scheme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schiţe</w:t>
      </w:r>
      <w:r>
        <w:rPr>
          <w:spacing w:val="1"/>
          <w:sz w:val="24"/>
        </w:rPr>
        <w:t xml:space="preserve"> </w:t>
      </w:r>
      <w:r>
        <w:rPr>
          <w:sz w:val="24"/>
        </w:rPr>
        <w:t>explicative;</w:t>
      </w:r>
    </w:p>
    <w:p w14:paraId="3CCE560D" w14:textId="77777777" w:rsidR="00636566" w:rsidRDefault="00000000">
      <w:pPr>
        <w:pStyle w:val="ListParagraph"/>
        <w:numPr>
          <w:ilvl w:val="1"/>
          <w:numId w:val="17"/>
        </w:numPr>
        <w:tabs>
          <w:tab w:val="left" w:pos="1765"/>
        </w:tabs>
        <w:spacing w:line="276" w:lineRule="auto"/>
        <w:ind w:left="233" w:right="448" w:firstLine="1019"/>
        <w:rPr>
          <w:sz w:val="24"/>
        </w:rPr>
      </w:pPr>
      <w:r>
        <w:rPr>
          <w:sz w:val="24"/>
        </w:rPr>
        <w:t>reguli referitoare la deservirea echipamentelor în condiţiile unei exploatări normale</w:t>
      </w:r>
      <w:r>
        <w:rPr>
          <w:spacing w:val="1"/>
          <w:sz w:val="24"/>
        </w:rPr>
        <w:t xml:space="preserve"> </w:t>
      </w:r>
      <w:r>
        <w:rPr>
          <w:sz w:val="24"/>
        </w:rPr>
        <w:t>(manevre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pornire/oprire,</w:t>
      </w:r>
      <w:r>
        <w:rPr>
          <w:spacing w:val="1"/>
          <w:sz w:val="24"/>
        </w:rPr>
        <w:t xml:space="preserve"> </w:t>
      </w:r>
      <w:r>
        <w:rPr>
          <w:sz w:val="24"/>
        </w:rPr>
        <w:t>manevre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timpul</w:t>
      </w:r>
      <w:r>
        <w:rPr>
          <w:spacing w:val="1"/>
          <w:sz w:val="24"/>
        </w:rPr>
        <w:t xml:space="preserve"> </w:t>
      </w:r>
      <w:r>
        <w:rPr>
          <w:sz w:val="24"/>
        </w:rPr>
        <w:t>exploatării,</w:t>
      </w:r>
      <w:r>
        <w:rPr>
          <w:spacing w:val="1"/>
          <w:sz w:val="24"/>
        </w:rPr>
        <w:t xml:space="preserve"> </w:t>
      </w:r>
      <w:r>
        <w:rPr>
          <w:sz w:val="24"/>
        </w:rPr>
        <w:t>manevre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scoatere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punere</w:t>
      </w:r>
      <w:r>
        <w:rPr>
          <w:spacing w:val="60"/>
          <w:sz w:val="24"/>
        </w:rPr>
        <w:t xml:space="preserve"> </w:t>
      </w:r>
      <w:r>
        <w:rPr>
          <w:sz w:val="24"/>
        </w:rPr>
        <w:t>sub</w:t>
      </w:r>
      <w:r>
        <w:rPr>
          <w:spacing w:val="1"/>
          <w:sz w:val="24"/>
        </w:rPr>
        <w:t xml:space="preserve"> </w:t>
      </w:r>
      <w:r>
        <w:rPr>
          <w:sz w:val="24"/>
        </w:rPr>
        <w:t>tensiune);</w:t>
      </w:r>
    </w:p>
    <w:p w14:paraId="3CCE560E" w14:textId="77777777" w:rsidR="00636566" w:rsidRDefault="00636566">
      <w:pPr>
        <w:spacing w:line="276" w:lineRule="auto"/>
        <w:jc w:val="both"/>
        <w:rPr>
          <w:sz w:val="24"/>
        </w:rPr>
        <w:sectPr w:rsidR="00636566">
          <w:pgSz w:w="11910" w:h="16850"/>
          <w:pgMar w:top="820" w:right="400" w:bottom="280" w:left="900" w:header="708" w:footer="708" w:gutter="0"/>
          <w:cols w:space="708"/>
        </w:sectPr>
      </w:pPr>
    </w:p>
    <w:p w14:paraId="3CCE560F" w14:textId="77777777" w:rsidR="00636566" w:rsidRDefault="00000000">
      <w:pPr>
        <w:pStyle w:val="ListParagraph"/>
        <w:numPr>
          <w:ilvl w:val="1"/>
          <w:numId w:val="17"/>
        </w:numPr>
        <w:tabs>
          <w:tab w:val="left" w:pos="1765"/>
        </w:tabs>
        <w:spacing w:before="73"/>
        <w:rPr>
          <w:sz w:val="24"/>
        </w:rPr>
      </w:pPr>
      <w:r>
        <w:rPr>
          <w:sz w:val="24"/>
        </w:rPr>
        <w:lastRenderedPageBreak/>
        <w:t>reguli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prevenire</w:t>
      </w:r>
      <w:r>
        <w:rPr>
          <w:spacing w:val="-3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lichidare</w:t>
      </w:r>
      <w:r>
        <w:rPr>
          <w:spacing w:val="-2"/>
          <w:sz w:val="24"/>
        </w:rPr>
        <w:t xml:space="preserve"> </w:t>
      </w:r>
      <w:r>
        <w:rPr>
          <w:sz w:val="24"/>
        </w:rPr>
        <w:t>a avariilor;</w:t>
      </w:r>
    </w:p>
    <w:p w14:paraId="3CCE5610" w14:textId="77777777" w:rsidR="00636566" w:rsidRDefault="00000000">
      <w:pPr>
        <w:pStyle w:val="ListParagraph"/>
        <w:numPr>
          <w:ilvl w:val="1"/>
          <w:numId w:val="17"/>
        </w:numPr>
        <w:tabs>
          <w:tab w:val="left" w:pos="1765"/>
        </w:tabs>
        <w:spacing w:before="41"/>
        <w:rPr>
          <w:sz w:val="24"/>
        </w:rPr>
      </w:pPr>
      <w:r>
        <w:rPr>
          <w:sz w:val="24"/>
        </w:rPr>
        <w:t>reguli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anunţare</w:t>
      </w:r>
      <w:r>
        <w:rPr>
          <w:spacing w:val="-3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adresare;</w:t>
      </w:r>
    </w:p>
    <w:p w14:paraId="3CCE5611" w14:textId="77777777" w:rsidR="00636566" w:rsidRDefault="00000000">
      <w:pPr>
        <w:pStyle w:val="ListParagraph"/>
        <w:numPr>
          <w:ilvl w:val="1"/>
          <w:numId w:val="17"/>
        </w:numPr>
        <w:tabs>
          <w:tab w:val="left" w:pos="1765"/>
        </w:tabs>
        <w:spacing w:before="41" w:line="276" w:lineRule="auto"/>
        <w:ind w:left="233" w:right="452" w:firstLine="1019"/>
        <w:rPr>
          <w:sz w:val="24"/>
        </w:rPr>
      </w:pPr>
      <w:r>
        <w:rPr>
          <w:sz w:val="24"/>
        </w:rPr>
        <w:t>enumerarea</w:t>
      </w:r>
      <w:r>
        <w:rPr>
          <w:spacing w:val="1"/>
          <w:sz w:val="24"/>
        </w:rPr>
        <w:t xml:space="preserve"> </w:t>
      </w:r>
      <w:r>
        <w:rPr>
          <w:sz w:val="24"/>
        </w:rPr>
        <w:t>funcţiilor/meseriilor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obligatorie</w:t>
      </w:r>
      <w:r>
        <w:rPr>
          <w:spacing w:val="1"/>
          <w:sz w:val="24"/>
        </w:rPr>
        <w:t xml:space="preserve"> </w:t>
      </w:r>
      <w:r>
        <w:rPr>
          <w:sz w:val="24"/>
        </w:rPr>
        <w:t>însuşirea</w:t>
      </w:r>
      <w:r>
        <w:rPr>
          <w:spacing w:val="1"/>
          <w:sz w:val="24"/>
        </w:rPr>
        <w:t xml:space="preserve"> </w:t>
      </w:r>
      <w:r>
        <w:rPr>
          <w:sz w:val="24"/>
        </w:rPr>
        <w:t>instrucţiunii/procedurii</w:t>
      </w:r>
      <w:r>
        <w:rPr>
          <w:spacing w:val="-1"/>
          <w:sz w:val="24"/>
        </w:rPr>
        <w:t xml:space="preserve"> </w:t>
      </w:r>
      <w:r>
        <w:rPr>
          <w:sz w:val="24"/>
        </w:rPr>
        <w:t>şi promovarea</w:t>
      </w:r>
      <w:r>
        <w:rPr>
          <w:spacing w:val="-1"/>
          <w:sz w:val="24"/>
        </w:rPr>
        <w:t xml:space="preserve"> </w:t>
      </w:r>
      <w:r>
        <w:rPr>
          <w:sz w:val="24"/>
        </w:rPr>
        <w:t>unui examen</w:t>
      </w:r>
      <w:r>
        <w:rPr>
          <w:spacing w:val="-1"/>
          <w:sz w:val="24"/>
        </w:rPr>
        <w:t xml:space="preserve"> </w:t>
      </w:r>
      <w:r>
        <w:rPr>
          <w:sz w:val="24"/>
        </w:rPr>
        <w:t>sau autorizarea;</w:t>
      </w:r>
    </w:p>
    <w:p w14:paraId="3CCE5612" w14:textId="77777777" w:rsidR="00636566" w:rsidRDefault="00000000">
      <w:pPr>
        <w:pStyle w:val="ListParagraph"/>
        <w:numPr>
          <w:ilvl w:val="1"/>
          <w:numId w:val="17"/>
        </w:numPr>
        <w:tabs>
          <w:tab w:val="left" w:pos="1765"/>
        </w:tabs>
        <w:spacing w:before="2"/>
        <w:rPr>
          <w:sz w:val="24"/>
        </w:rPr>
      </w:pPr>
      <w:r>
        <w:rPr>
          <w:sz w:val="24"/>
        </w:rPr>
        <w:t>măsuri</w:t>
      </w:r>
      <w:r>
        <w:rPr>
          <w:spacing w:val="-2"/>
          <w:sz w:val="24"/>
        </w:rPr>
        <w:t xml:space="preserve"> </w:t>
      </w:r>
      <w:r>
        <w:rPr>
          <w:sz w:val="24"/>
        </w:rPr>
        <w:t>pentru</w:t>
      </w:r>
      <w:r>
        <w:rPr>
          <w:spacing w:val="-2"/>
          <w:sz w:val="24"/>
        </w:rPr>
        <w:t xml:space="preserve"> </w:t>
      </w:r>
      <w:r>
        <w:rPr>
          <w:sz w:val="24"/>
        </w:rPr>
        <w:t>asigurarea</w:t>
      </w:r>
      <w:r>
        <w:rPr>
          <w:spacing w:val="-1"/>
          <w:sz w:val="24"/>
        </w:rPr>
        <w:t xml:space="preserve"> </w:t>
      </w:r>
      <w:r>
        <w:rPr>
          <w:sz w:val="24"/>
        </w:rPr>
        <w:t>protecţiei</w:t>
      </w:r>
      <w:r>
        <w:rPr>
          <w:spacing w:val="-2"/>
          <w:sz w:val="24"/>
        </w:rPr>
        <w:t xml:space="preserve"> </w:t>
      </w:r>
      <w:r>
        <w:rPr>
          <w:sz w:val="24"/>
        </w:rPr>
        <w:t>muncii.</w:t>
      </w:r>
    </w:p>
    <w:p w14:paraId="3CCE5613" w14:textId="77777777" w:rsidR="00636566" w:rsidRDefault="00000000">
      <w:pPr>
        <w:pStyle w:val="ListParagraph"/>
        <w:numPr>
          <w:ilvl w:val="0"/>
          <w:numId w:val="17"/>
        </w:numPr>
        <w:tabs>
          <w:tab w:val="left" w:pos="1302"/>
        </w:tabs>
        <w:spacing w:before="40" w:line="276" w:lineRule="auto"/>
        <w:ind w:right="449" w:firstLine="708"/>
        <w:rPr>
          <w:sz w:val="24"/>
        </w:rPr>
      </w:pPr>
      <w:r>
        <w:rPr>
          <w:sz w:val="24"/>
        </w:rPr>
        <w:t>Instrucţiunile/procedurile tehnice interne se semnează de coordonatorul locului de muncă şi</w:t>
      </w:r>
      <w:r>
        <w:rPr>
          <w:spacing w:val="1"/>
          <w:sz w:val="24"/>
        </w:rPr>
        <w:t xml:space="preserve"> </w:t>
      </w:r>
      <w:r>
        <w:rPr>
          <w:sz w:val="24"/>
        </w:rPr>
        <w:t>sunt</w:t>
      </w:r>
      <w:r>
        <w:rPr>
          <w:spacing w:val="38"/>
          <w:sz w:val="24"/>
        </w:rPr>
        <w:t xml:space="preserve"> </w:t>
      </w:r>
      <w:r>
        <w:rPr>
          <w:sz w:val="24"/>
        </w:rPr>
        <w:t>aprobate</w:t>
      </w:r>
      <w:r>
        <w:rPr>
          <w:spacing w:val="36"/>
          <w:sz w:val="24"/>
        </w:rPr>
        <w:t xml:space="preserve"> </w:t>
      </w:r>
      <w:r>
        <w:rPr>
          <w:sz w:val="24"/>
        </w:rPr>
        <w:t>de</w:t>
      </w:r>
      <w:r>
        <w:rPr>
          <w:spacing w:val="37"/>
          <w:sz w:val="24"/>
        </w:rPr>
        <w:t xml:space="preserve"> </w:t>
      </w:r>
      <w:r>
        <w:rPr>
          <w:sz w:val="24"/>
        </w:rPr>
        <w:t>persoana</w:t>
      </w:r>
      <w:r>
        <w:rPr>
          <w:spacing w:val="37"/>
          <w:sz w:val="24"/>
        </w:rPr>
        <w:t xml:space="preserve"> </w:t>
      </w:r>
      <w:r>
        <w:rPr>
          <w:sz w:val="24"/>
        </w:rPr>
        <w:t>din</w:t>
      </w:r>
      <w:r>
        <w:rPr>
          <w:spacing w:val="38"/>
          <w:sz w:val="24"/>
        </w:rPr>
        <w:t xml:space="preserve"> </w:t>
      </w:r>
      <w:r>
        <w:rPr>
          <w:sz w:val="24"/>
        </w:rPr>
        <w:t>cadrul</w:t>
      </w:r>
      <w:r>
        <w:rPr>
          <w:spacing w:val="37"/>
          <w:sz w:val="24"/>
        </w:rPr>
        <w:t xml:space="preserve"> </w:t>
      </w:r>
      <w:r>
        <w:rPr>
          <w:sz w:val="24"/>
        </w:rPr>
        <w:t>personalului</w:t>
      </w:r>
      <w:r>
        <w:rPr>
          <w:spacing w:val="38"/>
          <w:sz w:val="24"/>
        </w:rPr>
        <w:t xml:space="preserve"> </w:t>
      </w:r>
      <w:r>
        <w:rPr>
          <w:sz w:val="24"/>
        </w:rPr>
        <w:t>de</w:t>
      </w:r>
      <w:r>
        <w:rPr>
          <w:spacing w:val="37"/>
          <w:sz w:val="24"/>
        </w:rPr>
        <w:t xml:space="preserve"> </w:t>
      </w:r>
      <w:r>
        <w:rPr>
          <w:sz w:val="24"/>
        </w:rPr>
        <w:t>conducere</w:t>
      </w:r>
      <w:r>
        <w:rPr>
          <w:spacing w:val="37"/>
          <w:sz w:val="24"/>
        </w:rPr>
        <w:t xml:space="preserve"> </w:t>
      </w:r>
      <w:r>
        <w:rPr>
          <w:sz w:val="24"/>
        </w:rPr>
        <w:t>al</w:t>
      </w:r>
      <w:r>
        <w:rPr>
          <w:spacing w:val="38"/>
          <w:sz w:val="24"/>
        </w:rPr>
        <w:t xml:space="preserve"> </w:t>
      </w:r>
      <w:r>
        <w:rPr>
          <w:sz w:val="24"/>
        </w:rPr>
        <w:t>operatorului</w:t>
      </w:r>
      <w:r>
        <w:rPr>
          <w:spacing w:val="38"/>
          <w:sz w:val="24"/>
        </w:rPr>
        <w:t xml:space="preserve"> </w:t>
      </w:r>
      <w:r>
        <w:rPr>
          <w:sz w:val="24"/>
        </w:rPr>
        <w:t>desemnată</w:t>
      </w:r>
      <w:r>
        <w:rPr>
          <w:spacing w:val="39"/>
          <w:sz w:val="24"/>
        </w:rPr>
        <w:t xml:space="preserve"> </w:t>
      </w:r>
      <w:r>
        <w:rPr>
          <w:sz w:val="24"/>
        </w:rPr>
        <w:t>în</w:t>
      </w:r>
      <w:r>
        <w:rPr>
          <w:spacing w:val="38"/>
          <w:sz w:val="24"/>
        </w:rPr>
        <w:t xml:space="preserve"> </w:t>
      </w:r>
      <w:r>
        <w:rPr>
          <w:sz w:val="24"/>
        </w:rPr>
        <w:t>acest</w:t>
      </w:r>
      <w:r>
        <w:rPr>
          <w:spacing w:val="-57"/>
          <w:sz w:val="24"/>
        </w:rPr>
        <w:t xml:space="preserve"> </w:t>
      </w:r>
      <w:r>
        <w:rPr>
          <w:sz w:val="24"/>
        </w:rPr>
        <w:t>sens,</w:t>
      </w:r>
      <w:r>
        <w:rPr>
          <w:spacing w:val="-1"/>
          <w:sz w:val="24"/>
        </w:rPr>
        <w:t xml:space="preserve"> </w:t>
      </w:r>
      <w:r>
        <w:rPr>
          <w:sz w:val="24"/>
        </w:rPr>
        <w:t>menţionându-se</w:t>
      </w:r>
      <w:r>
        <w:rPr>
          <w:spacing w:val="-1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intrării în vigoare.</w:t>
      </w:r>
    </w:p>
    <w:p w14:paraId="3CCE5614" w14:textId="77777777" w:rsidR="00636566" w:rsidRDefault="00000000">
      <w:pPr>
        <w:pStyle w:val="ListParagraph"/>
        <w:numPr>
          <w:ilvl w:val="0"/>
          <w:numId w:val="17"/>
        </w:numPr>
        <w:tabs>
          <w:tab w:val="left" w:pos="1302"/>
        </w:tabs>
        <w:spacing w:line="276" w:lineRule="auto"/>
        <w:ind w:right="446" w:firstLine="708"/>
        <w:rPr>
          <w:sz w:val="24"/>
        </w:rPr>
      </w:pPr>
      <w:r>
        <w:rPr>
          <w:sz w:val="24"/>
        </w:rPr>
        <w:t>Instrucţiunile/procedurile tehnice interne se revizuiesc anual sau ori de câte ori este nevoie,</w:t>
      </w:r>
      <w:r>
        <w:rPr>
          <w:spacing w:val="1"/>
          <w:sz w:val="24"/>
        </w:rPr>
        <w:t xml:space="preserve"> </w:t>
      </w:r>
      <w:r>
        <w:rPr>
          <w:sz w:val="24"/>
        </w:rPr>
        <w:t>certificându-se prin aplicarea sub semnătură a unei ştampile „valabil pe anul……”. Modificările şi</w:t>
      </w:r>
      <w:r>
        <w:rPr>
          <w:spacing w:val="1"/>
          <w:sz w:val="24"/>
        </w:rPr>
        <w:t xml:space="preserve"> </w:t>
      </w:r>
      <w:r>
        <w:rPr>
          <w:sz w:val="24"/>
        </w:rPr>
        <w:t>completările se aduc la cunoştinţă sub semnătură personalului obligat să le cunoască şi să aplice</w:t>
      </w:r>
      <w:r>
        <w:rPr>
          <w:spacing w:val="1"/>
          <w:sz w:val="24"/>
        </w:rPr>
        <w:t xml:space="preserve"> </w:t>
      </w:r>
      <w:r>
        <w:rPr>
          <w:sz w:val="24"/>
        </w:rPr>
        <w:t>instrucţiunea/procedura</w:t>
      </w:r>
      <w:r>
        <w:rPr>
          <w:spacing w:val="-3"/>
          <w:sz w:val="24"/>
        </w:rPr>
        <w:t xml:space="preserve"> </w:t>
      </w:r>
      <w:r>
        <w:rPr>
          <w:sz w:val="24"/>
        </w:rPr>
        <w:t>respectivă.</w:t>
      </w:r>
    </w:p>
    <w:p w14:paraId="3CCE5615" w14:textId="77777777" w:rsidR="00636566" w:rsidRDefault="00000000">
      <w:pPr>
        <w:pStyle w:val="BodyText"/>
        <w:spacing w:line="276" w:lineRule="auto"/>
        <w:ind w:right="452"/>
      </w:pPr>
      <w:r>
        <w:t>Art.19.</w:t>
      </w:r>
      <w:r>
        <w:rPr>
          <w:spacing w:val="1"/>
        </w:rPr>
        <w:t xml:space="preserve"> </w:t>
      </w:r>
      <w:r>
        <w:t>- (1) Operatorul care desfăşoară activităţi specifice serviciului de iluminat public din</w:t>
      </w:r>
      <w:r>
        <w:rPr>
          <w:spacing w:val="1"/>
        </w:rPr>
        <w:t xml:space="preserve"> </w:t>
      </w:r>
      <w:r>
        <w:t>Comunei Zamostea</w:t>
      </w:r>
      <w:r>
        <w:rPr>
          <w:spacing w:val="1"/>
        </w:rPr>
        <w:t xml:space="preserve"> </w:t>
      </w:r>
      <w:r>
        <w:t>trebuie să</w:t>
      </w:r>
      <w:r>
        <w:rPr>
          <w:spacing w:val="1"/>
        </w:rPr>
        <w:t xml:space="preserve"> </w:t>
      </w:r>
      <w:r>
        <w:t>elaboreze, să</w:t>
      </w:r>
      <w:r>
        <w:rPr>
          <w:spacing w:val="1"/>
        </w:rPr>
        <w:t xml:space="preserve"> </w:t>
      </w:r>
      <w:r>
        <w:t>revizuiască şi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aplice</w:t>
      </w:r>
      <w:r>
        <w:rPr>
          <w:spacing w:val="1"/>
        </w:rPr>
        <w:t xml:space="preserve"> </w:t>
      </w:r>
      <w:r>
        <w:t>instrucţiuni/proceduri tehnice</w:t>
      </w:r>
      <w:r>
        <w:rPr>
          <w:spacing w:val="1"/>
        </w:rPr>
        <w:t xml:space="preserve"> </w:t>
      </w:r>
      <w:r>
        <w:t>interne.</w:t>
      </w:r>
    </w:p>
    <w:p w14:paraId="3CCE5616" w14:textId="77777777" w:rsidR="00636566" w:rsidRDefault="00000000">
      <w:pPr>
        <w:pStyle w:val="ListParagraph"/>
        <w:numPr>
          <w:ilvl w:val="0"/>
          <w:numId w:val="18"/>
        </w:numPr>
        <w:tabs>
          <w:tab w:val="left" w:pos="1302"/>
        </w:tabs>
        <w:spacing w:line="276" w:lineRule="auto"/>
        <w:ind w:right="449" w:firstLine="708"/>
        <w:rPr>
          <w:sz w:val="24"/>
        </w:rPr>
      </w:pP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vederea</w:t>
      </w:r>
      <w:r>
        <w:rPr>
          <w:spacing w:val="1"/>
          <w:sz w:val="24"/>
        </w:rPr>
        <w:t xml:space="preserve"> </w:t>
      </w:r>
      <w:r>
        <w:rPr>
          <w:sz w:val="24"/>
        </w:rPr>
        <w:t>aplicării</w:t>
      </w:r>
      <w:r>
        <w:rPr>
          <w:spacing w:val="1"/>
          <w:sz w:val="24"/>
        </w:rPr>
        <w:t xml:space="preserve"> </w:t>
      </w:r>
      <w:r>
        <w:rPr>
          <w:sz w:val="24"/>
        </w:rPr>
        <w:t>prevederilor</w:t>
      </w:r>
      <w:r>
        <w:rPr>
          <w:spacing w:val="1"/>
          <w:sz w:val="24"/>
        </w:rPr>
        <w:t xml:space="preserve"> </w:t>
      </w:r>
      <w:r>
        <w:rPr>
          <w:sz w:val="24"/>
        </w:rPr>
        <w:t>alineatului</w:t>
      </w:r>
      <w:r>
        <w:rPr>
          <w:spacing w:val="1"/>
          <w:sz w:val="24"/>
        </w:rPr>
        <w:t xml:space="preserve"> </w:t>
      </w:r>
      <w:r>
        <w:rPr>
          <w:sz w:val="24"/>
        </w:rPr>
        <w:t>(1),</w:t>
      </w:r>
      <w:r>
        <w:rPr>
          <w:spacing w:val="1"/>
          <w:sz w:val="24"/>
        </w:rPr>
        <w:t xml:space="preserve"> </w:t>
      </w:r>
      <w:r>
        <w:rPr>
          <w:sz w:val="24"/>
        </w:rPr>
        <w:t>operatorul</w:t>
      </w:r>
      <w:r>
        <w:rPr>
          <w:spacing w:val="1"/>
          <w:sz w:val="24"/>
        </w:rPr>
        <w:t xml:space="preserve"> </w:t>
      </w:r>
      <w:r>
        <w:rPr>
          <w:sz w:val="24"/>
        </w:rPr>
        <w:t>va</w:t>
      </w:r>
      <w:r>
        <w:rPr>
          <w:spacing w:val="1"/>
          <w:sz w:val="24"/>
        </w:rPr>
        <w:t xml:space="preserve"> </w:t>
      </w:r>
      <w:r>
        <w:rPr>
          <w:sz w:val="24"/>
        </w:rPr>
        <w:t>întocmi</w:t>
      </w:r>
      <w:r>
        <w:rPr>
          <w:spacing w:val="1"/>
          <w:sz w:val="24"/>
        </w:rPr>
        <w:t xml:space="preserve"> </w:t>
      </w:r>
      <w:r>
        <w:rPr>
          <w:sz w:val="24"/>
        </w:rPr>
        <w:t>liste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instrucţiunile/procedurile</w:t>
      </w:r>
      <w:r>
        <w:rPr>
          <w:spacing w:val="59"/>
          <w:sz w:val="24"/>
        </w:rPr>
        <w:t xml:space="preserve"> </w:t>
      </w:r>
      <w:r>
        <w:rPr>
          <w:sz w:val="24"/>
        </w:rPr>
        <w:t>tehnice</w:t>
      </w:r>
      <w:r>
        <w:rPr>
          <w:spacing w:val="57"/>
          <w:sz w:val="24"/>
        </w:rPr>
        <w:t xml:space="preserve"> </w:t>
      </w:r>
      <w:r>
        <w:rPr>
          <w:sz w:val="24"/>
        </w:rPr>
        <w:t>interne</w:t>
      </w:r>
      <w:r>
        <w:rPr>
          <w:spacing w:val="57"/>
          <w:sz w:val="24"/>
        </w:rPr>
        <w:t xml:space="preserve"> </w:t>
      </w:r>
      <w:r>
        <w:rPr>
          <w:sz w:val="24"/>
        </w:rPr>
        <w:t>necesare,</w:t>
      </w:r>
      <w:r>
        <w:rPr>
          <w:spacing w:val="57"/>
          <w:sz w:val="24"/>
        </w:rPr>
        <w:t xml:space="preserve"> </w:t>
      </w:r>
      <w:r>
        <w:rPr>
          <w:sz w:val="24"/>
        </w:rPr>
        <w:t>cu</w:t>
      </w:r>
      <w:r>
        <w:rPr>
          <w:spacing w:val="58"/>
          <w:sz w:val="24"/>
        </w:rPr>
        <w:t xml:space="preserve"> </w:t>
      </w:r>
      <w:r>
        <w:rPr>
          <w:sz w:val="24"/>
        </w:rPr>
        <w:t>care</w:t>
      </w:r>
      <w:r>
        <w:rPr>
          <w:spacing w:val="57"/>
          <w:sz w:val="24"/>
        </w:rPr>
        <w:t xml:space="preserve"> </w:t>
      </w:r>
      <w:r>
        <w:rPr>
          <w:sz w:val="24"/>
        </w:rPr>
        <w:t>vor</w:t>
      </w:r>
      <w:r>
        <w:rPr>
          <w:spacing w:val="57"/>
          <w:sz w:val="24"/>
        </w:rPr>
        <w:t xml:space="preserve"> </w:t>
      </w:r>
      <w:r>
        <w:rPr>
          <w:sz w:val="24"/>
        </w:rPr>
        <w:t>fi</w:t>
      </w:r>
      <w:r>
        <w:rPr>
          <w:spacing w:val="58"/>
          <w:sz w:val="24"/>
        </w:rPr>
        <w:t xml:space="preserve"> </w:t>
      </w:r>
      <w:r>
        <w:rPr>
          <w:sz w:val="24"/>
        </w:rPr>
        <w:t>dotate</w:t>
      </w:r>
      <w:r>
        <w:rPr>
          <w:spacing w:val="59"/>
          <w:sz w:val="24"/>
        </w:rPr>
        <w:t xml:space="preserve"> </w:t>
      </w:r>
      <w:r>
        <w:rPr>
          <w:sz w:val="24"/>
        </w:rPr>
        <w:t>locurile</w:t>
      </w:r>
      <w:r>
        <w:rPr>
          <w:spacing w:val="56"/>
          <w:sz w:val="24"/>
        </w:rPr>
        <w:t xml:space="preserve"> </w:t>
      </w:r>
      <w:r>
        <w:rPr>
          <w:sz w:val="24"/>
        </w:rPr>
        <w:t>de</w:t>
      </w:r>
      <w:r>
        <w:rPr>
          <w:spacing w:val="57"/>
          <w:sz w:val="24"/>
        </w:rPr>
        <w:t xml:space="preserve"> </w:t>
      </w:r>
      <w:r>
        <w:rPr>
          <w:sz w:val="24"/>
        </w:rPr>
        <w:t>muncă.</w:t>
      </w:r>
      <w:r>
        <w:rPr>
          <w:spacing w:val="2"/>
          <w:sz w:val="24"/>
        </w:rPr>
        <w:t xml:space="preserve"> </w:t>
      </w:r>
      <w:r>
        <w:rPr>
          <w:sz w:val="24"/>
        </w:rPr>
        <w:t>Lista</w:t>
      </w:r>
      <w:r>
        <w:rPr>
          <w:spacing w:val="-58"/>
          <w:sz w:val="24"/>
        </w:rPr>
        <w:t xml:space="preserve"> </w:t>
      </w:r>
      <w:r>
        <w:rPr>
          <w:sz w:val="24"/>
        </w:rPr>
        <w:t>instrucţiunilor/procedurilor</w:t>
      </w:r>
      <w:r>
        <w:rPr>
          <w:spacing w:val="-1"/>
          <w:sz w:val="24"/>
        </w:rPr>
        <w:t xml:space="preserve"> </w:t>
      </w:r>
      <w:r>
        <w:rPr>
          <w:sz w:val="24"/>
        </w:rPr>
        <w:t>tehnice</w:t>
      </w:r>
      <w:r>
        <w:rPr>
          <w:spacing w:val="-2"/>
          <w:sz w:val="24"/>
        </w:rPr>
        <w:t xml:space="preserve"> </w:t>
      </w:r>
      <w:r>
        <w:rPr>
          <w:sz w:val="24"/>
        </w:rPr>
        <w:t>interne</w:t>
      </w:r>
      <w:r>
        <w:rPr>
          <w:spacing w:val="-1"/>
          <w:sz w:val="24"/>
        </w:rPr>
        <w:t xml:space="preserve"> </w:t>
      </w:r>
      <w:r>
        <w:rPr>
          <w:sz w:val="24"/>
        </w:rPr>
        <w:t>va</w:t>
      </w:r>
      <w:r>
        <w:rPr>
          <w:spacing w:val="-1"/>
          <w:sz w:val="24"/>
        </w:rPr>
        <w:t xml:space="preserve"> </w:t>
      </w:r>
      <w:r>
        <w:rPr>
          <w:sz w:val="24"/>
        </w:rPr>
        <w:t>cuprinde, după</w:t>
      </w:r>
      <w:r>
        <w:rPr>
          <w:spacing w:val="-2"/>
          <w:sz w:val="24"/>
        </w:rPr>
        <w:t xml:space="preserve"> </w:t>
      </w:r>
      <w:r>
        <w:rPr>
          <w:sz w:val="24"/>
        </w:rPr>
        <w:t>caz, cel puţin:</w:t>
      </w:r>
    </w:p>
    <w:p w14:paraId="3CCE5617" w14:textId="77777777" w:rsidR="00636566" w:rsidRDefault="00000000">
      <w:pPr>
        <w:pStyle w:val="ListParagraph"/>
        <w:numPr>
          <w:ilvl w:val="1"/>
          <w:numId w:val="18"/>
        </w:numPr>
        <w:tabs>
          <w:tab w:val="left" w:pos="1765"/>
        </w:tabs>
        <w:spacing w:before="1"/>
        <w:rPr>
          <w:sz w:val="24"/>
        </w:rPr>
      </w:pPr>
      <w:r>
        <w:rPr>
          <w:sz w:val="24"/>
        </w:rPr>
        <w:t>instrucţiuni/proceduri</w:t>
      </w:r>
      <w:r>
        <w:rPr>
          <w:spacing w:val="-2"/>
          <w:sz w:val="24"/>
        </w:rPr>
        <w:t xml:space="preserve"> </w:t>
      </w:r>
      <w:r>
        <w:rPr>
          <w:sz w:val="24"/>
        </w:rPr>
        <w:t>tehnice</w:t>
      </w:r>
      <w:r>
        <w:rPr>
          <w:spacing w:val="-3"/>
          <w:sz w:val="24"/>
        </w:rPr>
        <w:t xml:space="preserve"> </w:t>
      </w:r>
      <w:r>
        <w:rPr>
          <w:sz w:val="24"/>
        </w:rPr>
        <w:t>interne</w:t>
      </w:r>
      <w:r>
        <w:rPr>
          <w:spacing w:val="-1"/>
          <w:sz w:val="24"/>
        </w:rPr>
        <w:t xml:space="preserve"> </w:t>
      </w:r>
      <w:r>
        <w:rPr>
          <w:sz w:val="24"/>
        </w:rPr>
        <w:t>generale;</w:t>
      </w:r>
    </w:p>
    <w:p w14:paraId="3CCE5618" w14:textId="77777777" w:rsidR="00636566" w:rsidRDefault="00000000">
      <w:pPr>
        <w:pStyle w:val="ListParagraph"/>
        <w:numPr>
          <w:ilvl w:val="1"/>
          <w:numId w:val="18"/>
        </w:numPr>
        <w:tabs>
          <w:tab w:val="left" w:pos="1765"/>
        </w:tabs>
        <w:spacing w:before="41" w:line="276" w:lineRule="auto"/>
        <w:ind w:left="233" w:right="443" w:firstLine="1019"/>
        <w:rPr>
          <w:sz w:val="24"/>
        </w:rPr>
      </w:pPr>
      <w:r>
        <w:rPr>
          <w:sz w:val="24"/>
        </w:rPr>
        <w:t>instrucţiuni/proceduri tehnice interne pentru exploatarea instalaţiilor principale, după</w:t>
      </w:r>
      <w:r>
        <w:rPr>
          <w:spacing w:val="1"/>
          <w:sz w:val="24"/>
        </w:rPr>
        <w:t xml:space="preserve"> </w:t>
      </w:r>
      <w:r>
        <w:rPr>
          <w:sz w:val="24"/>
        </w:rPr>
        <w:t>caz</w:t>
      </w:r>
      <w:r>
        <w:rPr>
          <w:spacing w:val="1"/>
          <w:sz w:val="24"/>
        </w:rPr>
        <w:t xml:space="preserve"> </w:t>
      </w:r>
      <w:r>
        <w:rPr>
          <w:sz w:val="24"/>
        </w:rPr>
        <w:t>reţelele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transport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distribuţie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energiei</w:t>
      </w:r>
      <w:r>
        <w:rPr>
          <w:spacing w:val="1"/>
          <w:sz w:val="24"/>
        </w:rPr>
        <w:t xml:space="preserve"> </w:t>
      </w:r>
      <w:r>
        <w:rPr>
          <w:sz w:val="24"/>
        </w:rPr>
        <w:t>electrice</w:t>
      </w:r>
      <w:r>
        <w:rPr>
          <w:spacing w:val="1"/>
          <w:sz w:val="24"/>
        </w:rPr>
        <w:t xml:space="preserve"> </w:t>
      </w:r>
      <w:r>
        <w:rPr>
          <w:sz w:val="24"/>
        </w:rPr>
        <w:t>destinate</w:t>
      </w:r>
      <w:r>
        <w:rPr>
          <w:spacing w:val="1"/>
          <w:sz w:val="24"/>
        </w:rPr>
        <w:t xml:space="preserve"> </w:t>
      </w:r>
      <w:r>
        <w:rPr>
          <w:sz w:val="24"/>
        </w:rPr>
        <w:t>exclusiv</w:t>
      </w:r>
      <w:r>
        <w:rPr>
          <w:spacing w:val="1"/>
          <w:sz w:val="24"/>
        </w:rPr>
        <w:t xml:space="preserve"> </w:t>
      </w:r>
      <w:r>
        <w:rPr>
          <w:sz w:val="24"/>
        </w:rPr>
        <w:t>iluminatului</w:t>
      </w:r>
      <w:r>
        <w:rPr>
          <w:spacing w:val="1"/>
          <w:sz w:val="24"/>
        </w:rPr>
        <w:t xml:space="preserve"> </w:t>
      </w:r>
      <w:r>
        <w:rPr>
          <w:sz w:val="24"/>
        </w:rPr>
        <w:t>public;</w:t>
      </w:r>
      <w:r>
        <w:rPr>
          <w:spacing w:val="1"/>
          <w:sz w:val="24"/>
        </w:rPr>
        <w:t xml:space="preserve"> </w:t>
      </w:r>
      <w:r>
        <w:rPr>
          <w:sz w:val="24"/>
        </w:rPr>
        <w:t>instalaţii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măsură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automatizare; instalaţiile de</w:t>
      </w:r>
      <w:r>
        <w:rPr>
          <w:spacing w:val="-3"/>
          <w:sz w:val="24"/>
        </w:rPr>
        <w:t xml:space="preserve"> </w:t>
      </w:r>
      <w:r>
        <w:rPr>
          <w:sz w:val="24"/>
        </w:rPr>
        <w:t>comandă, semnalizări şi</w:t>
      </w:r>
      <w:r>
        <w:rPr>
          <w:spacing w:val="2"/>
          <w:sz w:val="24"/>
        </w:rPr>
        <w:t xml:space="preserve"> </w:t>
      </w:r>
      <w:r>
        <w:rPr>
          <w:sz w:val="24"/>
        </w:rPr>
        <w:t>protecţii;</w:t>
      </w:r>
    </w:p>
    <w:p w14:paraId="3CCE5619" w14:textId="77777777" w:rsidR="00636566" w:rsidRDefault="00000000">
      <w:pPr>
        <w:pStyle w:val="ListParagraph"/>
        <w:numPr>
          <w:ilvl w:val="1"/>
          <w:numId w:val="18"/>
        </w:numPr>
        <w:tabs>
          <w:tab w:val="left" w:pos="1764"/>
          <w:tab w:val="left" w:pos="1765"/>
        </w:tabs>
        <w:spacing w:before="1"/>
        <w:rPr>
          <w:sz w:val="24"/>
        </w:rPr>
      </w:pPr>
      <w:r>
        <w:rPr>
          <w:sz w:val="24"/>
        </w:rPr>
        <w:t>instrucţiuni/proceduri</w:t>
      </w:r>
      <w:r>
        <w:rPr>
          <w:spacing w:val="-2"/>
          <w:sz w:val="24"/>
        </w:rPr>
        <w:t xml:space="preserve"> </w:t>
      </w:r>
      <w:r>
        <w:rPr>
          <w:sz w:val="24"/>
        </w:rPr>
        <w:t>tehnice</w:t>
      </w:r>
      <w:r>
        <w:rPr>
          <w:spacing w:val="-3"/>
          <w:sz w:val="24"/>
        </w:rPr>
        <w:t xml:space="preserve"> </w:t>
      </w:r>
      <w:r>
        <w:rPr>
          <w:sz w:val="24"/>
        </w:rPr>
        <w:t>interne</w:t>
      </w:r>
      <w:r>
        <w:rPr>
          <w:spacing w:val="-3"/>
          <w:sz w:val="24"/>
        </w:rPr>
        <w:t xml:space="preserve"> </w:t>
      </w:r>
      <w:r>
        <w:rPr>
          <w:sz w:val="24"/>
        </w:rPr>
        <w:t>pentru</w:t>
      </w:r>
      <w:r>
        <w:rPr>
          <w:spacing w:val="-1"/>
          <w:sz w:val="24"/>
        </w:rPr>
        <w:t xml:space="preserve"> </w:t>
      </w:r>
      <w:r>
        <w:rPr>
          <w:sz w:val="24"/>
        </w:rPr>
        <w:t>executarea</w:t>
      </w:r>
      <w:r>
        <w:rPr>
          <w:spacing w:val="-2"/>
          <w:sz w:val="24"/>
        </w:rPr>
        <w:t xml:space="preserve"> </w:t>
      </w:r>
      <w:r>
        <w:rPr>
          <w:sz w:val="24"/>
        </w:rPr>
        <w:t>manevrelor</w:t>
      </w:r>
      <w:r>
        <w:rPr>
          <w:spacing w:val="-1"/>
          <w:sz w:val="24"/>
        </w:rPr>
        <w:t xml:space="preserve"> </w:t>
      </w:r>
      <w:r>
        <w:rPr>
          <w:sz w:val="24"/>
        </w:rPr>
        <w:t>curente;</w:t>
      </w:r>
    </w:p>
    <w:p w14:paraId="3CCE561A" w14:textId="77777777" w:rsidR="00636566" w:rsidRDefault="00000000">
      <w:pPr>
        <w:pStyle w:val="ListParagraph"/>
        <w:numPr>
          <w:ilvl w:val="1"/>
          <w:numId w:val="18"/>
        </w:numPr>
        <w:tabs>
          <w:tab w:val="left" w:pos="1764"/>
          <w:tab w:val="left" w:pos="1765"/>
        </w:tabs>
        <w:spacing w:before="40"/>
        <w:rPr>
          <w:sz w:val="24"/>
        </w:rPr>
      </w:pPr>
      <w:r>
        <w:rPr>
          <w:sz w:val="24"/>
        </w:rPr>
        <w:t>instrucţiuni/proceduri</w:t>
      </w:r>
      <w:r>
        <w:rPr>
          <w:spacing w:val="-2"/>
          <w:sz w:val="24"/>
        </w:rPr>
        <w:t xml:space="preserve"> </w:t>
      </w:r>
      <w:r>
        <w:rPr>
          <w:sz w:val="24"/>
        </w:rPr>
        <w:t>tehnice</w:t>
      </w:r>
      <w:r>
        <w:rPr>
          <w:spacing w:val="-3"/>
          <w:sz w:val="24"/>
        </w:rPr>
        <w:t xml:space="preserve"> </w:t>
      </w:r>
      <w:r>
        <w:rPr>
          <w:sz w:val="24"/>
        </w:rPr>
        <w:t>interne</w:t>
      </w:r>
      <w:r>
        <w:rPr>
          <w:spacing w:val="-3"/>
          <w:sz w:val="24"/>
        </w:rPr>
        <w:t xml:space="preserve"> </w:t>
      </w:r>
      <w:r>
        <w:rPr>
          <w:sz w:val="24"/>
        </w:rPr>
        <w:t>pentru</w:t>
      </w:r>
      <w:r>
        <w:rPr>
          <w:spacing w:val="-1"/>
          <w:sz w:val="24"/>
        </w:rPr>
        <w:t xml:space="preserve"> </w:t>
      </w:r>
      <w:r>
        <w:rPr>
          <w:sz w:val="24"/>
        </w:rPr>
        <w:t>lichidarea avariilor;</w:t>
      </w:r>
    </w:p>
    <w:p w14:paraId="3CCE561B" w14:textId="77777777" w:rsidR="00636566" w:rsidRDefault="00000000">
      <w:pPr>
        <w:pStyle w:val="ListParagraph"/>
        <w:numPr>
          <w:ilvl w:val="1"/>
          <w:numId w:val="18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instrucţiuni/proceduri</w:t>
      </w:r>
      <w:r>
        <w:rPr>
          <w:spacing w:val="-1"/>
          <w:sz w:val="24"/>
        </w:rPr>
        <w:t xml:space="preserve"> </w:t>
      </w:r>
      <w:r>
        <w:rPr>
          <w:sz w:val="24"/>
        </w:rPr>
        <w:t>tehnice</w:t>
      </w:r>
      <w:r>
        <w:rPr>
          <w:spacing w:val="-2"/>
          <w:sz w:val="24"/>
        </w:rPr>
        <w:t xml:space="preserve"> </w:t>
      </w:r>
      <w:r>
        <w:rPr>
          <w:sz w:val="24"/>
        </w:rPr>
        <w:t>interne</w:t>
      </w:r>
      <w:r>
        <w:rPr>
          <w:spacing w:val="-2"/>
          <w:sz w:val="24"/>
        </w:rPr>
        <w:t xml:space="preserve"> </w:t>
      </w:r>
      <w:r>
        <w:rPr>
          <w:sz w:val="24"/>
        </w:rPr>
        <w:t>pentru</w:t>
      </w:r>
      <w:r>
        <w:rPr>
          <w:spacing w:val="-1"/>
          <w:sz w:val="24"/>
        </w:rPr>
        <w:t xml:space="preserve"> </w:t>
      </w:r>
      <w:r>
        <w:rPr>
          <w:sz w:val="24"/>
        </w:rPr>
        <w:t>protecţii şi automatizări;</w:t>
      </w:r>
    </w:p>
    <w:p w14:paraId="3CCE561C" w14:textId="77777777" w:rsidR="00636566" w:rsidRDefault="00000000">
      <w:pPr>
        <w:pStyle w:val="ListParagraph"/>
        <w:numPr>
          <w:ilvl w:val="1"/>
          <w:numId w:val="18"/>
        </w:numPr>
        <w:tabs>
          <w:tab w:val="left" w:pos="1764"/>
          <w:tab w:val="left" w:pos="1765"/>
        </w:tabs>
        <w:spacing w:before="43"/>
        <w:rPr>
          <w:sz w:val="24"/>
        </w:rPr>
      </w:pPr>
      <w:r>
        <w:rPr>
          <w:sz w:val="24"/>
        </w:rPr>
        <w:t>instrucţiuni/proceduri</w:t>
      </w:r>
      <w:r>
        <w:rPr>
          <w:spacing w:val="-1"/>
          <w:sz w:val="24"/>
        </w:rPr>
        <w:t xml:space="preserve"> </w:t>
      </w:r>
      <w:r>
        <w:rPr>
          <w:sz w:val="24"/>
        </w:rPr>
        <w:t>tehnice</w:t>
      </w:r>
      <w:r>
        <w:rPr>
          <w:spacing w:val="-3"/>
          <w:sz w:val="24"/>
        </w:rPr>
        <w:t xml:space="preserve"> </w:t>
      </w:r>
      <w:r>
        <w:rPr>
          <w:sz w:val="24"/>
        </w:rPr>
        <w:t>interne</w:t>
      </w:r>
      <w:r>
        <w:rPr>
          <w:spacing w:val="-3"/>
          <w:sz w:val="24"/>
        </w:rPr>
        <w:t xml:space="preserve"> </w:t>
      </w:r>
      <w:r>
        <w:rPr>
          <w:sz w:val="24"/>
        </w:rPr>
        <w:t>pentru</w:t>
      </w:r>
      <w:r>
        <w:rPr>
          <w:spacing w:val="-1"/>
          <w:sz w:val="24"/>
        </w:rPr>
        <w:t xml:space="preserve"> </w:t>
      </w:r>
      <w:r>
        <w:rPr>
          <w:sz w:val="24"/>
        </w:rPr>
        <w:t>executarea</w:t>
      </w:r>
      <w:r>
        <w:rPr>
          <w:spacing w:val="-2"/>
          <w:sz w:val="24"/>
        </w:rPr>
        <w:t xml:space="preserve"> </w:t>
      </w:r>
      <w:r>
        <w:rPr>
          <w:sz w:val="24"/>
        </w:rPr>
        <w:t>lucrărilor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întreţinere.</w:t>
      </w:r>
    </w:p>
    <w:p w14:paraId="3CCE561D" w14:textId="77777777" w:rsidR="00636566" w:rsidRDefault="00000000">
      <w:pPr>
        <w:pStyle w:val="BodyText"/>
        <w:spacing w:before="41" w:line="276" w:lineRule="auto"/>
        <w:ind w:right="444"/>
      </w:pPr>
      <w:r>
        <w:t>Art.20.</w:t>
      </w:r>
      <w:r>
        <w:rPr>
          <w:spacing w:val="1"/>
        </w:rPr>
        <w:t xml:space="preserve"> </w:t>
      </w:r>
      <w:r>
        <w:t>- (1) În instrucţiunile/procedurile tehnice interne va fi descrisă schema normală de</w:t>
      </w:r>
      <w:r>
        <w:rPr>
          <w:spacing w:val="1"/>
        </w:rPr>
        <w:t xml:space="preserve"> </w:t>
      </w:r>
      <w:r>
        <w:t>funcţionare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fiecărui</w:t>
      </w:r>
      <w:r>
        <w:rPr>
          <w:spacing w:val="1"/>
        </w:rPr>
        <w:t xml:space="preserve"> </w:t>
      </w:r>
      <w:r>
        <w:t>echipament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fiecare</w:t>
      </w:r>
      <w:r>
        <w:rPr>
          <w:spacing w:val="1"/>
        </w:rPr>
        <w:t xml:space="preserve"> </w:t>
      </w:r>
      <w:r>
        <w:t>instalaţie,</w:t>
      </w:r>
      <w:r>
        <w:rPr>
          <w:spacing w:val="1"/>
        </w:rPr>
        <w:t xml:space="preserve"> </w:t>
      </w:r>
      <w:r>
        <w:t>menţionându-se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celelalte</w:t>
      </w:r>
      <w:r>
        <w:rPr>
          <w:spacing w:val="1"/>
        </w:rPr>
        <w:t xml:space="preserve"> </w:t>
      </w:r>
      <w:r>
        <w:t>scheme</w:t>
      </w:r>
      <w:r>
        <w:rPr>
          <w:spacing w:val="-57"/>
        </w:rPr>
        <w:t xml:space="preserve"> </w:t>
      </w:r>
      <w:r>
        <w:t>admise de funcţionare a instalaţiei, diferite de cea normală, precum şi modul de trecere de la o schemă</w:t>
      </w:r>
      <w:r>
        <w:rPr>
          <w:spacing w:val="1"/>
        </w:rPr>
        <w:t xml:space="preserve"> </w:t>
      </w:r>
      <w:r>
        <w:t>normală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altă</w:t>
      </w:r>
      <w:r>
        <w:rPr>
          <w:spacing w:val="-1"/>
        </w:rPr>
        <w:t xml:space="preserve"> </w:t>
      </w:r>
      <w:r>
        <w:t>variantă.</w:t>
      </w:r>
    </w:p>
    <w:p w14:paraId="3CCE561E" w14:textId="77777777" w:rsidR="00636566" w:rsidRDefault="00000000">
      <w:pPr>
        <w:pStyle w:val="ListParagraph"/>
        <w:numPr>
          <w:ilvl w:val="0"/>
          <w:numId w:val="19"/>
        </w:numPr>
        <w:tabs>
          <w:tab w:val="left" w:pos="1302"/>
        </w:tabs>
        <w:spacing w:before="1"/>
        <w:ind w:hanging="361"/>
        <w:rPr>
          <w:sz w:val="24"/>
        </w:rPr>
      </w:pPr>
      <w:r>
        <w:rPr>
          <w:sz w:val="24"/>
        </w:rPr>
        <w:t>Pe</w:t>
      </w:r>
      <w:r>
        <w:rPr>
          <w:spacing w:val="-2"/>
          <w:sz w:val="24"/>
        </w:rPr>
        <w:t xml:space="preserve"> </w:t>
      </w:r>
      <w:r>
        <w:rPr>
          <w:sz w:val="24"/>
        </w:rPr>
        <w:t>scheme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va</w:t>
      </w:r>
      <w:r>
        <w:rPr>
          <w:spacing w:val="-2"/>
          <w:sz w:val="24"/>
        </w:rPr>
        <w:t xml:space="preserve"> </w:t>
      </w:r>
      <w:r>
        <w:rPr>
          <w:sz w:val="24"/>
        </w:rPr>
        <w:t>figura</w:t>
      </w:r>
      <w:r>
        <w:rPr>
          <w:spacing w:val="-2"/>
          <w:sz w:val="24"/>
        </w:rPr>
        <w:t xml:space="preserve"> </w:t>
      </w:r>
      <w:r>
        <w:rPr>
          <w:sz w:val="24"/>
        </w:rPr>
        <w:t>simbolic</w:t>
      </w:r>
      <w:r>
        <w:rPr>
          <w:spacing w:val="-1"/>
          <w:sz w:val="24"/>
        </w:rPr>
        <w:t xml:space="preserve"> </w:t>
      </w:r>
      <w:r>
        <w:rPr>
          <w:sz w:val="24"/>
        </w:rPr>
        <w:t>starea</w:t>
      </w:r>
      <w:r>
        <w:rPr>
          <w:spacing w:val="-1"/>
          <w:sz w:val="24"/>
        </w:rPr>
        <w:t xml:space="preserve"> </w:t>
      </w:r>
      <w:r>
        <w:rPr>
          <w:sz w:val="24"/>
        </w:rPr>
        <w:t>normală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elementelor</w:t>
      </w:r>
      <w:r>
        <w:rPr>
          <w:spacing w:val="-2"/>
          <w:sz w:val="24"/>
        </w:rPr>
        <w:t xml:space="preserve"> </w:t>
      </w:r>
      <w:r>
        <w:rPr>
          <w:sz w:val="24"/>
        </w:rPr>
        <w:t>componente.</w:t>
      </w:r>
    </w:p>
    <w:p w14:paraId="3CCE561F" w14:textId="77777777" w:rsidR="00636566" w:rsidRDefault="00000000">
      <w:pPr>
        <w:pStyle w:val="ListParagraph"/>
        <w:numPr>
          <w:ilvl w:val="0"/>
          <w:numId w:val="19"/>
        </w:numPr>
        <w:tabs>
          <w:tab w:val="left" w:pos="1302"/>
        </w:tabs>
        <w:spacing w:before="41" w:line="276" w:lineRule="auto"/>
        <w:ind w:left="233" w:right="452" w:firstLine="708"/>
        <w:rPr>
          <w:sz w:val="24"/>
        </w:rPr>
      </w:pPr>
      <w:r>
        <w:rPr>
          <w:sz w:val="24"/>
        </w:rPr>
        <w:t>Abaterile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funcţionarea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schemă</w:t>
      </w:r>
      <w:r>
        <w:rPr>
          <w:spacing w:val="1"/>
          <w:sz w:val="24"/>
        </w:rPr>
        <w:t xml:space="preserve"> </w:t>
      </w:r>
      <w:r>
        <w:rPr>
          <w:sz w:val="24"/>
        </w:rPr>
        <w:t>normală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aprobă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conducerea</w:t>
      </w:r>
      <w:r>
        <w:rPr>
          <w:spacing w:val="1"/>
          <w:sz w:val="24"/>
        </w:rPr>
        <w:t xml:space="preserve"> </w:t>
      </w:r>
      <w:r>
        <w:rPr>
          <w:sz w:val="24"/>
        </w:rPr>
        <w:t>tehnică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operatorului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consemnează</w:t>
      </w:r>
      <w:r>
        <w:rPr>
          <w:spacing w:val="-1"/>
          <w:sz w:val="24"/>
        </w:rPr>
        <w:t xml:space="preserve"> </w:t>
      </w:r>
      <w:r>
        <w:rPr>
          <w:sz w:val="24"/>
        </w:rPr>
        <w:t>în evidenţele</w:t>
      </w:r>
      <w:r>
        <w:rPr>
          <w:spacing w:val="-2"/>
          <w:sz w:val="24"/>
        </w:rPr>
        <w:t xml:space="preserve"> </w:t>
      </w:r>
      <w:r>
        <w:rPr>
          <w:sz w:val="24"/>
        </w:rPr>
        <w:t>operative</w:t>
      </w:r>
      <w:r>
        <w:rPr>
          <w:spacing w:val="-1"/>
          <w:sz w:val="24"/>
        </w:rPr>
        <w:t xml:space="preserve"> </w:t>
      </w:r>
      <w:r>
        <w:rPr>
          <w:sz w:val="24"/>
        </w:rPr>
        <w:t>ale personalului</w:t>
      </w:r>
      <w:r>
        <w:rPr>
          <w:spacing w:val="-1"/>
          <w:sz w:val="24"/>
        </w:rPr>
        <w:t xml:space="preserve"> </w:t>
      </w:r>
      <w:r>
        <w:rPr>
          <w:sz w:val="24"/>
        </w:rPr>
        <w:t>de deservire.</w:t>
      </w:r>
    </w:p>
    <w:p w14:paraId="3CCE5620" w14:textId="77777777" w:rsidR="00636566" w:rsidRDefault="00000000">
      <w:pPr>
        <w:pStyle w:val="BodyText"/>
        <w:spacing w:line="276" w:lineRule="auto"/>
        <w:ind w:right="449"/>
      </w:pPr>
      <w:r>
        <w:t>Art.21.</w:t>
      </w:r>
      <w:r>
        <w:rPr>
          <w:spacing w:val="1"/>
        </w:rPr>
        <w:t xml:space="preserve"> </w:t>
      </w:r>
      <w:r>
        <w:t>- Personalul angrenat în desfăşurarea serviciului va întocmi zilnic situaţii cu datele de</w:t>
      </w:r>
      <w:r>
        <w:rPr>
          <w:spacing w:val="-57"/>
        </w:rPr>
        <w:t xml:space="preserve"> </w:t>
      </w:r>
      <w:r>
        <w:t>exploatare, dacă acestea nu sunt înregistrate şi memorate prin intermediul unui sistem informatic.</w:t>
      </w:r>
      <w:r>
        <w:rPr>
          <w:spacing w:val="1"/>
        </w:rPr>
        <w:t xml:space="preserve"> </w:t>
      </w:r>
      <w:r>
        <w:t>Datele memorate în sistemul informatic sau cele întocmite de personalul operativ reprezintă forma</w:t>
      </w:r>
      <w:r>
        <w:rPr>
          <w:spacing w:val="1"/>
        </w:rPr>
        <w:t xml:space="preserve"> </w:t>
      </w:r>
      <w:r>
        <w:t>primară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evidenţei tehnice.</w:t>
      </w:r>
    </w:p>
    <w:p w14:paraId="3CCE5621" w14:textId="77777777" w:rsidR="00636566" w:rsidRDefault="00000000">
      <w:pPr>
        <w:pStyle w:val="BodyText"/>
        <w:spacing w:line="276" w:lineRule="auto"/>
        <w:ind w:right="446"/>
      </w:pPr>
      <w:r>
        <w:t>Art.22.</w:t>
      </w:r>
      <w:r>
        <w:rPr>
          <w:spacing w:val="1"/>
        </w:rPr>
        <w:t xml:space="preserve"> </w:t>
      </w:r>
      <w:r>
        <w:t>- Documentaţia operativă şi evidenţele tehnice trebuie examinate zilnic de personalul</w:t>
      </w:r>
      <w:r>
        <w:rPr>
          <w:spacing w:val="1"/>
        </w:rPr>
        <w:t xml:space="preserve"> </w:t>
      </w:r>
      <w:r>
        <w:t>tehnic ierarhic superior, care va dispune măsurile necesare pentru eliminarea eventualelor defecte şi</w:t>
      </w:r>
      <w:r>
        <w:rPr>
          <w:spacing w:val="1"/>
        </w:rPr>
        <w:t xml:space="preserve"> </w:t>
      </w:r>
      <w:r>
        <w:t>deranjamente constatate în funcţionarea instalaţiilor, sau pentru creşterea eficienţei şi siguranţei în</w:t>
      </w:r>
      <w:r>
        <w:rPr>
          <w:spacing w:val="1"/>
        </w:rPr>
        <w:t xml:space="preserve"> </w:t>
      </w:r>
      <w:r>
        <w:t>exploatare.</w:t>
      </w:r>
    </w:p>
    <w:p w14:paraId="3CCE5622" w14:textId="77777777" w:rsidR="00636566" w:rsidRDefault="00000000">
      <w:pPr>
        <w:pStyle w:val="Heading2"/>
        <w:ind w:right="262"/>
        <w:jc w:val="center"/>
        <w:rPr>
          <w:i/>
        </w:rPr>
      </w:pPr>
      <w:bookmarkStart w:id="9" w:name="_Toc90632684"/>
      <w:r>
        <w:rPr>
          <w:i/>
        </w:rPr>
        <w:t>Secţiunea</w:t>
      </w:r>
      <w:r>
        <w:rPr>
          <w:i/>
          <w:spacing w:val="-2"/>
        </w:rPr>
        <w:t xml:space="preserve"> </w:t>
      </w:r>
      <w:r>
        <w:rPr>
          <w:i/>
        </w:rPr>
        <w:t>a</w:t>
      </w:r>
      <w:r>
        <w:rPr>
          <w:i/>
          <w:spacing w:val="-2"/>
        </w:rPr>
        <w:t xml:space="preserve"> </w:t>
      </w:r>
      <w:r>
        <w:rPr>
          <w:i/>
        </w:rPr>
        <w:t>3-a</w:t>
      </w:r>
      <w:r>
        <w:rPr>
          <w:i/>
          <w:spacing w:val="-1"/>
        </w:rPr>
        <w:t xml:space="preserve"> </w:t>
      </w:r>
      <w:r>
        <w:rPr>
          <w:i/>
        </w:rPr>
        <w:t>-</w:t>
      </w:r>
      <w:r>
        <w:rPr>
          <w:i/>
          <w:spacing w:val="-1"/>
        </w:rPr>
        <w:t xml:space="preserve"> </w:t>
      </w:r>
      <w:r>
        <w:rPr>
          <w:i/>
        </w:rPr>
        <w:t>Îndatoririle</w:t>
      </w:r>
      <w:r>
        <w:rPr>
          <w:i/>
          <w:spacing w:val="-2"/>
        </w:rPr>
        <w:t xml:space="preserve"> </w:t>
      </w:r>
      <w:r>
        <w:rPr>
          <w:i/>
        </w:rPr>
        <w:t>personalului</w:t>
      </w:r>
      <w:bookmarkEnd w:id="9"/>
    </w:p>
    <w:p w14:paraId="3CCE5623" w14:textId="77777777" w:rsidR="00636566" w:rsidRDefault="00000000">
      <w:pPr>
        <w:pStyle w:val="BodyText"/>
        <w:spacing w:before="104" w:line="276" w:lineRule="auto"/>
        <w:ind w:right="445"/>
      </w:pPr>
      <w:r>
        <w:t>Art.23.</w:t>
      </w:r>
      <w:r>
        <w:rPr>
          <w:spacing w:val="1"/>
        </w:rPr>
        <w:t xml:space="preserve"> </w:t>
      </w:r>
      <w:r>
        <w:t>- (1) Personalul de deservire se compune din toţi salariaţii care deservesc instalaţiile</w:t>
      </w:r>
      <w:r>
        <w:rPr>
          <w:spacing w:val="1"/>
        </w:rPr>
        <w:t xml:space="preserve"> </w:t>
      </w:r>
      <w:r>
        <w:t>aferente</w:t>
      </w:r>
      <w:r>
        <w:rPr>
          <w:spacing w:val="1"/>
        </w:rPr>
        <w:t xml:space="preserve"> </w:t>
      </w:r>
      <w:r>
        <w:t>infrastructurii</w:t>
      </w:r>
      <w:r>
        <w:rPr>
          <w:spacing w:val="1"/>
        </w:rPr>
        <w:t xml:space="preserve"> </w:t>
      </w:r>
      <w:r>
        <w:t>serviciului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iluminat</w:t>
      </w:r>
      <w:r>
        <w:rPr>
          <w:spacing w:val="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având</w:t>
      </w:r>
      <w:r>
        <w:rPr>
          <w:spacing w:val="1"/>
        </w:rPr>
        <w:t xml:space="preserve"> </w:t>
      </w:r>
      <w:r>
        <w:t>ca</w:t>
      </w:r>
      <w:r>
        <w:rPr>
          <w:spacing w:val="1"/>
        </w:rPr>
        <w:t xml:space="preserve"> </w:t>
      </w:r>
      <w:r>
        <w:t>sarcină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serviciu</w:t>
      </w:r>
      <w:r>
        <w:rPr>
          <w:spacing w:val="1"/>
        </w:rPr>
        <w:t xml:space="preserve"> </w:t>
      </w:r>
      <w:r>
        <w:t>principală</w:t>
      </w:r>
      <w:r>
        <w:rPr>
          <w:spacing w:val="1"/>
        </w:rPr>
        <w:t xml:space="preserve"> </w:t>
      </w:r>
      <w:r>
        <w:t>supravegherea</w:t>
      </w:r>
      <w:r>
        <w:rPr>
          <w:spacing w:val="1"/>
        </w:rPr>
        <w:t xml:space="preserve"> </w:t>
      </w:r>
      <w:r>
        <w:t>funcţionării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executarea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manevre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mod</w:t>
      </w:r>
      <w:r>
        <w:rPr>
          <w:spacing w:val="1"/>
        </w:rPr>
        <w:t xml:space="preserve"> </w:t>
      </w:r>
      <w:r>
        <w:t>nemijlocit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echipament,</w:t>
      </w:r>
      <w:r>
        <w:rPr>
          <w:spacing w:val="1"/>
        </w:rPr>
        <w:t xml:space="preserve"> </w:t>
      </w:r>
      <w:r>
        <w:t>într-o</w:t>
      </w:r>
      <w:r>
        <w:rPr>
          <w:spacing w:val="-57"/>
        </w:rPr>
        <w:t xml:space="preserve"> </w:t>
      </w:r>
      <w:r>
        <w:t>instalaţie</w:t>
      </w:r>
      <w:r>
        <w:rPr>
          <w:spacing w:val="-1"/>
        </w:rPr>
        <w:t xml:space="preserve"> </w:t>
      </w:r>
      <w:r>
        <w:t>sau într-un ansamblu de</w:t>
      </w:r>
      <w:r>
        <w:rPr>
          <w:spacing w:val="-1"/>
        </w:rPr>
        <w:t xml:space="preserve"> </w:t>
      </w:r>
      <w:r>
        <w:t>instalaţii.</w:t>
      </w:r>
    </w:p>
    <w:p w14:paraId="3CCE5624" w14:textId="77777777" w:rsidR="00636566" w:rsidRDefault="00636566">
      <w:pPr>
        <w:spacing w:line="276" w:lineRule="auto"/>
        <w:sectPr w:rsidR="00636566">
          <w:pgSz w:w="11910" w:h="16850"/>
          <w:pgMar w:top="820" w:right="400" w:bottom="280" w:left="900" w:header="708" w:footer="708" w:gutter="0"/>
          <w:cols w:space="708"/>
        </w:sectPr>
      </w:pPr>
    </w:p>
    <w:p w14:paraId="3CCE5625" w14:textId="77777777" w:rsidR="00636566" w:rsidRDefault="00000000">
      <w:pPr>
        <w:pStyle w:val="ListParagraph"/>
        <w:numPr>
          <w:ilvl w:val="0"/>
          <w:numId w:val="20"/>
        </w:numPr>
        <w:tabs>
          <w:tab w:val="left" w:pos="1302"/>
        </w:tabs>
        <w:spacing w:before="73" w:line="276" w:lineRule="auto"/>
        <w:ind w:right="447" w:firstLine="708"/>
        <w:rPr>
          <w:sz w:val="24"/>
        </w:rPr>
      </w:pPr>
      <w:r>
        <w:rPr>
          <w:sz w:val="24"/>
        </w:rPr>
        <w:lastRenderedPageBreak/>
        <w:t>Subordonarea</w:t>
      </w:r>
      <w:r>
        <w:rPr>
          <w:spacing w:val="20"/>
          <w:sz w:val="24"/>
        </w:rPr>
        <w:t xml:space="preserve"> </w:t>
      </w:r>
      <w:r>
        <w:rPr>
          <w:sz w:val="24"/>
        </w:rPr>
        <w:t>pe</w:t>
      </w:r>
      <w:r>
        <w:rPr>
          <w:spacing w:val="20"/>
          <w:sz w:val="24"/>
        </w:rPr>
        <w:t xml:space="preserve"> </w:t>
      </w:r>
      <w:r>
        <w:rPr>
          <w:sz w:val="24"/>
        </w:rPr>
        <w:t>linie</w:t>
      </w:r>
      <w:r>
        <w:rPr>
          <w:spacing w:val="21"/>
          <w:sz w:val="24"/>
        </w:rPr>
        <w:t xml:space="preserve"> </w:t>
      </w:r>
      <w:r>
        <w:rPr>
          <w:sz w:val="24"/>
        </w:rPr>
        <w:t>operativă</w:t>
      </w:r>
      <w:r>
        <w:rPr>
          <w:spacing w:val="20"/>
          <w:sz w:val="24"/>
        </w:rPr>
        <w:t xml:space="preserve"> </w:t>
      </w:r>
      <w:r>
        <w:rPr>
          <w:sz w:val="24"/>
        </w:rPr>
        <w:t>şi</w:t>
      </w:r>
      <w:r>
        <w:rPr>
          <w:spacing w:val="22"/>
          <w:sz w:val="24"/>
        </w:rPr>
        <w:t xml:space="preserve"> </w:t>
      </w:r>
      <w:r>
        <w:rPr>
          <w:sz w:val="24"/>
        </w:rPr>
        <w:t>tehnico-administrativă,</w:t>
      </w:r>
      <w:r>
        <w:rPr>
          <w:spacing w:val="22"/>
          <w:sz w:val="24"/>
        </w:rPr>
        <w:t xml:space="preserve"> </w:t>
      </w:r>
      <w:r>
        <w:rPr>
          <w:sz w:val="24"/>
        </w:rPr>
        <w:t>precum</w:t>
      </w:r>
      <w:r>
        <w:rPr>
          <w:spacing w:val="22"/>
          <w:sz w:val="24"/>
        </w:rPr>
        <w:t xml:space="preserve"> </w:t>
      </w:r>
      <w:r>
        <w:rPr>
          <w:sz w:val="24"/>
        </w:rPr>
        <w:t>şi</w:t>
      </w:r>
      <w:r>
        <w:rPr>
          <w:spacing w:val="22"/>
          <w:sz w:val="24"/>
        </w:rPr>
        <w:t xml:space="preserve"> </w:t>
      </w:r>
      <w:r>
        <w:rPr>
          <w:sz w:val="24"/>
        </w:rPr>
        <w:t>obligaţiile,</w:t>
      </w:r>
      <w:r>
        <w:rPr>
          <w:spacing w:val="21"/>
          <w:sz w:val="24"/>
        </w:rPr>
        <w:t xml:space="preserve"> </w:t>
      </w:r>
      <w:r>
        <w:rPr>
          <w:sz w:val="24"/>
        </w:rPr>
        <w:t>drepturile</w:t>
      </w:r>
      <w:r>
        <w:rPr>
          <w:spacing w:val="-58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responsabilităţile</w:t>
      </w:r>
      <w:r>
        <w:rPr>
          <w:spacing w:val="1"/>
          <w:sz w:val="24"/>
        </w:rPr>
        <w:t xml:space="preserve"> </w:t>
      </w:r>
      <w:r>
        <w:rPr>
          <w:sz w:val="24"/>
        </w:rPr>
        <w:t>personalului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deservire</w:t>
      </w:r>
      <w:r>
        <w:rPr>
          <w:spacing w:val="1"/>
          <w:sz w:val="24"/>
        </w:rPr>
        <w:t xml:space="preserve"> </w:t>
      </w:r>
      <w:r>
        <w:rPr>
          <w:sz w:val="24"/>
        </w:rPr>
        <w:t>operativă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trec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fişa</w:t>
      </w:r>
      <w:r>
        <w:rPr>
          <w:spacing w:val="1"/>
          <w:sz w:val="24"/>
        </w:rPr>
        <w:t xml:space="preserve"> </w:t>
      </w:r>
      <w:r>
        <w:rPr>
          <w:sz w:val="24"/>
        </w:rPr>
        <w:t>postului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regulamentele/procedurile</w:t>
      </w:r>
      <w:r>
        <w:rPr>
          <w:spacing w:val="-2"/>
          <w:sz w:val="24"/>
        </w:rPr>
        <w:t xml:space="preserve"> </w:t>
      </w:r>
      <w:r>
        <w:rPr>
          <w:sz w:val="24"/>
        </w:rPr>
        <w:t>tehnice</w:t>
      </w:r>
      <w:r>
        <w:rPr>
          <w:spacing w:val="-1"/>
          <w:sz w:val="24"/>
        </w:rPr>
        <w:t xml:space="preserve"> </w:t>
      </w:r>
      <w:r>
        <w:rPr>
          <w:sz w:val="24"/>
        </w:rPr>
        <w:t>interne.</w:t>
      </w:r>
    </w:p>
    <w:p w14:paraId="3CCE5626" w14:textId="77777777" w:rsidR="00636566" w:rsidRDefault="00000000">
      <w:pPr>
        <w:pStyle w:val="ListParagraph"/>
        <w:numPr>
          <w:ilvl w:val="0"/>
          <w:numId w:val="20"/>
        </w:numPr>
        <w:tabs>
          <w:tab w:val="left" w:pos="1302"/>
        </w:tabs>
        <w:spacing w:line="278" w:lineRule="auto"/>
        <w:ind w:right="458" w:firstLine="708"/>
        <w:rPr>
          <w:sz w:val="24"/>
        </w:rPr>
      </w:pPr>
      <w:r>
        <w:rPr>
          <w:sz w:val="24"/>
        </w:rPr>
        <w:t>Locurile de muncă în care este necesară desfăşurarea activităţii se stabilesc de operator în</w:t>
      </w:r>
      <w:r>
        <w:rPr>
          <w:spacing w:val="1"/>
          <w:sz w:val="24"/>
        </w:rPr>
        <w:t xml:space="preserve"> </w:t>
      </w:r>
      <w:r>
        <w:rPr>
          <w:sz w:val="24"/>
        </w:rPr>
        <w:t>procedurile</w:t>
      </w:r>
      <w:r>
        <w:rPr>
          <w:spacing w:val="-2"/>
          <w:sz w:val="24"/>
        </w:rPr>
        <w:t xml:space="preserve"> </w:t>
      </w:r>
      <w:r>
        <w:rPr>
          <w:sz w:val="24"/>
        </w:rPr>
        <w:t>proprii funcţie</w:t>
      </w:r>
      <w:r>
        <w:rPr>
          <w:spacing w:val="-1"/>
          <w:sz w:val="24"/>
        </w:rPr>
        <w:t xml:space="preserve"> </w:t>
      </w:r>
      <w:r>
        <w:rPr>
          <w:sz w:val="24"/>
        </w:rPr>
        <w:t>de:</w:t>
      </w:r>
    </w:p>
    <w:p w14:paraId="3CCE5627" w14:textId="77777777" w:rsidR="00636566" w:rsidRDefault="00000000">
      <w:pPr>
        <w:pStyle w:val="ListParagraph"/>
        <w:numPr>
          <w:ilvl w:val="1"/>
          <w:numId w:val="20"/>
        </w:numPr>
        <w:tabs>
          <w:tab w:val="left" w:pos="1764"/>
          <w:tab w:val="left" w:pos="1765"/>
        </w:tabs>
        <w:spacing w:line="272" w:lineRule="exact"/>
        <w:rPr>
          <w:sz w:val="24"/>
        </w:rPr>
      </w:pPr>
      <w:r>
        <w:rPr>
          <w:sz w:val="24"/>
        </w:rPr>
        <w:t>gradul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periculozitate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instalaţiilor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al procesului</w:t>
      </w:r>
      <w:r>
        <w:rPr>
          <w:spacing w:val="-1"/>
          <w:sz w:val="24"/>
        </w:rPr>
        <w:t xml:space="preserve"> </w:t>
      </w:r>
      <w:r>
        <w:rPr>
          <w:sz w:val="24"/>
        </w:rPr>
        <w:t>tehnologic;</w:t>
      </w:r>
    </w:p>
    <w:p w14:paraId="3CCE5628" w14:textId="77777777" w:rsidR="00636566" w:rsidRDefault="00000000">
      <w:pPr>
        <w:pStyle w:val="ListParagraph"/>
        <w:numPr>
          <w:ilvl w:val="1"/>
          <w:numId w:val="20"/>
        </w:numPr>
        <w:tabs>
          <w:tab w:val="left" w:pos="1764"/>
          <w:tab w:val="left" w:pos="1765"/>
        </w:tabs>
        <w:spacing w:before="40"/>
        <w:rPr>
          <w:sz w:val="24"/>
        </w:rPr>
      </w:pPr>
      <w:r>
        <w:rPr>
          <w:sz w:val="24"/>
        </w:rPr>
        <w:t>gradul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automatizare</w:t>
      </w:r>
      <w:r>
        <w:rPr>
          <w:spacing w:val="-1"/>
          <w:sz w:val="24"/>
        </w:rPr>
        <w:t xml:space="preserve"> </w:t>
      </w:r>
      <w:r>
        <w:rPr>
          <w:sz w:val="24"/>
        </w:rPr>
        <w:t>a instalaţiilor;</w:t>
      </w:r>
    </w:p>
    <w:p w14:paraId="3CCE5629" w14:textId="77777777" w:rsidR="00636566" w:rsidRDefault="00000000">
      <w:pPr>
        <w:pStyle w:val="ListParagraph"/>
        <w:numPr>
          <w:ilvl w:val="1"/>
          <w:numId w:val="20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gradul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siguranţă</w:t>
      </w:r>
      <w:r>
        <w:rPr>
          <w:spacing w:val="-2"/>
          <w:sz w:val="24"/>
        </w:rPr>
        <w:t xml:space="preserve"> </w:t>
      </w:r>
      <w:r>
        <w:rPr>
          <w:sz w:val="24"/>
        </w:rPr>
        <w:t>necesar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asigurarea</w:t>
      </w:r>
      <w:r>
        <w:rPr>
          <w:spacing w:val="-3"/>
          <w:sz w:val="24"/>
        </w:rPr>
        <w:t xml:space="preserve"> </w:t>
      </w:r>
      <w:r>
        <w:rPr>
          <w:sz w:val="24"/>
        </w:rPr>
        <w:t>serviciului;</w:t>
      </w:r>
    </w:p>
    <w:p w14:paraId="3CCE562A" w14:textId="77777777" w:rsidR="00636566" w:rsidRDefault="00000000">
      <w:pPr>
        <w:pStyle w:val="ListParagraph"/>
        <w:numPr>
          <w:ilvl w:val="1"/>
          <w:numId w:val="20"/>
        </w:numPr>
        <w:tabs>
          <w:tab w:val="left" w:pos="1764"/>
          <w:tab w:val="left" w:pos="1765"/>
        </w:tabs>
        <w:spacing w:before="40"/>
        <w:rPr>
          <w:sz w:val="24"/>
        </w:rPr>
      </w:pPr>
      <w:r>
        <w:rPr>
          <w:sz w:val="24"/>
        </w:rPr>
        <w:t>necesitatea</w:t>
      </w:r>
      <w:r>
        <w:rPr>
          <w:spacing w:val="-4"/>
          <w:sz w:val="24"/>
        </w:rPr>
        <w:t xml:space="preserve"> </w:t>
      </w:r>
      <w:r>
        <w:rPr>
          <w:sz w:val="24"/>
        </w:rPr>
        <w:t>supravegherii</w:t>
      </w:r>
      <w:r>
        <w:rPr>
          <w:spacing w:val="-2"/>
          <w:sz w:val="24"/>
        </w:rPr>
        <w:t xml:space="preserve"> </w:t>
      </w:r>
      <w:r>
        <w:rPr>
          <w:sz w:val="24"/>
        </w:rPr>
        <w:t>instalaţiilor;</w:t>
      </w:r>
    </w:p>
    <w:p w14:paraId="3CCE562B" w14:textId="77777777" w:rsidR="00636566" w:rsidRDefault="00000000">
      <w:pPr>
        <w:pStyle w:val="ListParagraph"/>
        <w:numPr>
          <w:ilvl w:val="1"/>
          <w:numId w:val="20"/>
        </w:numPr>
        <w:tabs>
          <w:tab w:val="left" w:pos="1764"/>
          <w:tab w:val="left" w:pos="1765"/>
        </w:tabs>
        <w:spacing w:before="44" w:line="276" w:lineRule="auto"/>
        <w:ind w:left="233" w:right="450" w:firstLine="1019"/>
        <w:rPr>
          <w:sz w:val="24"/>
        </w:rPr>
      </w:pPr>
      <w:r>
        <w:rPr>
          <w:sz w:val="24"/>
        </w:rPr>
        <w:t>existenţa</w:t>
      </w:r>
      <w:r>
        <w:rPr>
          <w:spacing w:val="22"/>
          <w:sz w:val="24"/>
        </w:rPr>
        <w:t xml:space="preserve"> </w:t>
      </w:r>
      <w:r>
        <w:rPr>
          <w:sz w:val="24"/>
        </w:rPr>
        <w:t>unui</w:t>
      </w:r>
      <w:r>
        <w:rPr>
          <w:spacing w:val="21"/>
          <w:sz w:val="24"/>
        </w:rPr>
        <w:t xml:space="preserve"> </w:t>
      </w:r>
      <w:r>
        <w:rPr>
          <w:sz w:val="24"/>
        </w:rPr>
        <w:t>sistem</w:t>
      </w:r>
      <w:r>
        <w:rPr>
          <w:spacing w:val="21"/>
          <w:sz w:val="24"/>
        </w:rPr>
        <w:t xml:space="preserve"> </w:t>
      </w:r>
      <w:r>
        <w:rPr>
          <w:sz w:val="24"/>
        </w:rPr>
        <w:t>de</w:t>
      </w:r>
      <w:r>
        <w:rPr>
          <w:spacing w:val="20"/>
          <w:sz w:val="24"/>
        </w:rPr>
        <w:t xml:space="preserve"> </w:t>
      </w:r>
      <w:r>
        <w:rPr>
          <w:sz w:val="24"/>
        </w:rPr>
        <w:t>transmisie</w:t>
      </w:r>
      <w:r>
        <w:rPr>
          <w:spacing w:val="21"/>
          <w:sz w:val="24"/>
        </w:rPr>
        <w:t xml:space="preserve"> </w:t>
      </w:r>
      <w:r>
        <w:rPr>
          <w:sz w:val="24"/>
        </w:rPr>
        <w:t>a</w:t>
      </w:r>
      <w:r>
        <w:rPr>
          <w:spacing w:val="20"/>
          <w:sz w:val="24"/>
        </w:rPr>
        <w:t xml:space="preserve"> </w:t>
      </w:r>
      <w:r>
        <w:rPr>
          <w:sz w:val="24"/>
        </w:rPr>
        <w:t>datelor</w:t>
      </w:r>
      <w:r>
        <w:rPr>
          <w:spacing w:val="23"/>
          <w:sz w:val="24"/>
        </w:rPr>
        <w:t xml:space="preserve"> </w:t>
      </w:r>
      <w:r>
        <w:rPr>
          <w:sz w:val="24"/>
        </w:rPr>
        <w:t>şi</w:t>
      </w:r>
      <w:r>
        <w:rPr>
          <w:spacing w:val="22"/>
          <w:sz w:val="24"/>
        </w:rPr>
        <w:t xml:space="preserve"> </w:t>
      </w:r>
      <w:r>
        <w:rPr>
          <w:sz w:val="24"/>
        </w:rPr>
        <w:t>a</w:t>
      </w:r>
      <w:r>
        <w:rPr>
          <w:spacing w:val="20"/>
          <w:sz w:val="24"/>
        </w:rPr>
        <w:t xml:space="preserve"> </w:t>
      </w:r>
      <w:r>
        <w:rPr>
          <w:sz w:val="24"/>
        </w:rPr>
        <w:t>posibilităţilor</w:t>
      </w:r>
      <w:r>
        <w:rPr>
          <w:spacing w:val="21"/>
          <w:sz w:val="24"/>
        </w:rPr>
        <w:t xml:space="preserve"> </w:t>
      </w:r>
      <w:r>
        <w:rPr>
          <w:sz w:val="24"/>
        </w:rPr>
        <w:t>de</w:t>
      </w:r>
      <w:r>
        <w:rPr>
          <w:spacing w:val="20"/>
          <w:sz w:val="24"/>
        </w:rPr>
        <w:t xml:space="preserve"> </w:t>
      </w:r>
      <w:r>
        <w:rPr>
          <w:sz w:val="24"/>
        </w:rPr>
        <w:t>executare</w:t>
      </w:r>
      <w:r>
        <w:rPr>
          <w:spacing w:val="20"/>
          <w:sz w:val="24"/>
        </w:rPr>
        <w:t xml:space="preserve"> </w:t>
      </w:r>
      <w:r>
        <w:rPr>
          <w:sz w:val="24"/>
        </w:rPr>
        <w:t>a</w:t>
      </w:r>
      <w:r>
        <w:rPr>
          <w:spacing w:val="-57"/>
          <w:sz w:val="24"/>
        </w:rPr>
        <w:t xml:space="preserve"> </w:t>
      </w:r>
      <w:r>
        <w:rPr>
          <w:sz w:val="24"/>
        </w:rPr>
        <w:t>manevrelor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 distanţă;</w:t>
      </w:r>
    </w:p>
    <w:p w14:paraId="3CCE562C" w14:textId="77777777" w:rsidR="00636566" w:rsidRDefault="00000000">
      <w:pPr>
        <w:pStyle w:val="ListParagraph"/>
        <w:numPr>
          <w:ilvl w:val="1"/>
          <w:numId w:val="20"/>
        </w:numPr>
        <w:tabs>
          <w:tab w:val="left" w:pos="1764"/>
          <w:tab w:val="left" w:pos="1765"/>
        </w:tabs>
        <w:spacing w:line="275" w:lineRule="exact"/>
        <w:rPr>
          <w:sz w:val="24"/>
        </w:rPr>
      </w:pPr>
      <w:r>
        <w:rPr>
          <w:sz w:val="24"/>
        </w:rPr>
        <w:t>posibilitatea</w:t>
      </w:r>
      <w:r>
        <w:rPr>
          <w:spacing w:val="-4"/>
          <w:sz w:val="24"/>
        </w:rPr>
        <w:t xml:space="preserve"> </w:t>
      </w:r>
      <w:r>
        <w:rPr>
          <w:sz w:val="24"/>
        </w:rPr>
        <w:t>intervenţiei</w:t>
      </w:r>
      <w:r>
        <w:rPr>
          <w:spacing w:val="-2"/>
          <w:sz w:val="24"/>
        </w:rPr>
        <w:t xml:space="preserve"> </w:t>
      </w:r>
      <w:r>
        <w:rPr>
          <w:sz w:val="24"/>
        </w:rPr>
        <w:t>rapide</w:t>
      </w:r>
      <w:r>
        <w:rPr>
          <w:spacing w:val="-1"/>
          <w:sz w:val="24"/>
        </w:rPr>
        <w:t xml:space="preserve"> </w:t>
      </w:r>
      <w:r>
        <w:rPr>
          <w:sz w:val="24"/>
        </w:rPr>
        <w:t>pentru</w:t>
      </w:r>
      <w:r>
        <w:rPr>
          <w:spacing w:val="-2"/>
          <w:sz w:val="24"/>
        </w:rPr>
        <w:t xml:space="preserve"> </w:t>
      </w:r>
      <w:r>
        <w:rPr>
          <w:sz w:val="24"/>
        </w:rPr>
        <w:t>prevenirea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lichidarea</w:t>
      </w:r>
      <w:r>
        <w:rPr>
          <w:spacing w:val="-3"/>
          <w:sz w:val="24"/>
        </w:rPr>
        <w:t xml:space="preserve"> </w:t>
      </w:r>
      <w:r>
        <w:rPr>
          <w:sz w:val="24"/>
        </w:rPr>
        <w:t>incidentelor</w:t>
      </w:r>
      <w:r>
        <w:rPr>
          <w:spacing w:val="4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avariilor.</w:t>
      </w:r>
    </w:p>
    <w:p w14:paraId="3CCE562D" w14:textId="77777777" w:rsidR="00636566" w:rsidRDefault="00000000">
      <w:pPr>
        <w:pStyle w:val="ListParagraph"/>
        <w:numPr>
          <w:ilvl w:val="0"/>
          <w:numId w:val="20"/>
        </w:numPr>
        <w:tabs>
          <w:tab w:val="left" w:pos="1302"/>
        </w:tabs>
        <w:spacing w:before="40" w:line="276" w:lineRule="auto"/>
        <w:ind w:right="445" w:firstLine="708"/>
        <w:rPr>
          <w:sz w:val="24"/>
        </w:rPr>
      </w:pPr>
      <w:r>
        <w:rPr>
          <w:sz w:val="24"/>
        </w:rPr>
        <w:t>Funcţie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condiţiile</w:t>
      </w:r>
      <w:r>
        <w:rPr>
          <w:spacing w:val="1"/>
          <w:sz w:val="24"/>
        </w:rPr>
        <w:t xml:space="preserve"> </w:t>
      </w:r>
      <w:r>
        <w:rPr>
          <w:sz w:val="24"/>
        </w:rPr>
        <w:t>specifice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realizare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serviciului,</w:t>
      </w:r>
      <w:r>
        <w:rPr>
          <w:spacing w:val="1"/>
          <w:sz w:val="24"/>
        </w:rPr>
        <w:t xml:space="preserve"> </w:t>
      </w:r>
      <w:r>
        <w:rPr>
          <w:sz w:val="24"/>
        </w:rPr>
        <w:t>operatorul</w:t>
      </w:r>
      <w:r>
        <w:rPr>
          <w:spacing w:val="1"/>
          <w:sz w:val="24"/>
        </w:rPr>
        <w:t xml:space="preserve"> </w:t>
      </w:r>
      <w:r>
        <w:rPr>
          <w:sz w:val="24"/>
        </w:rPr>
        <w:t>poate</w:t>
      </w:r>
      <w:r>
        <w:rPr>
          <w:spacing w:val="1"/>
          <w:sz w:val="24"/>
        </w:rPr>
        <w:t xml:space="preserve"> </w:t>
      </w:r>
      <w:r>
        <w:rPr>
          <w:sz w:val="24"/>
        </w:rPr>
        <w:t>stabili</w:t>
      </w:r>
      <w:r>
        <w:rPr>
          <w:spacing w:val="1"/>
          <w:sz w:val="24"/>
        </w:rPr>
        <w:t xml:space="preserve"> </w:t>
      </w:r>
      <w:r>
        <w:rPr>
          <w:sz w:val="24"/>
        </w:rPr>
        <w:t>ca</w:t>
      </w:r>
      <w:r>
        <w:rPr>
          <w:spacing w:val="1"/>
          <w:sz w:val="24"/>
        </w:rPr>
        <w:t xml:space="preserve"> </w:t>
      </w:r>
      <w:r>
        <w:rPr>
          <w:sz w:val="24"/>
        </w:rPr>
        <w:t>personalul să-şi îndeplinească atribuţiile de serviciu prin supravegherea mai multor instalaţii amplasate</w:t>
      </w:r>
      <w:r>
        <w:rPr>
          <w:spacing w:val="-57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locuri diferite.</w:t>
      </w:r>
    </w:p>
    <w:p w14:paraId="3CCE562E" w14:textId="77777777" w:rsidR="00636566" w:rsidRDefault="00000000">
      <w:pPr>
        <w:pStyle w:val="ListParagraph"/>
        <w:numPr>
          <w:ilvl w:val="0"/>
          <w:numId w:val="20"/>
        </w:numPr>
        <w:tabs>
          <w:tab w:val="left" w:pos="1302"/>
        </w:tabs>
        <w:spacing w:before="1" w:line="276" w:lineRule="auto"/>
        <w:ind w:right="454" w:firstLine="708"/>
        <w:rPr>
          <w:sz w:val="24"/>
        </w:rPr>
      </w:pPr>
      <w:r>
        <w:rPr>
          <w:sz w:val="24"/>
        </w:rPr>
        <w:t>Principalele lucrări ce trebuie cuprinse în fişa postului personalului de deservire, privitor la</w:t>
      </w:r>
      <w:r>
        <w:rPr>
          <w:spacing w:val="1"/>
          <w:sz w:val="24"/>
        </w:rPr>
        <w:t xml:space="preserve"> </w:t>
      </w:r>
      <w:r>
        <w:rPr>
          <w:sz w:val="24"/>
        </w:rPr>
        <w:t>exploatare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execuţie, constau în:</w:t>
      </w:r>
    </w:p>
    <w:p w14:paraId="3CCE562F" w14:textId="77777777" w:rsidR="00636566" w:rsidRDefault="00000000">
      <w:pPr>
        <w:pStyle w:val="ListParagraph"/>
        <w:numPr>
          <w:ilvl w:val="0"/>
          <w:numId w:val="21"/>
        </w:numPr>
        <w:tabs>
          <w:tab w:val="left" w:pos="1186"/>
        </w:tabs>
        <w:spacing w:before="1"/>
        <w:rPr>
          <w:sz w:val="24"/>
        </w:rPr>
      </w:pPr>
      <w:r>
        <w:rPr>
          <w:sz w:val="24"/>
        </w:rPr>
        <w:t>supravegherea</w:t>
      </w:r>
      <w:r>
        <w:rPr>
          <w:spacing w:val="-4"/>
          <w:sz w:val="24"/>
        </w:rPr>
        <w:t xml:space="preserve"> </w:t>
      </w:r>
      <w:r>
        <w:rPr>
          <w:sz w:val="24"/>
        </w:rPr>
        <w:t>instalaţiilor;</w:t>
      </w:r>
    </w:p>
    <w:p w14:paraId="3CCE5630" w14:textId="77777777" w:rsidR="00636566" w:rsidRDefault="00000000">
      <w:pPr>
        <w:pStyle w:val="ListParagraph"/>
        <w:numPr>
          <w:ilvl w:val="0"/>
          <w:numId w:val="21"/>
        </w:numPr>
        <w:tabs>
          <w:tab w:val="left" w:pos="1201"/>
        </w:tabs>
        <w:spacing w:before="41"/>
        <w:ind w:left="1200" w:hanging="260"/>
        <w:rPr>
          <w:sz w:val="24"/>
        </w:rPr>
      </w:pPr>
      <w:r>
        <w:rPr>
          <w:sz w:val="24"/>
        </w:rPr>
        <w:t>controlul</w:t>
      </w:r>
      <w:r>
        <w:rPr>
          <w:spacing w:val="-1"/>
          <w:sz w:val="24"/>
        </w:rPr>
        <w:t xml:space="preserve"> </w:t>
      </w:r>
      <w:r>
        <w:rPr>
          <w:sz w:val="24"/>
        </w:rPr>
        <w:t>curent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instalaţiilor;</w:t>
      </w:r>
    </w:p>
    <w:p w14:paraId="3CCE5631" w14:textId="77777777" w:rsidR="00636566" w:rsidRDefault="00000000">
      <w:pPr>
        <w:pStyle w:val="ListParagraph"/>
        <w:numPr>
          <w:ilvl w:val="0"/>
          <w:numId w:val="21"/>
        </w:numPr>
        <w:tabs>
          <w:tab w:val="left" w:pos="1198"/>
        </w:tabs>
        <w:spacing w:before="41"/>
        <w:ind w:left="1198"/>
        <w:rPr>
          <w:sz w:val="24"/>
        </w:rPr>
      </w:pPr>
      <w:r>
        <w:rPr>
          <w:sz w:val="24"/>
        </w:rPr>
        <w:t>executarea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manevre;</w:t>
      </w:r>
    </w:p>
    <w:p w14:paraId="3CCE5632" w14:textId="77777777" w:rsidR="00636566" w:rsidRDefault="00000000">
      <w:pPr>
        <w:pStyle w:val="ListParagraph"/>
        <w:numPr>
          <w:ilvl w:val="0"/>
          <w:numId w:val="21"/>
        </w:numPr>
        <w:tabs>
          <w:tab w:val="left" w:pos="1201"/>
        </w:tabs>
        <w:spacing w:before="41"/>
        <w:ind w:left="1200" w:hanging="260"/>
        <w:rPr>
          <w:sz w:val="24"/>
        </w:rPr>
      </w:pPr>
      <w:r>
        <w:rPr>
          <w:sz w:val="24"/>
        </w:rPr>
        <w:t>lucrări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întreţinere</w:t>
      </w:r>
      <w:r>
        <w:rPr>
          <w:spacing w:val="-2"/>
          <w:sz w:val="24"/>
        </w:rPr>
        <w:t xml:space="preserve"> </w:t>
      </w:r>
      <w:r>
        <w:rPr>
          <w:sz w:val="24"/>
        </w:rPr>
        <w:t>periodică;</w:t>
      </w:r>
    </w:p>
    <w:p w14:paraId="3CCE5633" w14:textId="77777777" w:rsidR="00636566" w:rsidRDefault="00000000">
      <w:pPr>
        <w:pStyle w:val="ListParagraph"/>
        <w:numPr>
          <w:ilvl w:val="0"/>
          <w:numId w:val="21"/>
        </w:numPr>
        <w:tabs>
          <w:tab w:val="left" w:pos="1186"/>
        </w:tabs>
        <w:spacing w:before="43"/>
        <w:rPr>
          <w:sz w:val="24"/>
        </w:rPr>
      </w:pPr>
      <w:r>
        <w:rPr>
          <w:sz w:val="24"/>
        </w:rPr>
        <w:t>lucrări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întreţinere</w:t>
      </w:r>
      <w:r>
        <w:rPr>
          <w:spacing w:val="-3"/>
          <w:sz w:val="24"/>
        </w:rPr>
        <w:t xml:space="preserve"> </w:t>
      </w:r>
      <w:r>
        <w:rPr>
          <w:sz w:val="24"/>
        </w:rPr>
        <w:t>neprogramate;</w:t>
      </w:r>
    </w:p>
    <w:p w14:paraId="3CCE5634" w14:textId="77777777" w:rsidR="00636566" w:rsidRDefault="00000000">
      <w:pPr>
        <w:pStyle w:val="ListParagraph"/>
        <w:numPr>
          <w:ilvl w:val="0"/>
          <w:numId w:val="21"/>
        </w:numPr>
        <w:tabs>
          <w:tab w:val="left" w:pos="1160"/>
        </w:tabs>
        <w:spacing w:before="41"/>
        <w:ind w:left="1159" w:hanging="219"/>
        <w:rPr>
          <w:sz w:val="24"/>
        </w:rPr>
      </w:pPr>
      <w:r>
        <w:rPr>
          <w:sz w:val="24"/>
        </w:rPr>
        <w:t>lucrări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intervenţii</w:t>
      </w:r>
      <w:r>
        <w:rPr>
          <w:spacing w:val="-1"/>
          <w:sz w:val="24"/>
        </w:rPr>
        <w:t xml:space="preserve"> </w:t>
      </w:r>
      <w:r>
        <w:rPr>
          <w:sz w:val="24"/>
        </w:rPr>
        <w:t>accidentale.</w:t>
      </w:r>
    </w:p>
    <w:p w14:paraId="3CCE5635" w14:textId="77777777" w:rsidR="00636566" w:rsidRDefault="00000000">
      <w:pPr>
        <w:pStyle w:val="BodyText"/>
        <w:spacing w:before="41" w:line="276" w:lineRule="auto"/>
        <w:ind w:right="451"/>
      </w:pPr>
      <w:r>
        <w:t>Art.24.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Lucrările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întreţinere</w:t>
      </w:r>
      <w:r>
        <w:rPr>
          <w:spacing w:val="1"/>
        </w:rPr>
        <w:t xml:space="preserve"> </w:t>
      </w:r>
      <w:r>
        <w:t>periodice</w:t>
      </w:r>
      <w:r>
        <w:rPr>
          <w:spacing w:val="60"/>
        </w:rPr>
        <w:t xml:space="preserve"> </w:t>
      </w:r>
      <w:r>
        <w:t>sunt</w:t>
      </w:r>
      <w:r>
        <w:rPr>
          <w:spacing w:val="60"/>
        </w:rPr>
        <w:t xml:space="preserve"> </w:t>
      </w:r>
      <w:r>
        <w:t>cele</w:t>
      </w:r>
      <w:r>
        <w:rPr>
          <w:spacing w:val="60"/>
        </w:rPr>
        <w:t xml:space="preserve"> </w:t>
      </w:r>
      <w:r>
        <w:t>prevăzute</w:t>
      </w:r>
      <w:r>
        <w:rPr>
          <w:spacing w:val="60"/>
        </w:rPr>
        <w:t xml:space="preserve"> </w:t>
      </w:r>
      <w:r>
        <w:t>în</w:t>
      </w:r>
      <w:r>
        <w:rPr>
          <w:spacing w:val="60"/>
        </w:rPr>
        <w:t xml:space="preserve"> </w:t>
      </w:r>
      <w:r>
        <w:t>instrucţiunile</w:t>
      </w:r>
      <w:r>
        <w:rPr>
          <w:spacing w:val="1"/>
        </w:rPr>
        <w:t xml:space="preserve"> </w:t>
      </w:r>
      <w:r>
        <w:t>furnizorilor de echipamente, regulamente de exploatare tehnică şi în instrucţiunile/procedurile tehnice</w:t>
      </w:r>
      <w:r>
        <w:rPr>
          <w:spacing w:val="1"/>
        </w:rPr>
        <w:t xml:space="preserve"> </w:t>
      </w:r>
      <w:r>
        <w:t>interne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execută, de</w:t>
      </w:r>
      <w:r>
        <w:rPr>
          <w:spacing w:val="1"/>
        </w:rPr>
        <w:t xml:space="preserve"> </w:t>
      </w:r>
      <w:r>
        <w:t>regulă, fără</w:t>
      </w:r>
      <w:r>
        <w:rPr>
          <w:spacing w:val="-2"/>
        </w:rPr>
        <w:t xml:space="preserve"> </w:t>
      </w:r>
      <w:r>
        <w:t>întreruperea</w:t>
      </w:r>
      <w:r>
        <w:rPr>
          <w:spacing w:val="-2"/>
        </w:rPr>
        <w:t xml:space="preserve"> </w:t>
      </w:r>
      <w:r>
        <w:t>furnizării serviciului.</w:t>
      </w:r>
    </w:p>
    <w:p w14:paraId="3CCE5636" w14:textId="77777777" w:rsidR="00636566" w:rsidRDefault="00000000">
      <w:pPr>
        <w:pStyle w:val="BodyText"/>
        <w:spacing w:before="1" w:line="276" w:lineRule="auto"/>
        <w:ind w:right="454"/>
      </w:pPr>
      <w:r>
        <w:t>(2) Lucrările de întreţinere curentă neprogramate se execută în scopul prevenirii sau eliminării</w:t>
      </w:r>
      <w:r>
        <w:rPr>
          <w:spacing w:val="1"/>
        </w:rPr>
        <w:t xml:space="preserve"> </w:t>
      </w:r>
      <w:r>
        <w:t>deteriorărilor,</w:t>
      </w:r>
      <w:r>
        <w:rPr>
          <w:spacing w:val="1"/>
        </w:rPr>
        <w:t xml:space="preserve"> </w:t>
      </w:r>
      <w:r>
        <w:t>avariilor</w:t>
      </w:r>
      <w:r>
        <w:rPr>
          <w:spacing w:val="1"/>
        </w:rPr>
        <w:t xml:space="preserve"> </w:t>
      </w:r>
      <w:r>
        <w:t>sau</w:t>
      </w:r>
      <w:r>
        <w:rPr>
          <w:spacing w:val="1"/>
        </w:rPr>
        <w:t xml:space="preserve"> </w:t>
      </w:r>
      <w:r>
        <w:t>incidentelor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vor</w:t>
      </w:r>
      <w:r>
        <w:rPr>
          <w:spacing w:val="1"/>
        </w:rPr>
        <w:t xml:space="preserve"> </w:t>
      </w:r>
      <w:r>
        <w:t>fi</w:t>
      </w:r>
      <w:r>
        <w:rPr>
          <w:spacing w:val="1"/>
        </w:rPr>
        <w:t xml:space="preserve"> </w:t>
      </w:r>
      <w:r>
        <w:t>definite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fişa</w:t>
      </w:r>
      <w:r>
        <w:rPr>
          <w:spacing w:val="1"/>
        </w:rPr>
        <w:t xml:space="preserve"> </w:t>
      </w:r>
      <w:r>
        <w:t>postului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instrucţiunile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exploatare.</w:t>
      </w:r>
    </w:p>
    <w:p w14:paraId="3CCE5637" w14:textId="77777777" w:rsidR="00636566" w:rsidRDefault="00000000">
      <w:pPr>
        <w:pStyle w:val="Heading2"/>
        <w:ind w:right="262"/>
        <w:jc w:val="center"/>
        <w:rPr>
          <w:i/>
        </w:rPr>
      </w:pPr>
      <w:bookmarkStart w:id="10" w:name="_Toc90632685"/>
      <w:r>
        <w:rPr>
          <w:i/>
        </w:rPr>
        <w:t>Secţiunea</w:t>
      </w:r>
      <w:r>
        <w:rPr>
          <w:i/>
          <w:spacing w:val="-1"/>
        </w:rPr>
        <w:t xml:space="preserve"> </w:t>
      </w:r>
      <w:r>
        <w:rPr>
          <w:i/>
        </w:rPr>
        <w:t>a</w:t>
      </w:r>
      <w:r>
        <w:rPr>
          <w:i/>
          <w:spacing w:val="-1"/>
        </w:rPr>
        <w:t xml:space="preserve"> </w:t>
      </w:r>
      <w:r>
        <w:rPr>
          <w:i/>
        </w:rPr>
        <w:t>4-a</w:t>
      </w:r>
      <w:r>
        <w:rPr>
          <w:i/>
          <w:spacing w:val="-1"/>
        </w:rPr>
        <w:t xml:space="preserve"> </w:t>
      </w:r>
      <w:r>
        <w:rPr>
          <w:i/>
        </w:rPr>
        <w:t>-</w:t>
      </w:r>
      <w:r>
        <w:rPr>
          <w:i/>
          <w:spacing w:val="-2"/>
        </w:rPr>
        <w:t xml:space="preserve"> </w:t>
      </w:r>
      <w:r>
        <w:rPr>
          <w:i/>
        </w:rPr>
        <w:t>Analiza</w:t>
      </w:r>
      <w:r>
        <w:rPr>
          <w:i/>
          <w:spacing w:val="1"/>
        </w:rPr>
        <w:t xml:space="preserve"> </w:t>
      </w:r>
      <w:r>
        <w:rPr>
          <w:i/>
        </w:rPr>
        <w:t>şi</w:t>
      </w:r>
      <w:r>
        <w:rPr>
          <w:i/>
          <w:spacing w:val="-2"/>
        </w:rPr>
        <w:t xml:space="preserve"> </w:t>
      </w:r>
      <w:r>
        <w:rPr>
          <w:i/>
        </w:rPr>
        <w:t>evidenţa</w:t>
      </w:r>
      <w:r>
        <w:rPr>
          <w:i/>
          <w:spacing w:val="-1"/>
        </w:rPr>
        <w:t xml:space="preserve"> </w:t>
      </w:r>
      <w:r>
        <w:rPr>
          <w:i/>
        </w:rPr>
        <w:t>incidentelor</w:t>
      </w:r>
      <w:r>
        <w:rPr>
          <w:i/>
          <w:spacing w:val="1"/>
        </w:rPr>
        <w:t xml:space="preserve"> </w:t>
      </w:r>
      <w:r>
        <w:rPr>
          <w:i/>
        </w:rPr>
        <w:t>şi</w:t>
      </w:r>
      <w:r>
        <w:rPr>
          <w:i/>
          <w:spacing w:val="-2"/>
        </w:rPr>
        <w:t xml:space="preserve"> </w:t>
      </w:r>
      <w:r>
        <w:rPr>
          <w:i/>
        </w:rPr>
        <w:t>avariilor</w:t>
      </w:r>
      <w:bookmarkEnd w:id="10"/>
    </w:p>
    <w:p w14:paraId="3CCE5638" w14:textId="77777777" w:rsidR="00636566" w:rsidRDefault="00000000">
      <w:pPr>
        <w:pStyle w:val="BodyText"/>
        <w:spacing w:before="102" w:line="276" w:lineRule="auto"/>
        <w:ind w:right="444"/>
      </w:pPr>
      <w:r>
        <w:t>Art.25.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scopul</w:t>
      </w:r>
      <w:r>
        <w:rPr>
          <w:spacing w:val="1"/>
        </w:rPr>
        <w:t xml:space="preserve"> </w:t>
      </w:r>
      <w:r>
        <w:t>creşterii</w:t>
      </w:r>
      <w:r>
        <w:rPr>
          <w:spacing w:val="1"/>
        </w:rPr>
        <w:t xml:space="preserve"> </w:t>
      </w:r>
      <w:r>
        <w:t>siguranţei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funcţionare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serviciului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iluminat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continuităţii acestuia, operatorii vor întocmi proceduri de analiză operativă şi sistematică a tuturor</w:t>
      </w:r>
      <w:r>
        <w:rPr>
          <w:spacing w:val="1"/>
        </w:rPr>
        <w:t xml:space="preserve"> </w:t>
      </w:r>
      <w:r>
        <w:t>evenimentelor nedorite care au loc în instalaţiile de iluminat, stabilindu-se măsuri privind creşterea</w:t>
      </w:r>
      <w:r>
        <w:rPr>
          <w:spacing w:val="1"/>
        </w:rPr>
        <w:t xml:space="preserve"> </w:t>
      </w:r>
      <w:r>
        <w:t>fiabilităţii echipamentelor şi schemelor tehnologice, îmbunătăţirea activităţii de exploatare, întreţinere,</w:t>
      </w:r>
      <w:r>
        <w:rPr>
          <w:spacing w:val="1"/>
        </w:rPr>
        <w:t xml:space="preserve"> </w:t>
      </w:r>
      <w:r>
        <w:t>reparaţii</w:t>
      </w:r>
      <w:r>
        <w:rPr>
          <w:spacing w:val="-1"/>
        </w:rPr>
        <w:t xml:space="preserve"> </w:t>
      </w:r>
      <w:r>
        <w:t>şi creşterea</w:t>
      </w:r>
      <w:r>
        <w:rPr>
          <w:spacing w:val="-1"/>
        </w:rPr>
        <w:t xml:space="preserve"> </w:t>
      </w:r>
      <w:r>
        <w:t>nivelului</w:t>
      </w:r>
      <w:r>
        <w:rPr>
          <w:spacing w:val="-1"/>
        </w:rPr>
        <w:t xml:space="preserve"> </w:t>
      </w:r>
      <w:r>
        <w:t>de pregătire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disciplină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personalului.</w:t>
      </w:r>
    </w:p>
    <w:p w14:paraId="3CCE5639" w14:textId="77777777" w:rsidR="00636566" w:rsidRDefault="00000000">
      <w:pPr>
        <w:pStyle w:val="ListParagraph"/>
        <w:numPr>
          <w:ilvl w:val="0"/>
          <w:numId w:val="22"/>
        </w:numPr>
        <w:tabs>
          <w:tab w:val="left" w:pos="1302"/>
        </w:tabs>
        <w:spacing w:line="276" w:lineRule="exact"/>
        <w:ind w:hanging="361"/>
        <w:rPr>
          <w:sz w:val="24"/>
        </w:rPr>
      </w:pPr>
      <w:r>
        <w:rPr>
          <w:sz w:val="24"/>
        </w:rPr>
        <w:t>Evenimentele</w:t>
      </w:r>
      <w:r>
        <w:rPr>
          <w:spacing w:val="-2"/>
          <w:sz w:val="24"/>
        </w:rPr>
        <w:t xml:space="preserve"> </w:t>
      </w:r>
      <w:r>
        <w:rPr>
          <w:sz w:val="24"/>
        </w:rPr>
        <w:t>ce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analizează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referă, în</w:t>
      </w:r>
      <w:r>
        <w:rPr>
          <w:spacing w:val="-1"/>
          <w:sz w:val="24"/>
        </w:rPr>
        <w:t xml:space="preserve"> </w:t>
      </w:r>
      <w:r>
        <w:rPr>
          <w:sz w:val="24"/>
        </w:rPr>
        <w:t>principal, la:</w:t>
      </w:r>
    </w:p>
    <w:p w14:paraId="3CCE563A" w14:textId="77777777" w:rsidR="00636566" w:rsidRDefault="00000000">
      <w:pPr>
        <w:pStyle w:val="ListParagraph"/>
        <w:numPr>
          <w:ilvl w:val="1"/>
          <w:numId w:val="22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defecţiuni</w:t>
      </w:r>
      <w:r>
        <w:rPr>
          <w:spacing w:val="-3"/>
          <w:sz w:val="24"/>
        </w:rPr>
        <w:t xml:space="preserve"> </w:t>
      </w:r>
      <w:r>
        <w:rPr>
          <w:sz w:val="24"/>
        </w:rPr>
        <w:t>curente;</w:t>
      </w:r>
    </w:p>
    <w:p w14:paraId="3CCE563B" w14:textId="77777777" w:rsidR="00636566" w:rsidRDefault="00000000">
      <w:pPr>
        <w:pStyle w:val="ListParagraph"/>
        <w:numPr>
          <w:ilvl w:val="1"/>
          <w:numId w:val="22"/>
        </w:numPr>
        <w:tabs>
          <w:tab w:val="left" w:pos="1764"/>
          <w:tab w:val="left" w:pos="1765"/>
        </w:tabs>
        <w:spacing w:before="41" w:line="278" w:lineRule="auto"/>
        <w:ind w:left="233" w:right="450" w:firstLine="1019"/>
        <w:rPr>
          <w:sz w:val="24"/>
        </w:rPr>
      </w:pPr>
      <w:r>
        <w:rPr>
          <w:sz w:val="24"/>
        </w:rPr>
        <w:t>deranjamente</w:t>
      </w:r>
      <w:r>
        <w:rPr>
          <w:spacing w:val="30"/>
          <w:sz w:val="24"/>
        </w:rPr>
        <w:t xml:space="preserve"> </w:t>
      </w:r>
      <w:r>
        <w:rPr>
          <w:sz w:val="24"/>
        </w:rPr>
        <w:t>din</w:t>
      </w:r>
      <w:r>
        <w:rPr>
          <w:spacing w:val="32"/>
          <w:sz w:val="24"/>
        </w:rPr>
        <w:t xml:space="preserve"> </w:t>
      </w:r>
      <w:r>
        <w:rPr>
          <w:sz w:val="24"/>
        </w:rPr>
        <w:t>reţelele</w:t>
      </w:r>
      <w:r>
        <w:rPr>
          <w:spacing w:val="31"/>
          <w:sz w:val="24"/>
        </w:rPr>
        <w:t xml:space="preserve"> </w:t>
      </w:r>
      <w:r>
        <w:rPr>
          <w:sz w:val="24"/>
        </w:rPr>
        <w:t>de</w:t>
      </w:r>
      <w:r>
        <w:rPr>
          <w:spacing w:val="31"/>
          <w:sz w:val="24"/>
        </w:rPr>
        <w:t xml:space="preserve"> </w:t>
      </w:r>
      <w:r>
        <w:rPr>
          <w:sz w:val="24"/>
        </w:rPr>
        <w:t>transport</w:t>
      </w:r>
      <w:r>
        <w:rPr>
          <w:spacing w:val="32"/>
          <w:sz w:val="24"/>
        </w:rPr>
        <w:t xml:space="preserve"> </w:t>
      </w:r>
      <w:r>
        <w:rPr>
          <w:sz w:val="24"/>
        </w:rPr>
        <w:t>şi</w:t>
      </w:r>
      <w:r>
        <w:rPr>
          <w:spacing w:val="33"/>
          <w:sz w:val="24"/>
        </w:rPr>
        <w:t xml:space="preserve"> </w:t>
      </w:r>
      <w:r>
        <w:rPr>
          <w:sz w:val="24"/>
        </w:rPr>
        <w:t>de</w:t>
      </w:r>
      <w:r>
        <w:rPr>
          <w:spacing w:val="30"/>
          <w:sz w:val="24"/>
        </w:rPr>
        <w:t xml:space="preserve"> </w:t>
      </w:r>
      <w:r>
        <w:rPr>
          <w:sz w:val="24"/>
        </w:rPr>
        <w:t>distribuţie</w:t>
      </w:r>
      <w:r>
        <w:rPr>
          <w:spacing w:val="33"/>
          <w:sz w:val="24"/>
        </w:rPr>
        <w:t xml:space="preserve"> </w:t>
      </w:r>
      <w:r>
        <w:rPr>
          <w:sz w:val="24"/>
        </w:rPr>
        <w:t>a</w:t>
      </w:r>
      <w:r>
        <w:rPr>
          <w:spacing w:val="31"/>
          <w:sz w:val="24"/>
        </w:rPr>
        <w:t xml:space="preserve"> </w:t>
      </w:r>
      <w:r>
        <w:rPr>
          <w:sz w:val="24"/>
        </w:rPr>
        <w:t>energiei</w:t>
      </w:r>
      <w:r>
        <w:rPr>
          <w:spacing w:val="32"/>
          <w:sz w:val="24"/>
        </w:rPr>
        <w:t xml:space="preserve"> </w:t>
      </w:r>
      <w:r>
        <w:rPr>
          <w:sz w:val="24"/>
        </w:rPr>
        <w:t>electrice</w:t>
      </w:r>
      <w:r>
        <w:rPr>
          <w:spacing w:val="31"/>
          <w:sz w:val="24"/>
        </w:rPr>
        <w:t xml:space="preserve"> </w:t>
      </w:r>
      <w:r>
        <w:rPr>
          <w:sz w:val="24"/>
        </w:rPr>
        <w:t>indiferent</w:t>
      </w:r>
      <w:r>
        <w:rPr>
          <w:spacing w:val="-57"/>
          <w:sz w:val="24"/>
        </w:rPr>
        <w:t xml:space="preserve"> </w:t>
      </w:r>
      <w:r>
        <w:rPr>
          <w:sz w:val="24"/>
        </w:rPr>
        <w:t>dacă acestea</w:t>
      </w:r>
      <w:r>
        <w:rPr>
          <w:spacing w:val="-1"/>
          <w:sz w:val="24"/>
        </w:rPr>
        <w:t xml:space="preserve"> </w:t>
      </w:r>
      <w:r>
        <w:rPr>
          <w:sz w:val="24"/>
        </w:rPr>
        <w:t>sunt destinate exclusiv instalaţiilor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iluminat sau</w:t>
      </w:r>
      <w:r>
        <w:rPr>
          <w:spacing w:val="-1"/>
          <w:sz w:val="24"/>
        </w:rPr>
        <w:t xml:space="preserve"> </w:t>
      </w:r>
      <w:r>
        <w:rPr>
          <w:sz w:val="24"/>
        </w:rPr>
        <w:t>nu;</w:t>
      </w:r>
    </w:p>
    <w:p w14:paraId="3CCE563C" w14:textId="77777777" w:rsidR="00636566" w:rsidRDefault="00000000">
      <w:pPr>
        <w:pStyle w:val="ListParagraph"/>
        <w:numPr>
          <w:ilvl w:val="1"/>
          <w:numId w:val="22"/>
        </w:numPr>
        <w:tabs>
          <w:tab w:val="left" w:pos="1764"/>
          <w:tab w:val="left" w:pos="1765"/>
        </w:tabs>
        <w:spacing w:line="272" w:lineRule="exact"/>
        <w:rPr>
          <w:sz w:val="24"/>
        </w:rPr>
      </w:pPr>
      <w:r>
        <w:rPr>
          <w:sz w:val="24"/>
        </w:rPr>
        <w:t>incidentele</w:t>
      </w:r>
      <w:r>
        <w:rPr>
          <w:spacing w:val="-3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avariile;</w:t>
      </w:r>
    </w:p>
    <w:p w14:paraId="3CCE563D" w14:textId="77777777" w:rsidR="00636566" w:rsidRDefault="00000000">
      <w:pPr>
        <w:pStyle w:val="ListParagraph"/>
        <w:numPr>
          <w:ilvl w:val="1"/>
          <w:numId w:val="22"/>
        </w:numPr>
        <w:tabs>
          <w:tab w:val="left" w:pos="1764"/>
          <w:tab w:val="left" w:pos="1765"/>
        </w:tabs>
        <w:spacing w:before="40" w:line="276" w:lineRule="auto"/>
        <w:ind w:left="233" w:right="444" w:firstLine="1019"/>
        <w:rPr>
          <w:sz w:val="24"/>
        </w:rPr>
      </w:pPr>
      <w:r>
        <w:rPr>
          <w:sz w:val="24"/>
        </w:rPr>
        <w:t>limitările</w:t>
      </w:r>
      <w:r>
        <w:rPr>
          <w:spacing w:val="41"/>
          <w:sz w:val="24"/>
        </w:rPr>
        <w:t xml:space="preserve"> </w:t>
      </w:r>
      <w:r>
        <w:rPr>
          <w:sz w:val="24"/>
        </w:rPr>
        <w:t>ce</w:t>
      </w:r>
      <w:r>
        <w:rPr>
          <w:spacing w:val="41"/>
          <w:sz w:val="24"/>
        </w:rPr>
        <w:t xml:space="preserve"> </w:t>
      </w:r>
      <w:r>
        <w:rPr>
          <w:sz w:val="24"/>
        </w:rPr>
        <w:t>afectează</w:t>
      </w:r>
      <w:r>
        <w:rPr>
          <w:spacing w:val="40"/>
          <w:sz w:val="24"/>
        </w:rPr>
        <w:t xml:space="preserve"> </w:t>
      </w:r>
      <w:r>
        <w:rPr>
          <w:sz w:val="24"/>
        </w:rPr>
        <w:t>continuitatea</w:t>
      </w:r>
      <w:r>
        <w:rPr>
          <w:spacing w:val="40"/>
          <w:sz w:val="24"/>
        </w:rPr>
        <w:t xml:space="preserve"> </w:t>
      </w:r>
      <w:r>
        <w:rPr>
          <w:sz w:val="24"/>
        </w:rPr>
        <w:t>sau</w:t>
      </w:r>
      <w:r>
        <w:rPr>
          <w:spacing w:val="41"/>
          <w:sz w:val="24"/>
        </w:rPr>
        <w:t xml:space="preserve"> </w:t>
      </w:r>
      <w:r>
        <w:rPr>
          <w:sz w:val="24"/>
        </w:rPr>
        <w:t>calitatea</w:t>
      </w:r>
      <w:r>
        <w:rPr>
          <w:spacing w:val="40"/>
          <w:sz w:val="24"/>
        </w:rPr>
        <w:t xml:space="preserve"> </w:t>
      </w:r>
      <w:r>
        <w:rPr>
          <w:sz w:val="24"/>
        </w:rPr>
        <w:t>serviciului</w:t>
      </w:r>
      <w:r>
        <w:rPr>
          <w:spacing w:val="42"/>
          <w:sz w:val="24"/>
        </w:rPr>
        <w:t xml:space="preserve"> </w:t>
      </w:r>
      <w:r>
        <w:rPr>
          <w:sz w:val="24"/>
        </w:rPr>
        <w:t>de</w:t>
      </w:r>
      <w:r>
        <w:rPr>
          <w:spacing w:val="41"/>
          <w:sz w:val="24"/>
        </w:rPr>
        <w:t xml:space="preserve"> </w:t>
      </w:r>
      <w:r>
        <w:rPr>
          <w:sz w:val="24"/>
        </w:rPr>
        <w:t>iluminat,</w:t>
      </w:r>
      <w:r>
        <w:rPr>
          <w:spacing w:val="47"/>
          <w:sz w:val="24"/>
        </w:rPr>
        <w:t xml:space="preserve"> </w:t>
      </w:r>
      <w:r>
        <w:rPr>
          <w:sz w:val="24"/>
        </w:rPr>
        <w:t>impuse</w:t>
      </w:r>
      <w:r>
        <w:rPr>
          <w:spacing w:val="41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anumite</w:t>
      </w:r>
      <w:r>
        <w:rPr>
          <w:spacing w:val="-1"/>
          <w:sz w:val="24"/>
        </w:rPr>
        <w:t xml:space="preserve"> </w:t>
      </w:r>
      <w:r>
        <w:rPr>
          <w:sz w:val="24"/>
        </w:rPr>
        <w:t>situaţii existente</w:t>
      </w:r>
      <w:r>
        <w:rPr>
          <w:spacing w:val="1"/>
          <w:sz w:val="24"/>
        </w:rPr>
        <w:t xml:space="preserve"> </w:t>
      </w:r>
      <w:r>
        <w:rPr>
          <w:sz w:val="24"/>
        </w:rPr>
        <w:t>la un moment.</w:t>
      </w:r>
    </w:p>
    <w:p w14:paraId="3CCE563E" w14:textId="77777777" w:rsidR="00636566" w:rsidRDefault="00000000">
      <w:pPr>
        <w:pStyle w:val="BodyText"/>
        <w:spacing w:before="2" w:line="276" w:lineRule="auto"/>
        <w:ind w:right="445"/>
      </w:pPr>
      <w:r>
        <w:t xml:space="preserve">Art.26.  </w:t>
      </w:r>
      <w:r>
        <w:rPr>
          <w:spacing w:val="1"/>
        </w:rPr>
        <w:t xml:space="preserve"> </w:t>
      </w:r>
      <w:r>
        <w:t>- (1) Deranjamentele din reţele de transport şi</w:t>
      </w:r>
      <w:r>
        <w:rPr>
          <w:spacing w:val="60"/>
        </w:rPr>
        <w:t xml:space="preserve"> </w:t>
      </w:r>
      <w:r>
        <w:t>distribuţie</w:t>
      </w:r>
      <w:r>
        <w:rPr>
          <w:spacing w:val="60"/>
        </w:rPr>
        <w:t xml:space="preserve"> </w:t>
      </w:r>
      <w:r>
        <w:t>a energiei electrice</w:t>
      </w:r>
      <w:r>
        <w:rPr>
          <w:spacing w:val="60"/>
        </w:rPr>
        <w:t xml:space="preserve"> </w:t>
      </w:r>
      <w:r>
        <w:t>sunt</w:t>
      </w:r>
      <w:r>
        <w:rPr>
          <w:spacing w:val="1"/>
        </w:rPr>
        <w:t xml:space="preserve"> </w:t>
      </w:r>
      <w:r>
        <w:t>acele defecţiuni care conduc la întreruperea iluminatului public alimentat de la o ramură a reţelei de</w:t>
      </w:r>
      <w:r>
        <w:rPr>
          <w:spacing w:val="1"/>
        </w:rPr>
        <w:t xml:space="preserve"> </w:t>
      </w:r>
      <w:r>
        <w:t>transport sau dintr-o reţea de distribuţie care asigură iluminatul unui singur obiectiv cultural, parc, alei,</w:t>
      </w:r>
      <w:r>
        <w:rPr>
          <w:spacing w:val="-57"/>
        </w:rPr>
        <w:t xml:space="preserve"> </w:t>
      </w:r>
      <w:r>
        <w:t>tunel,</w:t>
      </w:r>
      <w:r>
        <w:rPr>
          <w:spacing w:val="-1"/>
        </w:rPr>
        <w:t xml:space="preserve"> </w:t>
      </w:r>
      <w:r>
        <w:t>pod sau altele asemenea.</w:t>
      </w:r>
    </w:p>
    <w:p w14:paraId="3CCE563F" w14:textId="77777777" w:rsidR="00636566" w:rsidRDefault="00636566">
      <w:pPr>
        <w:spacing w:line="276" w:lineRule="auto"/>
        <w:sectPr w:rsidR="00636566">
          <w:pgSz w:w="11910" w:h="16850"/>
          <w:pgMar w:top="820" w:right="400" w:bottom="280" w:left="900" w:header="708" w:footer="708" w:gutter="0"/>
          <w:cols w:space="708"/>
        </w:sectPr>
      </w:pPr>
    </w:p>
    <w:p w14:paraId="3CCE5640" w14:textId="77777777" w:rsidR="00636566" w:rsidRDefault="00000000">
      <w:pPr>
        <w:pStyle w:val="ListParagraph"/>
        <w:numPr>
          <w:ilvl w:val="0"/>
          <w:numId w:val="23"/>
        </w:numPr>
        <w:tabs>
          <w:tab w:val="left" w:pos="1302"/>
        </w:tabs>
        <w:spacing w:before="73" w:line="276" w:lineRule="auto"/>
        <w:ind w:right="448" w:firstLine="708"/>
        <w:rPr>
          <w:sz w:val="24"/>
        </w:rPr>
      </w:pPr>
      <w:r>
        <w:rPr>
          <w:sz w:val="24"/>
        </w:rPr>
        <w:lastRenderedPageBreak/>
        <w:t>Deranjamentele constau în declanşarea voită sau oprirea forţată a unui echipament sau</w:t>
      </w:r>
      <w:r>
        <w:rPr>
          <w:spacing w:val="1"/>
          <w:sz w:val="24"/>
        </w:rPr>
        <w:t xml:space="preserve"> </w:t>
      </w:r>
      <w:r>
        <w:rPr>
          <w:sz w:val="24"/>
        </w:rPr>
        <w:t>instalaţie,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nu</w:t>
      </w:r>
      <w:r>
        <w:rPr>
          <w:spacing w:val="1"/>
          <w:sz w:val="24"/>
        </w:rPr>
        <w:t xml:space="preserve"> </w:t>
      </w:r>
      <w:r>
        <w:rPr>
          <w:sz w:val="24"/>
        </w:rPr>
        <w:t>influenţează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mod</w:t>
      </w:r>
      <w:r>
        <w:rPr>
          <w:spacing w:val="1"/>
          <w:sz w:val="24"/>
        </w:rPr>
        <w:t xml:space="preserve"> </w:t>
      </w:r>
      <w:r>
        <w:rPr>
          <w:sz w:val="24"/>
        </w:rPr>
        <w:t>substanţial</w:t>
      </w:r>
      <w:r>
        <w:rPr>
          <w:spacing w:val="1"/>
          <w:sz w:val="24"/>
        </w:rPr>
        <w:t xml:space="preserve"> </w:t>
      </w:r>
      <w:r>
        <w:rPr>
          <w:sz w:val="24"/>
        </w:rPr>
        <w:t>asupra</w:t>
      </w:r>
      <w:r>
        <w:rPr>
          <w:spacing w:val="1"/>
          <w:sz w:val="24"/>
        </w:rPr>
        <w:t xml:space="preserve"> </w:t>
      </w:r>
      <w:r>
        <w:rPr>
          <w:sz w:val="24"/>
        </w:rPr>
        <w:t>calităţii</w:t>
      </w:r>
      <w:r>
        <w:rPr>
          <w:spacing w:val="1"/>
          <w:sz w:val="24"/>
        </w:rPr>
        <w:t xml:space="preserve"> </w:t>
      </w:r>
      <w:r>
        <w:rPr>
          <w:sz w:val="24"/>
        </w:rPr>
        <w:t>serviciului,</w:t>
      </w:r>
      <w:r>
        <w:rPr>
          <w:spacing w:val="1"/>
          <w:sz w:val="24"/>
        </w:rPr>
        <w:t xml:space="preserve"> </w:t>
      </w:r>
      <w:r>
        <w:rPr>
          <w:sz w:val="24"/>
        </w:rPr>
        <w:t>fiind</w:t>
      </w:r>
      <w:r>
        <w:rPr>
          <w:spacing w:val="1"/>
          <w:sz w:val="24"/>
        </w:rPr>
        <w:t xml:space="preserve"> </w:t>
      </w:r>
      <w:r>
        <w:rPr>
          <w:sz w:val="24"/>
        </w:rPr>
        <w:t>caracteristice</w:t>
      </w:r>
      <w:r>
        <w:rPr>
          <w:spacing w:val="1"/>
          <w:sz w:val="24"/>
        </w:rPr>
        <w:t xml:space="preserve"> </w:t>
      </w:r>
      <w:r>
        <w:rPr>
          <w:sz w:val="24"/>
        </w:rPr>
        <w:t>echipamentelor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instalaţiilor anexă.</w:t>
      </w:r>
    </w:p>
    <w:p w14:paraId="3CCE5641" w14:textId="77777777" w:rsidR="00636566" w:rsidRDefault="00000000">
      <w:pPr>
        <w:pStyle w:val="BodyText"/>
        <w:spacing w:line="275" w:lineRule="exact"/>
        <w:ind w:left="941" w:firstLine="0"/>
      </w:pPr>
      <w:bookmarkStart w:id="11" w:name="_bookmark3"/>
      <w:bookmarkEnd w:id="11"/>
      <w:r>
        <w:t xml:space="preserve">Art.27.    </w:t>
      </w:r>
      <w:r>
        <w:rPr>
          <w:spacing w:val="8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consideră</w:t>
      </w:r>
      <w:r>
        <w:rPr>
          <w:spacing w:val="-1"/>
        </w:rPr>
        <w:t xml:space="preserve"> </w:t>
      </w:r>
      <w:r>
        <w:t>incidente următoarele</w:t>
      </w:r>
      <w:r>
        <w:rPr>
          <w:spacing w:val="-2"/>
        </w:rPr>
        <w:t xml:space="preserve"> </w:t>
      </w:r>
      <w:r>
        <w:t>evenimente</w:t>
      </w:r>
      <w:r>
        <w:rPr>
          <w:spacing w:val="-1"/>
        </w:rPr>
        <w:t xml:space="preserve"> </w:t>
      </w:r>
      <w:r>
        <w:t>:</w:t>
      </w:r>
    </w:p>
    <w:p w14:paraId="3CCE5642" w14:textId="77777777" w:rsidR="00636566" w:rsidRDefault="00000000">
      <w:pPr>
        <w:pStyle w:val="ListParagraph"/>
        <w:numPr>
          <w:ilvl w:val="1"/>
          <w:numId w:val="23"/>
        </w:numPr>
        <w:tabs>
          <w:tab w:val="left" w:pos="1765"/>
        </w:tabs>
        <w:spacing w:before="43" w:line="276" w:lineRule="auto"/>
        <w:ind w:right="444" w:firstLine="1019"/>
        <w:rPr>
          <w:sz w:val="24"/>
        </w:rPr>
      </w:pPr>
      <w:r>
        <w:rPr>
          <w:sz w:val="24"/>
        </w:rPr>
        <w:t>declanşarea prin protecţie sau oprirea voită a instalaţiilor ce fac parte din sistemul de</w:t>
      </w:r>
      <w:r>
        <w:rPr>
          <w:spacing w:val="1"/>
          <w:sz w:val="24"/>
        </w:rPr>
        <w:t xml:space="preserve"> </w:t>
      </w:r>
      <w:r>
        <w:rPr>
          <w:sz w:val="24"/>
        </w:rPr>
        <w:t>iluminat, indiferent de durată, dar care</w:t>
      </w:r>
      <w:r>
        <w:rPr>
          <w:spacing w:val="-3"/>
          <w:sz w:val="24"/>
        </w:rPr>
        <w:t xml:space="preserve"> </w:t>
      </w:r>
      <w:r>
        <w:rPr>
          <w:sz w:val="24"/>
        </w:rPr>
        <w:t>nu îndeplinesc</w:t>
      </w:r>
      <w:r>
        <w:rPr>
          <w:spacing w:val="-1"/>
          <w:sz w:val="24"/>
        </w:rPr>
        <w:t xml:space="preserve"> </w:t>
      </w:r>
      <w:r>
        <w:rPr>
          <w:sz w:val="24"/>
        </w:rPr>
        <w:t>condiţiile de</w:t>
      </w:r>
      <w:r>
        <w:rPr>
          <w:spacing w:val="-2"/>
          <w:sz w:val="24"/>
        </w:rPr>
        <w:t xml:space="preserve"> </w:t>
      </w:r>
      <w:r>
        <w:rPr>
          <w:sz w:val="24"/>
        </w:rPr>
        <w:t>avarie;</w:t>
      </w:r>
    </w:p>
    <w:p w14:paraId="3CCE5643" w14:textId="77777777" w:rsidR="00636566" w:rsidRDefault="00000000">
      <w:pPr>
        <w:pStyle w:val="ListParagraph"/>
        <w:numPr>
          <w:ilvl w:val="1"/>
          <w:numId w:val="23"/>
        </w:numPr>
        <w:tabs>
          <w:tab w:val="left" w:pos="1765"/>
        </w:tabs>
        <w:spacing w:line="276" w:lineRule="auto"/>
        <w:ind w:right="452" w:firstLine="1019"/>
        <w:rPr>
          <w:sz w:val="24"/>
        </w:rPr>
      </w:pPr>
      <w:r>
        <w:rPr>
          <w:sz w:val="24"/>
        </w:rPr>
        <w:t>reducerea</w:t>
      </w:r>
      <w:r>
        <w:rPr>
          <w:spacing w:val="1"/>
          <w:sz w:val="24"/>
        </w:rPr>
        <w:t xml:space="preserve"> </w:t>
      </w:r>
      <w:r>
        <w:rPr>
          <w:sz w:val="24"/>
        </w:rPr>
        <w:t>parametrilor</w:t>
      </w:r>
      <w:r>
        <w:rPr>
          <w:spacing w:val="1"/>
          <w:sz w:val="24"/>
        </w:rPr>
        <w:t xml:space="preserve"> </w:t>
      </w:r>
      <w:r>
        <w:rPr>
          <w:sz w:val="24"/>
        </w:rPr>
        <w:t>luminotehnici</w:t>
      </w:r>
      <w:r>
        <w:rPr>
          <w:spacing w:val="1"/>
          <w:sz w:val="24"/>
        </w:rPr>
        <w:t xml:space="preserve"> </w:t>
      </w:r>
      <w:r>
        <w:rPr>
          <w:sz w:val="24"/>
        </w:rPr>
        <w:t>sub</w:t>
      </w:r>
      <w:r>
        <w:rPr>
          <w:spacing w:val="1"/>
          <w:sz w:val="24"/>
        </w:rPr>
        <w:t xml:space="preserve"> </w:t>
      </w:r>
      <w:r>
        <w:rPr>
          <w:sz w:val="24"/>
        </w:rPr>
        <w:t>limitele</w:t>
      </w:r>
      <w:r>
        <w:rPr>
          <w:spacing w:val="1"/>
          <w:sz w:val="24"/>
        </w:rPr>
        <w:t xml:space="preserve"> </w:t>
      </w:r>
      <w:r>
        <w:rPr>
          <w:sz w:val="24"/>
        </w:rPr>
        <w:t>stabilite</w:t>
      </w:r>
      <w:r>
        <w:rPr>
          <w:spacing w:val="1"/>
          <w:sz w:val="24"/>
        </w:rPr>
        <w:t xml:space="preserve"> </w:t>
      </w:r>
      <w:r>
        <w:rPr>
          <w:sz w:val="24"/>
        </w:rPr>
        <w:t>prin</w:t>
      </w:r>
      <w:r>
        <w:rPr>
          <w:spacing w:val="1"/>
          <w:sz w:val="24"/>
        </w:rPr>
        <w:t xml:space="preserve"> </w:t>
      </w:r>
      <w:r>
        <w:rPr>
          <w:sz w:val="24"/>
        </w:rPr>
        <w:t>reglementări,</w:t>
      </w:r>
      <w:r>
        <w:rPr>
          <w:spacing w:val="1"/>
          <w:sz w:val="24"/>
        </w:rPr>
        <w:t xml:space="preserve"> </w:t>
      </w:r>
      <w:r>
        <w:rPr>
          <w:sz w:val="24"/>
        </w:rPr>
        <w:t>pe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57"/>
          <w:sz w:val="24"/>
        </w:rPr>
        <w:t xml:space="preserve"> </w:t>
      </w:r>
      <w:r>
        <w:rPr>
          <w:sz w:val="24"/>
        </w:rPr>
        <w:t>durată</w:t>
      </w:r>
      <w:r>
        <w:rPr>
          <w:spacing w:val="-1"/>
          <w:sz w:val="24"/>
        </w:rPr>
        <w:t xml:space="preserve"> </w:t>
      </w:r>
      <w:r>
        <w:rPr>
          <w:sz w:val="24"/>
        </w:rPr>
        <w:t>mai mare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15 minute, ca</w:t>
      </w:r>
      <w:r>
        <w:rPr>
          <w:spacing w:val="-1"/>
          <w:sz w:val="24"/>
        </w:rPr>
        <w:t xml:space="preserve"> </w:t>
      </w:r>
      <w:r>
        <w:rPr>
          <w:sz w:val="24"/>
        </w:rPr>
        <w:t>urmare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defecţiunilor din instalaţiile</w:t>
      </w:r>
      <w:r>
        <w:rPr>
          <w:spacing w:val="-1"/>
          <w:sz w:val="24"/>
        </w:rPr>
        <w:t xml:space="preserve"> </w:t>
      </w:r>
      <w:r>
        <w:rPr>
          <w:sz w:val="24"/>
        </w:rPr>
        <w:t>proprii.</w:t>
      </w:r>
    </w:p>
    <w:p w14:paraId="3CCE5644" w14:textId="77777777" w:rsidR="00636566" w:rsidRDefault="00000000">
      <w:pPr>
        <w:pStyle w:val="BodyText"/>
        <w:spacing w:line="275" w:lineRule="exact"/>
        <w:ind w:left="941" w:firstLine="0"/>
      </w:pPr>
      <w:r>
        <w:t xml:space="preserve">Art.28.   </w:t>
      </w:r>
      <w:r>
        <w:rPr>
          <w:spacing w:val="1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Prin</w:t>
      </w:r>
      <w:r>
        <w:rPr>
          <w:spacing w:val="-1"/>
        </w:rPr>
        <w:t xml:space="preserve"> </w:t>
      </w:r>
      <w:r>
        <w:t>excepţie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 xml:space="preserve">la </w:t>
      </w:r>
      <w:hyperlink w:anchor="_bookmark3" w:history="1">
        <w:r>
          <w:t xml:space="preserve">art.27 </w:t>
        </w:r>
      </w:hyperlink>
      <w:r>
        <w:t>nu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consideră</w:t>
      </w:r>
      <w:r>
        <w:rPr>
          <w:spacing w:val="-1"/>
        </w:rPr>
        <w:t xml:space="preserve"> </w:t>
      </w:r>
      <w:r>
        <w:t>incidente</w:t>
      </w:r>
      <w:r>
        <w:rPr>
          <w:spacing w:val="-1"/>
        </w:rPr>
        <w:t xml:space="preserve"> </w:t>
      </w:r>
      <w:r>
        <w:t>următoarele evenimente:</w:t>
      </w:r>
    </w:p>
    <w:p w14:paraId="3CCE5645" w14:textId="77777777" w:rsidR="00636566" w:rsidRDefault="00000000">
      <w:pPr>
        <w:pStyle w:val="ListParagraph"/>
        <w:numPr>
          <w:ilvl w:val="0"/>
          <w:numId w:val="24"/>
        </w:numPr>
        <w:tabs>
          <w:tab w:val="left" w:pos="1765"/>
        </w:tabs>
        <w:spacing w:before="43" w:line="276" w:lineRule="auto"/>
        <w:ind w:right="443" w:firstLine="1019"/>
        <w:rPr>
          <w:sz w:val="24"/>
        </w:rPr>
      </w:pPr>
      <w:r>
        <w:rPr>
          <w:sz w:val="24"/>
        </w:rPr>
        <w:t>ieşirea din funcţiune a unei instalaţii ca urmare a acţionării corecte a elementelor de</w:t>
      </w:r>
      <w:r>
        <w:rPr>
          <w:spacing w:val="1"/>
          <w:sz w:val="24"/>
        </w:rPr>
        <w:t xml:space="preserve"> </w:t>
      </w:r>
      <w:r>
        <w:rPr>
          <w:sz w:val="24"/>
        </w:rPr>
        <w:t>protecţie şi automatizare, în cazul unor evenimente care au avut loc într-o altă instalaţie, ieşirea din</w:t>
      </w:r>
      <w:r>
        <w:rPr>
          <w:spacing w:val="1"/>
          <w:sz w:val="24"/>
        </w:rPr>
        <w:t xml:space="preserve"> </w:t>
      </w:r>
      <w:r>
        <w:rPr>
          <w:sz w:val="24"/>
        </w:rPr>
        <w:t>funcţiune</w:t>
      </w:r>
      <w:r>
        <w:rPr>
          <w:spacing w:val="-2"/>
          <w:sz w:val="24"/>
        </w:rPr>
        <w:t xml:space="preserve"> </w:t>
      </w:r>
      <w:r>
        <w:rPr>
          <w:sz w:val="24"/>
        </w:rPr>
        <w:t>fiind consecinţa</w:t>
      </w:r>
      <w:r>
        <w:rPr>
          <w:spacing w:val="-1"/>
          <w:sz w:val="24"/>
        </w:rPr>
        <w:t xml:space="preserve"> </w:t>
      </w:r>
      <w:r>
        <w:rPr>
          <w:sz w:val="24"/>
        </w:rPr>
        <w:t>unui incident</w:t>
      </w:r>
      <w:r>
        <w:rPr>
          <w:spacing w:val="-1"/>
          <w:sz w:val="24"/>
        </w:rPr>
        <w:t xml:space="preserve"> </w:t>
      </w:r>
      <w:r>
        <w:rPr>
          <w:sz w:val="24"/>
        </w:rPr>
        <w:t>localizat şi înregistrat în</w:t>
      </w:r>
      <w:r>
        <w:rPr>
          <w:spacing w:val="-1"/>
          <w:sz w:val="24"/>
        </w:rPr>
        <w:t xml:space="preserve"> </w:t>
      </w:r>
      <w:r>
        <w:rPr>
          <w:sz w:val="24"/>
        </w:rPr>
        <w:t>acea</w:t>
      </w:r>
      <w:r>
        <w:rPr>
          <w:spacing w:val="-1"/>
          <w:sz w:val="24"/>
        </w:rPr>
        <w:t xml:space="preserve"> </w:t>
      </w:r>
      <w:r>
        <w:rPr>
          <w:sz w:val="24"/>
        </w:rPr>
        <w:t>instalaţie;</w:t>
      </w:r>
    </w:p>
    <w:p w14:paraId="3CCE5646" w14:textId="77777777" w:rsidR="00636566" w:rsidRDefault="00000000">
      <w:pPr>
        <w:pStyle w:val="ListParagraph"/>
        <w:numPr>
          <w:ilvl w:val="0"/>
          <w:numId w:val="24"/>
        </w:numPr>
        <w:tabs>
          <w:tab w:val="left" w:pos="1765"/>
        </w:tabs>
        <w:spacing w:line="276" w:lineRule="auto"/>
        <w:ind w:right="444" w:firstLine="1019"/>
        <w:rPr>
          <w:sz w:val="24"/>
        </w:rPr>
      </w:pPr>
      <w:r>
        <w:rPr>
          <w:sz w:val="24"/>
        </w:rPr>
        <w:t>ieşirea din funcţiune sau retragerea din exploatare a unei instalaţii sau părţi a acesteia,</w:t>
      </w:r>
      <w:r>
        <w:rPr>
          <w:spacing w:val="1"/>
          <w:sz w:val="24"/>
        </w:rPr>
        <w:t xml:space="preserve"> </w:t>
      </w:r>
      <w:r>
        <w:rPr>
          <w:sz w:val="24"/>
        </w:rPr>
        <w:t>datorită unor defecţiuni ce pot să apară în timpul încercărilor profilactice, corespunzătoare scopului</w:t>
      </w:r>
      <w:r>
        <w:rPr>
          <w:spacing w:val="1"/>
          <w:sz w:val="24"/>
        </w:rPr>
        <w:t xml:space="preserve"> </w:t>
      </w:r>
      <w:r>
        <w:rPr>
          <w:sz w:val="24"/>
        </w:rPr>
        <w:t>acestora;</w:t>
      </w:r>
    </w:p>
    <w:p w14:paraId="3CCE5647" w14:textId="77777777" w:rsidR="00636566" w:rsidRDefault="00000000">
      <w:pPr>
        <w:pStyle w:val="ListParagraph"/>
        <w:numPr>
          <w:ilvl w:val="0"/>
          <w:numId w:val="24"/>
        </w:numPr>
        <w:tabs>
          <w:tab w:val="left" w:pos="1765"/>
        </w:tabs>
        <w:spacing w:line="276" w:lineRule="auto"/>
        <w:ind w:right="447" w:firstLine="1019"/>
        <w:rPr>
          <w:sz w:val="24"/>
        </w:rPr>
      </w:pPr>
      <w:r>
        <w:rPr>
          <w:sz w:val="24"/>
        </w:rPr>
        <w:t>ieşirea din funcţiune a</w:t>
      </w:r>
      <w:r>
        <w:rPr>
          <w:spacing w:val="1"/>
          <w:sz w:val="24"/>
        </w:rPr>
        <w:t xml:space="preserve"> </w:t>
      </w:r>
      <w:r>
        <w:rPr>
          <w:sz w:val="24"/>
        </w:rPr>
        <w:t>unei instalaţii auxiliare sau a unui element</w:t>
      </w:r>
      <w:r>
        <w:rPr>
          <w:spacing w:val="60"/>
          <w:sz w:val="24"/>
        </w:rPr>
        <w:t xml:space="preserve"> </w:t>
      </w:r>
      <w:r>
        <w:rPr>
          <w:sz w:val="24"/>
        </w:rPr>
        <w:t>al acesteia, dacă a</w:t>
      </w:r>
      <w:r>
        <w:rPr>
          <w:spacing w:val="1"/>
          <w:sz w:val="24"/>
        </w:rPr>
        <w:t xml:space="preserve"> </w:t>
      </w:r>
      <w:r>
        <w:rPr>
          <w:sz w:val="24"/>
        </w:rPr>
        <w:t>fost înlocuit automat cu rezerva, prin funcţionarea corectă a declanşării automate a rezervei şi nu a avut</w:t>
      </w:r>
      <w:r>
        <w:rPr>
          <w:spacing w:val="-57"/>
          <w:sz w:val="24"/>
        </w:rPr>
        <w:t xml:space="preserve"> </w:t>
      </w:r>
      <w:r>
        <w:rPr>
          <w:sz w:val="24"/>
        </w:rPr>
        <w:t>ca</w:t>
      </w:r>
      <w:r>
        <w:rPr>
          <w:spacing w:val="-2"/>
          <w:sz w:val="24"/>
        </w:rPr>
        <w:t xml:space="preserve"> </w:t>
      </w:r>
      <w:r>
        <w:rPr>
          <w:sz w:val="24"/>
        </w:rPr>
        <w:t>efect reducerea parametrilor luminotehnici;</w:t>
      </w:r>
    </w:p>
    <w:p w14:paraId="3CCE5648" w14:textId="77777777" w:rsidR="00636566" w:rsidRDefault="00000000">
      <w:pPr>
        <w:pStyle w:val="ListParagraph"/>
        <w:numPr>
          <w:ilvl w:val="0"/>
          <w:numId w:val="24"/>
        </w:numPr>
        <w:tabs>
          <w:tab w:val="left" w:pos="1765"/>
        </w:tabs>
        <w:spacing w:line="276" w:lineRule="auto"/>
        <w:ind w:right="445" w:firstLine="1019"/>
        <w:rPr>
          <w:sz w:val="24"/>
        </w:rPr>
      </w:pPr>
      <w:r>
        <w:rPr>
          <w:sz w:val="24"/>
        </w:rPr>
        <w:t>retragerea accidentală din funcţiune a unei instalaţii sau a unui element al acesteia în</w:t>
      </w:r>
      <w:r>
        <w:rPr>
          <w:spacing w:val="1"/>
          <w:sz w:val="24"/>
        </w:rPr>
        <w:t xml:space="preserve"> </w:t>
      </w:r>
      <w:r>
        <w:rPr>
          <w:sz w:val="24"/>
        </w:rPr>
        <w:t>scopul eliminării unor defecţiuni, dacă a fost înlocuit cu rezerva şi nu a afectat calitatea serviciului</w:t>
      </w:r>
      <w:r>
        <w:rPr>
          <w:spacing w:val="1"/>
          <w:sz w:val="24"/>
        </w:rPr>
        <w:t xml:space="preserve"> </w:t>
      </w:r>
      <w:r>
        <w:rPr>
          <w:sz w:val="24"/>
        </w:rPr>
        <w:t>prestat;</w:t>
      </w:r>
    </w:p>
    <w:p w14:paraId="3CCE5649" w14:textId="77777777" w:rsidR="00636566" w:rsidRDefault="00000000">
      <w:pPr>
        <w:pStyle w:val="ListParagraph"/>
        <w:numPr>
          <w:ilvl w:val="0"/>
          <w:numId w:val="24"/>
        </w:numPr>
        <w:tabs>
          <w:tab w:val="left" w:pos="1765"/>
        </w:tabs>
        <w:spacing w:before="1" w:line="276" w:lineRule="auto"/>
        <w:ind w:right="451" w:firstLine="1019"/>
        <w:rPr>
          <w:sz w:val="24"/>
        </w:rPr>
      </w:pPr>
      <w:r>
        <w:rPr>
          <w:sz w:val="24"/>
        </w:rPr>
        <w:t>retragerea din exploatare în mod voit a unei instalaţii pentru prevenirea unor eventuale</w:t>
      </w:r>
      <w:r>
        <w:rPr>
          <w:spacing w:val="1"/>
          <w:sz w:val="24"/>
        </w:rPr>
        <w:t xml:space="preserve"> </w:t>
      </w:r>
      <w:r>
        <w:rPr>
          <w:sz w:val="24"/>
        </w:rPr>
        <w:t>accidente</w:t>
      </w:r>
      <w:r>
        <w:rPr>
          <w:spacing w:val="-1"/>
          <w:sz w:val="24"/>
        </w:rPr>
        <w:t xml:space="preserve"> </w:t>
      </w:r>
      <w:r>
        <w:rPr>
          <w:sz w:val="24"/>
        </w:rPr>
        <w:t>umane</w:t>
      </w:r>
      <w:r>
        <w:rPr>
          <w:spacing w:val="-3"/>
          <w:sz w:val="24"/>
        </w:rPr>
        <w:t xml:space="preserve"> </w:t>
      </w:r>
      <w:r>
        <w:rPr>
          <w:sz w:val="24"/>
        </w:rPr>
        <w:t>sau</w:t>
      </w:r>
      <w:r>
        <w:rPr>
          <w:spacing w:val="2"/>
          <w:sz w:val="24"/>
        </w:rPr>
        <w:t xml:space="preserve"> </w:t>
      </w:r>
      <w:r>
        <w:rPr>
          <w:sz w:val="24"/>
        </w:rPr>
        <w:t>calamităţi;</w:t>
      </w:r>
    </w:p>
    <w:p w14:paraId="3CCE564A" w14:textId="77777777" w:rsidR="00636566" w:rsidRDefault="00000000">
      <w:pPr>
        <w:pStyle w:val="ListParagraph"/>
        <w:numPr>
          <w:ilvl w:val="0"/>
          <w:numId w:val="24"/>
        </w:numPr>
        <w:tabs>
          <w:tab w:val="left" w:pos="1765"/>
        </w:tabs>
        <w:spacing w:line="276" w:lineRule="auto"/>
        <w:ind w:left="941" w:right="1993" w:firstLine="311"/>
        <w:rPr>
          <w:sz w:val="24"/>
        </w:rPr>
      </w:pPr>
      <w:r>
        <w:rPr>
          <w:sz w:val="24"/>
        </w:rPr>
        <w:t>întreruperile sau reducerile cantitative convenite în scris cu utilizatorul.</w:t>
      </w:r>
      <w:r>
        <w:rPr>
          <w:spacing w:val="-57"/>
          <w:sz w:val="24"/>
        </w:rPr>
        <w:t xml:space="preserve"> </w:t>
      </w:r>
      <w:r>
        <w:rPr>
          <w:sz w:val="24"/>
        </w:rPr>
        <w:t>Art.29.</w:t>
      </w:r>
      <w:r>
        <w:rPr>
          <w:spacing w:val="14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consideră avarii următoarele evenimente:</w:t>
      </w:r>
    </w:p>
    <w:p w14:paraId="3CCE564B" w14:textId="77777777" w:rsidR="00636566" w:rsidRDefault="00000000">
      <w:pPr>
        <w:pStyle w:val="ListParagraph"/>
        <w:numPr>
          <w:ilvl w:val="0"/>
          <w:numId w:val="25"/>
        </w:numPr>
        <w:tabs>
          <w:tab w:val="left" w:pos="1765"/>
        </w:tabs>
        <w:spacing w:line="276" w:lineRule="auto"/>
        <w:ind w:right="449" w:firstLine="1019"/>
        <w:rPr>
          <w:sz w:val="24"/>
        </w:rPr>
      </w:pPr>
      <w:r>
        <w:rPr>
          <w:sz w:val="24"/>
        </w:rPr>
        <w:t>întreruperea accidentală, totală sau parţială a iluminatului public pentru o perioadă mai</w:t>
      </w:r>
      <w:r>
        <w:rPr>
          <w:spacing w:val="1"/>
          <w:sz w:val="24"/>
        </w:rPr>
        <w:t xml:space="preserve"> </w:t>
      </w:r>
      <w:r>
        <w:rPr>
          <w:sz w:val="24"/>
        </w:rPr>
        <w:t>mare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4 ore</w:t>
      </w:r>
      <w:r>
        <w:rPr>
          <w:spacing w:val="-2"/>
          <w:sz w:val="24"/>
        </w:rPr>
        <w:t xml:space="preserve"> </w:t>
      </w:r>
      <w:r>
        <w:rPr>
          <w:sz w:val="24"/>
        </w:rPr>
        <w:t>cu</w:t>
      </w:r>
      <w:r>
        <w:rPr>
          <w:spacing w:val="2"/>
          <w:sz w:val="24"/>
        </w:rPr>
        <w:t xml:space="preserve"> </w:t>
      </w:r>
      <w:r>
        <w:rPr>
          <w:sz w:val="24"/>
        </w:rPr>
        <w:t>excepţia</w:t>
      </w:r>
      <w:r>
        <w:rPr>
          <w:spacing w:val="-1"/>
          <w:sz w:val="24"/>
        </w:rPr>
        <w:t xml:space="preserve"> </w:t>
      </w:r>
      <w:r>
        <w:rPr>
          <w:sz w:val="24"/>
        </w:rPr>
        <w:t>celui arhitectural,</w:t>
      </w:r>
      <w:r>
        <w:rPr>
          <w:spacing w:val="-1"/>
          <w:sz w:val="24"/>
        </w:rPr>
        <w:t xml:space="preserve"> </w:t>
      </w:r>
      <w:r>
        <w:rPr>
          <w:sz w:val="24"/>
        </w:rPr>
        <w:t>ornamental şi ornamental-festiv;</w:t>
      </w:r>
    </w:p>
    <w:p w14:paraId="3CCE564C" w14:textId="77777777" w:rsidR="00636566" w:rsidRDefault="00000000">
      <w:pPr>
        <w:pStyle w:val="ListParagraph"/>
        <w:numPr>
          <w:ilvl w:val="0"/>
          <w:numId w:val="25"/>
        </w:numPr>
        <w:tabs>
          <w:tab w:val="left" w:pos="1765"/>
        </w:tabs>
        <w:spacing w:line="276" w:lineRule="auto"/>
        <w:ind w:right="449" w:firstLine="1019"/>
        <w:rPr>
          <w:sz w:val="24"/>
        </w:rPr>
      </w:pPr>
      <w:r>
        <w:rPr>
          <w:sz w:val="24"/>
        </w:rPr>
        <w:t>întreruperea accidentală, totală sau parţială a iluminatului arhitectural, ornamental şi</w:t>
      </w:r>
      <w:r>
        <w:rPr>
          <w:spacing w:val="1"/>
          <w:sz w:val="24"/>
        </w:rPr>
        <w:t xml:space="preserve"> </w:t>
      </w:r>
      <w:r>
        <w:rPr>
          <w:sz w:val="24"/>
        </w:rPr>
        <w:t>ornamental-festiv</w:t>
      </w:r>
      <w:r>
        <w:rPr>
          <w:spacing w:val="-1"/>
          <w:sz w:val="24"/>
        </w:rPr>
        <w:t xml:space="preserve"> </w:t>
      </w:r>
      <w:r>
        <w:rPr>
          <w:sz w:val="24"/>
        </w:rPr>
        <w:t>pe</w:t>
      </w:r>
      <w:r>
        <w:rPr>
          <w:spacing w:val="-1"/>
          <w:sz w:val="24"/>
        </w:rPr>
        <w:t xml:space="preserve"> </w:t>
      </w:r>
      <w:r>
        <w:rPr>
          <w:sz w:val="24"/>
        </w:rPr>
        <w:t>o perioadă</w:t>
      </w:r>
      <w:r>
        <w:rPr>
          <w:spacing w:val="-1"/>
          <w:sz w:val="24"/>
        </w:rPr>
        <w:t xml:space="preserve"> </w:t>
      </w:r>
      <w:r>
        <w:rPr>
          <w:sz w:val="24"/>
        </w:rPr>
        <w:t>mai</w:t>
      </w:r>
      <w:r>
        <w:rPr>
          <w:spacing w:val="-1"/>
          <w:sz w:val="24"/>
        </w:rPr>
        <w:t xml:space="preserve"> </w:t>
      </w:r>
      <w:r>
        <w:rPr>
          <w:sz w:val="24"/>
        </w:rPr>
        <w:t>mare</w:t>
      </w:r>
      <w:r>
        <w:rPr>
          <w:spacing w:val="-1"/>
          <w:sz w:val="24"/>
        </w:rPr>
        <w:t xml:space="preserve"> </w:t>
      </w:r>
      <w:r>
        <w:rPr>
          <w:sz w:val="24"/>
        </w:rPr>
        <w:t>decât limitele prevăzute</w:t>
      </w:r>
      <w:r>
        <w:rPr>
          <w:spacing w:val="-1"/>
          <w:sz w:val="24"/>
        </w:rPr>
        <w:t xml:space="preserve"> </w:t>
      </w:r>
      <w:r>
        <w:rPr>
          <w:sz w:val="24"/>
        </w:rPr>
        <w:t>în contracte;</w:t>
      </w:r>
    </w:p>
    <w:p w14:paraId="3CCE564D" w14:textId="77777777" w:rsidR="00636566" w:rsidRDefault="00000000">
      <w:pPr>
        <w:pStyle w:val="ListParagraph"/>
        <w:numPr>
          <w:ilvl w:val="0"/>
          <w:numId w:val="25"/>
        </w:numPr>
        <w:tabs>
          <w:tab w:val="left" w:pos="1765"/>
        </w:tabs>
        <w:spacing w:line="276" w:lineRule="auto"/>
        <w:ind w:right="444" w:firstLine="1019"/>
        <w:rPr>
          <w:sz w:val="24"/>
        </w:rPr>
      </w:pPr>
      <w:r>
        <w:rPr>
          <w:sz w:val="24"/>
        </w:rPr>
        <w:t>defectarea sau ieşirea accidentală din funcţiune a unor instalaţii sau subansambluri din</w:t>
      </w:r>
      <w:r>
        <w:rPr>
          <w:spacing w:val="1"/>
          <w:sz w:val="24"/>
        </w:rPr>
        <w:t xml:space="preserve"> </w:t>
      </w:r>
      <w:r>
        <w:rPr>
          <w:sz w:val="24"/>
        </w:rPr>
        <w:t>instalaţiile de iluminat, care conduc la reducerea ariei deservite de serviciul de iluminat public cu 10%</w:t>
      </w:r>
      <w:r>
        <w:rPr>
          <w:spacing w:val="1"/>
          <w:sz w:val="24"/>
        </w:rPr>
        <w:t xml:space="preserve"> </w:t>
      </w:r>
      <w:r>
        <w:rPr>
          <w:sz w:val="24"/>
        </w:rPr>
        <w:t>pe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durată mai mare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24 de</w:t>
      </w:r>
      <w:r>
        <w:rPr>
          <w:spacing w:val="-1"/>
          <w:sz w:val="24"/>
        </w:rPr>
        <w:t xml:space="preserve"> </w:t>
      </w:r>
      <w:r>
        <w:rPr>
          <w:sz w:val="24"/>
        </w:rPr>
        <w:t>ore;</w:t>
      </w:r>
    </w:p>
    <w:p w14:paraId="3CCE564E" w14:textId="77777777" w:rsidR="00636566" w:rsidRDefault="00000000">
      <w:pPr>
        <w:pStyle w:val="ListParagraph"/>
        <w:numPr>
          <w:ilvl w:val="0"/>
          <w:numId w:val="25"/>
        </w:numPr>
        <w:tabs>
          <w:tab w:val="left" w:pos="1765"/>
        </w:tabs>
        <w:spacing w:line="276" w:lineRule="auto"/>
        <w:ind w:right="446" w:firstLine="1019"/>
        <w:rPr>
          <w:sz w:val="24"/>
        </w:rPr>
      </w:pPr>
      <w:r>
        <w:rPr>
          <w:sz w:val="24"/>
        </w:rPr>
        <w:t>defectarea sau ieşirea accidentală din funcţiune a unor instalaţii de iluminat, indiferent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6"/>
          <w:sz w:val="24"/>
        </w:rPr>
        <w:t xml:space="preserve"> </w:t>
      </w:r>
      <w:r>
        <w:rPr>
          <w:sz w:val="24"/>
        </w:rPr>
        <w:t>efectul</w:t>
      </w:r>
      <w:r>
        <w:rPr>
          <w:spacing w:val="18"/>
          <w:sz w:val="24"/>
        </w:rPr>
        <w:t xml:space="preserve"> </w:t>
      </w:r>
      <w:r>
        <w:rPr>
          <w:sz w:val="24"/>
        </w:rPr>
        <w:t>asupra</w:t>
      </w:r>
      <w:r>
        <w:rPr>
          <w:spacing w:val="17"/>
          <w:sz w:val="24"/>
        </w:rPr>
        <w:t xml:space="preserve"> </w:t>
      </w:r>
      <w:r>
        <w:rPr>
          <w:sz w:val="24"/>
        </w:rPr>
        <w:t>beneficiarilor,</w:t>
      </w:r>
      <w:r>
        <w:rPr>
          <w:spacing w:val="16"/>
          <w:sz w:val="24"/>
        </w:rPr>
        <w:t xml:space="preserve"> </w:t>
      </w:r>
      <w:r>
        <w:rPr>
          <w:sz w:val="24"/>
        </w:rPr>
        <w:t>dacă</w:t>
      </w:r>
      <w:r>
        <w:rPr>
          <w:spacing w:val="17"/>
          <w:sz w:val="24"/>
        </w:rPr>
        <w:t xml:space="preserve"> </w:t>
      </w:r>
      <w:r>
        <w:rPr>
          <w:sz w:val="24"/>
        </w:rPr>
        <w:t>fac</w:t>
      </w:r>
      <w:r>
        <w:rPr>
          <w:spacing w:val="17"/>
          <w:sz w:val="24"/>
        </w:rPr>
        <w:t xml:space="preserve"> </w:t>
      </w:r>
      <w:r>
        <w:rPr>
          <w:sz w:val="24"/>
        </w:rPr>
        <w:t>ca</w:t>
      </w:r>
      <w:r>
        <w:rPr>
          <w:spacing w:val="17"/>
          <w:sz w:val="24"/>
        </w:rPr>
        <w:t xml:space="preserve"> </w:t>
      </w:r>
      <w:r>
        <w:rPr>
          <w:sz w:val="24"/>
        </w:rPr>
        <w:t>acestea</w:t>
      </w:r>
      <w:r>
        <w:rPr>
          <w:spacing w:val="16"/>
          <w:sz w:val="24"/>
        </w:rPr>
        <w:t xml:space="preserve"> </w:t>
      </w:r>
      <w:r>
        <w:rPr>
          <w:sz w:val="24"/>
        </w:rPr>
        <w:t>să</w:t>
      </w:r>
      <w:r>
        <w:rPr>
          <w:spacing w:val="17"/>
          <w:sz w:val="24"/>
        </w:rPr>
        <w:t xml:space="preserve"> </w:t>
      </w:r>
      <w:r>
        <w:rPr>
          <w:sz w:val="24"/>
        </w:rPr>
        <w:t>rămână</w:t>
      </w:r>
      <w:r>
        <w:rPr>
          <w:spacing w:val="17"/>
          <w:sz w:val="24"/>
        </w:rPr>
        <w:t xml:space="preserve"> </w:t>
      </w:r>
      <w:r>
        <w:rPr>
          <w:sz w:val="24"/>
        </w:rPr>
        <w:t>indisponibile</w:t>
      </w:r>
      <w:r>
        <w:rPr>
          <w:spacing w:val="16"/>
          <w:sz w:val="24"/>
        </w:rPr>
        <w:t xml:space="preserve"> </w:t>
      </w:r>
      <w:r>
        <w:rPr>
          <w:sz w:val="24"/>
        </w:rPr>
        <w:t>pe</w:t>
      </w:r>
      <w:r>
        <w:rPr>
          <w:spacing w:val="21"/>
          <w:sz w:val="24"/>
        </w:rPr>
        <w:t xml:space="preserve"> </w:t>
      </w:r>
      <w:r>
        <w:rPr>
          <w:sz w:val="24"/>
        </w:rPr>
        <w:t>o</w:t>
      </w:r>
      <w:r>
        <w:rPr>
          <w:spacing w:val="17"/>
          <w:sz w:val="24"/>
        </w:rPr>
        <w:t xml:space="preserve"> </w:t>
      </w:r>
      <w:r>
        <w:rPr>
          <w:sz w:val="24"/>
        </w:rPr>
        <w:t>durată</w:t>
      </w:r>
      <w:r>
        <w:rPr>
          <w:spacing w:val="16"/>
          <w:sz w:val="24"/>
        </w:rPr>
        <w:t xml:space="preserve"> </w:t>
      </w:r>
      <w:r>
        <w:rPr>
          <w:sz w:val="24"/>
        </w:rPr>
        <w:t>mai</w:t>
      </w:r>
      <w:r>
        <w:rPr>
          <w:spacing w:val="18"/>
          <w:sz w:val="24"/>
        </w:rPr>
        <w:t xml:space="preserve"> </w:t>
      </w:r>
      <w:r>
        <w:rPr>
          <w:sz w:val="24"/>
        </w:rPr>
        <w:t>mare</w:t>
      </w:r>
      <w:r>
        <w:rPr>
          <w:spacing w:val="17"/>
          <w:sz w:val="24"/>
        </w:rPr>
        <w:t xml:space="preserve"> </w:t>
      </w:r>
      <w:r>
        <w:rPr>
          <w:sz w:val="24"/>
        </w:rPr>
        <w:t>de</w:t>
      </w:r>
      <w:r>
        <w:rPr>
          <w:spacing w:val="-58"/>
          <w:sz w:val="24"/>
        </w:rPr>
        <w:t xml:space="preserve"> </w:t>
      </w:r>
      <w:r>
        <w:rPr>
          <w:sz w:val="24"/>
        </w:rPr>
        <w:t>72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ore;</w:t>
      </w:r>
    </w:p>
    <w:p w14:paraId="3CCE564F" w14:textId="77777777" w:rsidR="00636566" w:rsidRDefault="00000000">
      <w:pPr>
        <w:pStyle w:val="ListParagraph"/>
        <w:numPr>
          <w:ilvl w:val="0"/>
          <w:numId w:val="25"/>
        </w:numPr>
        <w:tabs>
          <w:tab w:val="left" w:pos="1765"/>
        </w:tabs>
        <w:spacing w:line="276" w:lineRule="auto"/>
        <w:ind w:right="451" w:firstLine="1019"/>
        <w:rPr>
          <w:sz w:val="24"/>
        </w:rPr>
      </w:pPr>
      <w:r>
        <w:rPr>
          <w:sz w:val="24"/>
        </w:rPr>
        <w:t>dacă pe durata desfăşurării evenimentului, ca urmare a consecinţelor avute, acesta îşi</w:t>
      </w:r>
      <w:r>
        <w:rPr>
          <w:spacing w:val="1"/>
          <w:sz w:val="24"/>
        </w:rPr>
        <w:t xml:space="preserve"> </w:t>
      </w:r>
      <w:r>
        <w:rPr>
          <w:sz w:val="24"/>
        </w:rPr>
        <w:t>schimbă categoria de încadrare,</w:t>
      </w:r>
      <w:r>
        <w:rPr>
          <w:spacing w:val="1"/>
          <w:sz w:val="24"/>
        </w:rPr>
        <w:t xml:space="preserve"> </w:t>
      </w:r>
      <w:r>
        <w:rPr>
          <w:sz w:val="24"/>
        </w:rPr>
        <w:t>respectiv din incident devine</w:t>
      </w:r>
      <w:r>
        <w:rPr>
          <w:spacing w:val="60"/>
          <w:sz w:val="24"/>
        </w:rPr>
        <w:t xml:space="preserve"> </w:t>
      </w:r>
      <w:r>
        <w:rPr>
          <w:sz w:val="24"/>
        </w:rPr>
        <w:t>avarie, evenimentul se va încadra pe</w:t>
      </w:r>
      <w:r>
        <w:rPr>
          <w:spacing w:val="1"/>
          <w:sz w:val="24"/>
        </w:rPr>
        <w:t xml:space="preserve"> </w:t>
      </w:r>
      <w:r>
        <w:rPr>
          <w:sz w:val="24"/>
        </w:rPr>
        <w:t>toată</w:t>
      </w:r>
      <w:r>
        <w:rPr>
          <w:spacing w:val="-2"/>
          <w:sz w:val="24"/>
        </w:rPr>
        <w:t xml:space="preserve"> </w:t>
      </w:r>
      <w:r>
        <w:rPr>
          <w:sz w:val="24"/>
        </w:rPr>
        <w:t>durata desfăşurării lui în categoria</w:t>
      </w:r>
      <w:r>
        <w:rPr>
          <w:spacing w:val="-2"/>
          <w:sz w:val="24"/>
        </w:rPr>
        <w:t xml:space="preserve"> </w:t>
      </w:r>
      <w:r>
        <w:rPr>
          <w:sz w:val="24"/>
        </w:rPr>
        <w:t>avariei.</w:t>
      </w:r>
    </w:p>
    <w:p w14:paraId="3CCE5650" w14:textId="77777777" w:rsidR="00636566" w:rsidRDefault="00000000">
      <w:pPr>
        <w:pStyle w:val="BodyText"/>
        <w:spacing w:line="276" w:lineRule="auto"/>
        <w:ind w:right="448"/>
      </w:pPr>
      <w:r>
        <w:t>Art.30.</w:t>
      </w:r>
      <w:r>
        <w:rPr>
          <w:spacing w:val="1"/>
        </w:rPr>
        <w:t xml:space="preserve"> </w:t>
      </w:r>
      <w:r>
        <w:t>- (1) Analizele incidentelor sau avariilor vor fi efectuate imediat după producerea</w:t>
      </w:r>
      <w:r>
        <w:rPr>
          <w:spacing w:val="1"/>
        </w:rPr>
        <w:t xml:space="preserve"> </w:t>
      </w:r>
      <w:r>
        <w:t>evenimentelor respective de către factorii de răspundere ai operatorului, de regulă, împreună cu cei ai</w:t>
      </w:r>
      <w:r>
        <w:rPr>
          <w:spacing w:val="1"/>
        </w:rPr>
        <w:t xml:space="preserve"> </w:t>
      </w:r>
      <w:r>
        <w:t>autorităţilor</w:t>
      </w:r>
      <w:r>
        <w:rPr>
          <w:spacing w:val="-1"/>
        </w:rPr>
        <w:t xml:space="preserve"> </w:t>
      </w:r>
      <w:r>
        <w:t>administraţiei publice</w:t>
      </w:r>
      <w:r>
        <w:rPr>
          <w:spacing w:val="-2"/>
        </w:rPr>
        <w:t xml:space="preserve"> </w:t>
      </w:r>
      <w:r>
        <w:t>locale.</w:t>
      </w:r>
    </w:p>
    <w:p w14:paraId="3CCE5651" w14:textId="77777777" w:rsidR="00636566" w:rsidRDefault="00000000">
      <w:pPr>
        <w:pStyle w:val="BodyText"/>
        <w:spacing w:line="278" w:lineRule="auto"/>
        <w:ind w:right="446"/>
      </w:pPr>
      <w:r>
        <w:t>(2) Operatorul are obligaţia ca trimestrial să informeze Primaria Comunei Zamostea asupra</w:t>
      </w:r>
      <w:r>
        <w:rPr>
          <w:spacing w:val="1"/>
        </w:rPr>
        <w:t xml:space="preserve"> </w:t>
      </w:r>
      <w:r>
        <w:t>tuturor</w:t>
      </w:r>
      <w:r>
        <w:rPr>
          <w:spacing w:val="-3"/>
        </w:rPr>
        <w:t xml:space="preserve"> </w:t>
      </w:r>
      <w:r>
        <w:t>avariilor care au avut</w:t>
      </w:r>
      <w:r>
        <w:rPr>
          <w:spacing w:val="-1"/>
        </w:rPr>
        <w:t xml:space="preserve"> </w:t>
      </w:r>
      <w:r>
        <w:t>loc, concluziile analizelor şi</w:t>
      </w:r>
      <w:r>
        <w:rPr>
          <w:spacing w:val="-1"/>
        </w:rPr>
        <w:t xml:space="preserve"> </w:t>
      </w:r>
      <w:r>
        <w:t>măsurile</w:t>
      </w:r>
      <w:r>
        <w:rPr>
          <w:spacing w:val="-2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s-au luat.</w:t>
      </w:r>
    </w:p>
    <w:p w14:paraId="3CCE5652" w14:textId="77777777" w:rsidR="00636566" w:rsidRDefault="00000000">
      <w:pPr>
        <w:pStyle w:val="BodyText"/>
        <w:spacing w:line="276" w:lineRule="auto"/>
        <w:ind w:right="448"/>
      </w:pPr>
      <w:bookmarkStart w:id="12" w:name="_bookmark4"/>
      <w:bookmarkEnd w:id="12"/>
      <w:r>
        <w:t>Art.31.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Analiza</w:t>
      </w:r>
      <w:r>
        <w:rPr>
          <w:spacing w:val="1"/>
        </w:rPr>
        <w:t xml:space="preserve"> </w:t>
      </w:r>
      <w:r>
        <w:t>incidentelor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avariilor</w:t>
      </w:r>
      <w:r>
        <w:rPr>
          <w:spacing w:val="1"/>
        </w:rPr>
        <w:t xml:space="preserve"> </w:t>
      </w:r>
      <w:r>
        <w:t>trebuie</w:t>
      </w:r>
      <w:r>
        <w:rPr>
          <w:spacing w:val="1"/>
        </w:rPr>
        <w:t xml:space="preserve"> </w:t>
      </w:r>
      <w:r>
        <w:t>finalizată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cel</w:t>
      </w:r>
      <w:r>
        <w:rPr>
          <w:spacing w:val="1"/>
        </w:rPr>
        <w:t xml:space="preserve"> </w:t>
      </w:r>
      <w:r>
        <w:t>mult</w:t>
      </w:r>
      <w:r>
        <w:rPr>
          <w:spacing w:val="60"/>
        </w:rPr>
        <w:t xml:space="preserve"> </w:t>
      </w:r>
      <w:r>
        <w:t>5 zile</w:t>
      </w:r>
      <w:r>
        <w:rPr>
          <w:spacing w:val="60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lichidarea acestora.</w:t>
      </w:r>
    </w:p>
    <w:p w14:paraId="3CCE5653" w14:textId="77777777" w:rsidR="00636566" w:rsidRDefault="00000000">
      <w:pPr>
        <w:pStyle w:val="ListParagraph"/>
        <w:numPr>
          <w:ilvl w:val="0"/>
          <w:numId w:val="26"/>
        </w:numPr>
        <w:tabs>
          <w:tab w:val="left" w:pos="1302"/>
        </w:tabs>
        <w:spacing w:line="275" w:lineRule="exact"/>
        <w:ind w:hanging="361"/>
        <w:rPr>
          <w:sz w:val="24"/>
        </w:rPr>
      </w:pPr>
      <w:r>
        <w:rPr>
          <w:sz w:val="24"/>
        </w:rPr>
        <w:t>Analiza</w:t>
      </w:r>
      <w:r>
        <w:rPr>
          <w:spacing w:val="-2"/>
          <w:sz w:val="24"/>
        </w:rPr>
        <w:t xml:space="preserve"> </w:t>
      </w:r>
      <w:r>
        <w:rPr>
          <w:sz w:val="24"/>
        </w:rPr>
        <w:t>fiecărui</w:t>
      </w:r>
      <w:r>
        <w:rPr>
          <w:spacing w:val="-1"/>
          <w:sz w:val="24"/>
        </w:rPr>
        <w:t xml:space="preserve"> </w:t>
      </w:r>
      <w:r>
        <w:rPr>
          <w:sz w:val="24"/>
        </w:rPr>
        <w:t>incident</w:t>
      </w:r>
      <w:r>
        <w:rPr>
          <w:spacing w:val="-1"/>
          <w:sz w:val="24"/>
        </w:rPr>
        <w:t xml:space="preserve"> </w:t>
      </w:r>
      <w:r>
        <w:rPr>
          <w:sz w:val="24"/>
        </w:rPr>
        <w:t>sau</w:t>
      </w:r>
      <w:r>
        <w:rPr>
          <w:spacing w:val="-1"/>
          <w:sz w:val="24"/>
        </w:rPr>
        <w:t xml:space="preserve"> </w:t>
      </w:r>
      <w:r>
        <w:rPr>
          <w:sz w:val="24"/>
        </w:rPr>
        <w:t>avarie</w:t>
      </w:r>
      <w:r>
        <w:rPr>
          <w:spacing w:val="-1"/>
          <w:sz w:val="24"/>
        </w:rPr>
        <w:t xml:space="preserve"> </w:t>
      </w:r>
      <w:r>
        <w:rPr>
          <w:sz w:val="24"/>
        </w:rPr>
        <w:t>va</w:t>
      </w:r>
      <w:r>
        <w:rPr>
          <w:spacing w:val="-2"/>
          <w:sz w:val="24"/>
        </w:rPr>
        <w:t xml:space="preserve"> </w:t>
      </w:r>
      <w:r>
        <w:rPr>
          <w:sz w:val="24"/>
        </w:rPr>
        <w:t>trebui</w:t>
      </w:r>
      <w:r>
        <w:rPr>
          <w:spacing w:val="-1"/>
          <w:sz w:val="24"/>
        </w:rPr>
        <w:t xml:space="preserve"> </w:t>
      </w:r>
      <w:r>
        <w:rPr>
          <w:sz w:val="24"/>
        </w:rPr>
        <w:t>să</w:t>
      </w:r>
      <w:r>
        <w:rPr>
          <w:spacing w:val="-2"/>
          <w:sz w:val="24"/>
        </w:rPr>
        <w:t xml:space="preserve"> </w:t>
      </w:r>
      <w:r>
        <w:rPr>
          <w:sz w:val="24"/>
        </w:rPr>
        <w:t>aibă</w:t>
      </w:r>
      <w:r>
        <w:rPr>
          <w:spacing w:val="-2"/>
          <w:sz w:val="24"/>
        </w:rPr>
        <w:t xml:space="preserve"> </w:t>
      </w:r>
      <w:r>
        <w:rPr>
          <w:sz w:val="24"/>
        </w:rPr>
        <w:t>următorul conţinut:</w:t>
      </w:r>
    </w:p>
    <w:p w14:paraId="3CCE5654" w14:textId="77777777" w:rsidR="00636566" w:rsidRDefault="00636566">
      <w:pPr>
        <w:spacing w:line="275" w:lineRule="exact"/>
        <w:jc w:val="both"/>
        <w:rPr>
          <w:sz w:val="24"/>
        </w:rPr>
        <w:sectPr w:rsidR="00636566">
          <w:pgSz w:w="11910" w:h="16850"/>
          <w:pgMar w:top="820" w:right="400" w:bottom="280" w:left="900" w:header="708" w:footer="708" w:gutter="0"/>
          <w:cols w:space="708"/>
        </w:sectPr>
      </w:pPr>
    </w:p>
    <w:p w14:paraId="3CCE5655" w14:textId="77777777" w:rsidR="00636566" w:rsidRDefault="00000000">
      <w:pPr>
        <w:pStyle w:val="ListParagraph"/>
        <w:numPr>
          <w:ilvl w:val="1"/>
          <w:numId w:val="26"/>
        </w:numPr>
        <w:tabs>
          <w:tab w:val="left" w:pos="1764"/>
          <w:tab w:val="left" w:pos="1765"/>
        </w:tabs>
        <w:spacing w:before="73"/>
        <w:rPr>
          <w:sz w:val="24"/>
        </w:rPr>
      </w:pPr>
      <w:r>
        <w:rPr>
          <w:sz w:val="24"/>
        </w:rPr>
        <w:lastRenderedPageBreak/>
        <w:t>locul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momentul</w:t>
      </w:r>
      <w:r>
        <w:rPr>
          <w:spacing w:val="-2"/>
          <w:sz w:val="24"/>
        </w:rPr>
        <w:t xml:space="preserve"> </w:t>
      </w:r>
      <w:r>
        <w:rPr>
          <w:sz w:val="24"/>
        </w:rPr>
        <w:t>apariţiei</w:t>
      </w:r>
      <w:r>
        <w:rPr>
          <w:spacing w:val="-1"/>
          <w:sz w:val="24"/>
        </w:rPr>
        <w:t xml:space="preserve"> </w:t>
      </w:r>
      <w:r>
        <w:rPr>
          <w:sz w:val="24"/>
        </w:rPr>
        <w:t>incidentului</w:t>
      </w:r>
      <w:r>
        <w:rPr>
          <w:spacing w:val="-1"/>
          <w:sz w:val="24"/>
        </w:rPr>
        <w:t xml:space="preserve"> </w:t>
      </w:r>
      <w:r>
        <w:rPr>
          <w:sz w:val="24"/>
        </w:rPr>
        <w:t>sau</w:t>
      </w:r>
      <w:r>
        <w:rPr>
          <w:spacing w:val="-2"/>
          <w:sz w:val="24"/>
        </w:rPr>
        <w:t xml:space="preserve"> </w:t>
      </w:r>
      <w:r>
        <w:rPr>
          <w:sz w:val="24"/>
        </w:rPr>
        <w:t>avariei;</w:t>
      </w:r>
    </w:p>
    <w:p w14:paraId="3CCE5656" w14:textId="77777777" w:rsidR="00636566" w:rsidRDefault="00000000">
      <w:pPr>
        <w:pStyle w:val="ListParagraph"/>
        <w:numPr>
          <w:ilvl w:val="1"/>
          <w:numId w:val="26"/>
        </w:numPr>
        <w:tabs>
          <w:tab w:val="left" w:pos="1764"/>
          <w:tab w:val="left" w:pos="1765"/>
        </w:tabs>
        <w:spacing w:before="41" w:line="276" w:lineRule="auto"/>
        <w:ind w:left="233" w:right="454" w:firstLine="1019"/>
        <w:rPr>
          <w:sz w:val="24"/>
        </w:rPr>
      </w:pPr>
      <w:r>
        <w:rPr>
          <w:sz w:val="24"/>
        </w:rPr>
        <w:t>situaţia</w:t>
      </w:r>
      <w:r>
        <w:rPr>
          <w:spacing w:val="8"/>
          <w:sz w:val="24"/>
        </w:rPr>
        <w:t xml:space="preserve"> </w:t>
      </w:r>
      <w:r>
        <w:rPr>
          <w:sz w:val="24"/>
        </w:rPr>
        <w:t>înainte</w:t>
      </w:r>
      <w:r>
        <w:rPr>
          <w:spacing w:val="9"/>
          <w:sz w:val="24"/>
        </w:rPr>
        <w:t xml:space="preserve"> </w:t>
      </w:r>
      <w:r>
        <w:rPr>
          <w:sz w:val="24"/>
        </w:rPr>
        <w:t>de</w:t>
      </w:r>
      <w:r>
        <w:rPr>
          <w:spacing w:val="9"/>
          <w:sz w:val="24"/>
        </w:rPr>
        <w:t xml:space="preserve"> </w:t>
      </w:r>
      <w:r>
        <w:rPr>
          <w:sz w:val="24"/>
        </w:rPr>
        <w:t>incident</w:t>
      </w:r>
      <w:r>
        <w:rPr>
          <w:spacing w:val="10"/>
          <w:sz w:val="24"/>
        </w:rPr>
        <w:t xml:space="preserve"> </w:t>
      </w:r>
      <w:r>
        <w:rPr>
          <w:sz w:val="24"/>
        </w:rPr>
        <w:t>sau</w:t>
      </w:r>
      <w:r>
        <w:rPr>
          <w:spacing w:val="9"/>
          <w:sz w:val="24"/>
        </w:rPr>
        <w:t xml:space="preserve"> </w:t>
      </w:r>
      <w:r>
        <w:rPr>
          <w:sz w:val="24"/>
        </w:rPr>
        <w:t>avarie,</w:t>
      </w:r>
      <w:r>
        <w:rPr>
          <w:spacing w:val="10"/>
          <w:sz w:val="24"/>
        </w:rPr>
        <w:t xml:space="preserve"> </w:t>
      </w:r>
      <w:r>
        <w:rPr>
          <w:sz w:val="24"/>
        </w:rPr>
        <w:t>dacă</w:t>
      </w:r>
      <w:r>
        <w:rPr>
          <w:spacing w:val="8"/>
          <w:sz w:val="24"/>
        </w:rPr>
        <w:t xml:space="preserve"> </w:t>
      </w:r>
      <w:r>
        <w:rPr>
          <w:sz w:val="24"/>
        </w:rPr>
        <w:t>se</w:t>
      </w:r>
      <w:r>
        <w:rPr>
          <w:spacing w:val="10"/>
          <w:sz w:val="24"/>
        </w:rPr>
        <w:t xml:space="preserve"> </w:t>
      </w:r>
      <w:r>
        <w:rPr>
          <w:sz w:val="24"/>
        </w:rPr>
        <w:t>funcţiona</w:t>
      </w:r>
      <w:r>
        <w:rPr>
          <w:spacing w:val="8"/>
          <w:sz w:val="24"/>
        </w:rPr>
        <w:t xml:space="preserve"> </w:t>
      </w:r>
      <w:r>
        <w:rPr>
          <w:sz w:val="24"/>
        </w:rPr>
        <w:t>sau</w:t>
      </w:r>
      <w:r>
        <w:rPr>
          <w:spacing w:val="9"/>
          <w:sz w:val="24"/>
        </w:rPr>
        <w:t xml:space="preserve"> </w:t>
      </w:r>
      <w:r>
        <w:rPr>
          <w:sz w:val="24"/>
        </w:rPr>
        <w:t>nu</w:t>
      </w:r>
      <w:r>
        <w:rPr>
          <w:spacing w:val="10"/>
          <w:sz w:val="24"/>
        </w:rPr>
        <w:t xml:space="preserve"> </w:t>
      </w:r>
      <w:r>
        <w:rPr>
          <w:sz w:val="24"/>
        </w:rPr>
        <w:t>în</w:t>
      </w:r>
      <w:r>
        <w:rPr>
          <w:spacing w:val="10"/>
          <w:sz w:val="24"/>
        </w:rPr>
        <w:t xml:space="preserve"> </w:t>
      </w:r>
      <w:r>
        <w:rPr>
          <w:sz w:val="24"/>
        </w:rPr>
        <w:t>schemă</w:t>
      </w:r>
      <w:r>
        <w:rPr>
          <w:spacing w:val="9"/>
          <w:sz w:val="24"/>
        </w:rPr>
        <w:t xml:space="preserve"> </w:t>
      </w:r>
      <w:r>
        <w:rPr>
          <w:sz w:val="24"/>
        </w:rPr>
        <w:t>normală,</w:t>
      </w:r>
      <w:r>
        <w:rPr>
          <w:spacing w:val="9"/>
          <w:sz w:val="24"/>
        </w:rPr>
        <w:t xml:space="preserve"> </w:t>
      </w:r>
      <w:r>
        <w:rPr>
          <w:sz w:val="24"/>
        </w:rPr>
        <w:t>cu</w:t>
      </w:r>
      <w:r>
        <w:rPr>
          <w:spacing w:val="-57"/>
          <w:sz w:val="24"/>
        </w:rPr>
        <w:t xml:space="preserve"> </w:t>
      </w:r>
      <w:r>
        <w:rPr>
          <w:sz w:val="24"/>
        </w:rPr>
        <w:t>indicarea abaterilor 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aceasta;</w:t>
      </w:r>
    </w:p>
    <w:p w14:paraId="3CCE5657" w14:textId="77777777" w:rsidR="00636566" w:rsidRDefault="00000000">
      <w:pPr>
        <w:pStyle w:val="ListParagraph"/>
        <w:numPr>
          <w:ilvl w:val="1"/>
          <w:numId w:val="26"/>
        </w:numPr>
        <w:tabs>
          <w:tab w:val="left" w:pos="1764"/>
          <w:tab w:val="left" w:pos="1765"/>
        </w:tabs>
        <w:spacing w:line="275" w:lineRule="exact"/>
        <w:rPr>
          <w:sz w:val="24"/>
        </w:rPr>
      </w:pPr>
      <w:r>
        <w:rPr>
          <w:sz w:val="24"/>
        </w:rPr>
        <w:t>cauzele</w:t>
      </w:r>
      <w:r>
        <w:rPr>
          <w:spacing w:val="-1"/>
          <w:sz w:val="24"/>
        </w:rPr>
        <w:t xml:space="preserve"> </w:t>
      </w:r>
      <w:r>
        <w:rPr>
          <w:sz w:val="24"/>
        </w:rPr>
        <w:t>care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favorizat apariţia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dezvoltarea</w:t>
      </w:r>
      <w:r>
        <w:rPr>
          <w:spacing w:val="-2"/>
          <w:sz w:val="24"/>
        </w:rPr>
        <w:t xml:space="preserve"> </w:t>
      </w:r>
      <w:r>
        <w:rPr>
          <w:sz w:val="24"/>
        </w:rPr>
        <w:t>evenimentelor;</w:t>
      </w:r>
    </w:p>
    <w:p w14:paraId="3CCE5658" w14:textId="77777777" w:rsidR="00636566" w:rsidRDefault="00000000">
      <w:pPr>
        <w:pStyle w:val="ListParagraph"/>
        <w:numPr>
          <w:ilvl w:val="1"/>
          <w:numId w:val="26"/>
        </w:numPr>
        <w:tabs>
          <w:tab w:val="left" w:pos="1764"/>
          <w:tab w:val="left" w:pos="1765"/>
        </w:tabs>
        <w:spacing w:before="44" w:line="276" w:lineRule="auto"/>
        <w:ind w:left="233" w:right="447" w:firstLine="1019"/>
        <w:rPr>
          <w:sz w:val="24"/>
        </w:rPr>
      </w:pPr>
      <w:r>
        <w:rPr>
          <w:sz w:val="24"/>
        </w:rPr>
        <w:t>descrierea</w:t>
      </w:r>
      <w:r>
        <w:rPr>
          <w:spacing w:val="25"/>
          <w:sz w:val="24"/>
        </w:rPr>
        <w:t xml:space="preserve"> </w:t>
      </w:r>
      <w:r>
        <w:rPr>
          <w:sz w:val="24"/>
        </w:rPr>
        <w:t>cronologică</w:t>
      </w:r>
      <w:r>
        <w:rPr>
          <w:spacing w:val="25"/>
          <w:sz w:val="24"/>
        </w:rPr>
        <w:t xml:space="preserve"> </w:t>
      </w:r>
      <w:r>
        <w:rPr>
          <w:sz w:val="24"/>
        </w:rPr>
        <w:t>a</w:t>
      </w:r>
      <w:r>
        <w:rPr>
          <w:spacing w:val="22"/>
          <w:sz w:val="24"/>
        </w:rPr>
        <w:t xml:space="preserve"> </w:t>
      </w:r>
      <w:r>
        <w:rPr>
          <w:sz w:val="24"/>
        </w:rPr>
        <w:t>tuturor</w:t>
      </w:r>
      <w:r>
        <w:rPr>
          <w:spacing w:val="22"/>
          <w:sz w:val="24"/>
        </w:rPr>
        <w:t xml:space="preserve"> </w:t>
      </w:r>
      <w:r>
        <w:rPr>
          <w:sz w:val="24"/>
        </w:rPr>
        <w:t>evenimentelor</w:t>
      </w:r>
      <w:r>
        <w:rPr>
          <w:spacing w:val="25"/>
          <w:sz w:val="24"/>
        </w:rPr>
        <w:t xml:space="preserve"> </w:t>
      </w:r>
      <w:r>
        <w:rPr>
          <w:sz w:val="24"/>
        </w:rPr>
        <w:t>pe</w:t>
      </w:r>
      <w:r>
        <w:rPr>
          <w:spacing w:val="22"/>
          <w:sz w:val="24"/>
        </w:rPr>
        <w:t xml:space="preserve"> </w:t>
      </w:r>
      <w:r>
        <w:rPr>
          <w:sz w:val="24"/>
        </w:rPr>
        <w:t>baza</w:t>
      </w:r>
      <w:r>
        <w:rPr>
          <w:spacing w:val="22"/>
          <w:sz w:val="24"/>
        </w:rPr>
        <w:t xml:space="preserve"> </w:t>
      </w:r>
      <w:r>
        <w:rPr>
          <w:sz w:val="24"/>
        </w:rPr>
        <w:t>diagramelor,</w:t>
      </w:r>
      <w:r>
        <w:rPr>
          <w:spacing w:val="25"/>
          <w:sz w:val="24"/>
        </w:rPr>
        <w:t xml:space="preserve"> </w:t>
      </w:r>
      <w:r>
        <w:rPr>
          <w:sz w:val="24"/>
        </w:rPr>
        <w:t>rapoartelor,</w:t>
      </w:r>
      <w:r>
        <w:rPr>
          <w:spacing w:val="-57"/>
          <w:sz w:val="24"/>
        </w:rPr>
        <w:t xml:space="preserve"> </w:t>
      </w:r>
      <w:r>
        <w:rPr>
          <w:sz w:val="24"/>
        </w:rPr>
        <w:t>înregistrărilor</w:t>
      </w:r>
      <w:r>
        <w:rPr>
          <w:spacing w:val="-1"/>
          <w:sz w:val="24"/>
        </w:rPr>
        <w:t xml:space="preserve"> </w:t>
      </w:r>
      <w:r>
        <w:rPr>
          <w:sz w:val="24"/>
        </w:rPr>
        <w:t>computerizate şi</w:t>
      </w:r>
      <w:r>
        <w:rPr>
          <w:spacing w:val="-1"/>
          <w:sz w:val="24"/>
        </w:rPr>
        <w:t xml:space="preserve"> </w:t>
      </w:r>
      <w:r>
        <w:rPr>
          <w:sz w:val="24"/>
        </w:rPr>
        <w:t>declaraţiilor personalului;</w:t>
      </w:r>
    </w:p>
    <w:p w14:paraId="3CCE5659" w14:textId="77777777" w:rsidR="00636566" w:rsidRDefault="00000000">
      <w:pPr>
        <w:pStyle w:val="ListParagraph"/>
        <w:numPr>
          <w:ilvl w:val="1"/>
          <w:numId w:val="26"/>
        </w:numPr>
        <w:tabs>
          <w:tab w:val="left" w:pos="1764"/>
          <w:tab w:val="left" w:pos="1765"/>
        </w:tabs>
        <w:spacing w:line="275" w:lineRule="exact"/>
        <w:rPr>
          <w:sz w:val="24"/>
        </w:rPr>
      </w:pPr>
      <w:r>
        <w:rPr>
          <w:sz w:val="24"/>
        </w:rPr>
        <w:t>manevrele</w:t>
      </w:r>
      <w:r>
        <w:rPr>
          <w:spacing w:val="-1"/>
          <w:sz w:val="24"/>
        </w:rPr>
        <w:t xml:space="preserve"> </w:t>
      </w:r>
      <w:r>
        <w:rPr>
          <w:sz w:val="24"/>
        </w:rPr>
        <w:t>efectuate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personal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timpul</w:t>
      </w:r>
      <w:r>
        <w:rPr>
          <w:spacing w:val="-2"/>
          <w:sz w:val="24"/>
        </w:rPr>
        <w:t xml:space="preserve"> </w:t>
      </w:r>
      <w:r>
        <w:rPr>
          <w:sz w:val="24"/>
        </w:rPr>
        <w:t>desfăşurării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lichidării</w:t>
      </w:r>
      <w:r>
        <w:rPr>
          <w:spacing w:val="-1"/>
          <w:sz w:val="24"/>
        </w:rPr>
        <w:t xml:space="preserve"> </w:t>
      </w:r>
      <w:r>
        <w:rPr>
          <w:sz w:val="24"/>
        </w:rPr>
        <w:t>evenimentului;</w:t>
      </w:r>
    </w:p>
    <w:p w14:paraId="3CCE565A" w14:textId="77777777" w:rsidR="00636566" w:rsidRDefault="00000000">
      <w:pPr>
        <w:pStyle w:val="ListParagraph"/>
        <w:numPr>
          <w:ilvl w:val="1"/>
          <w:numId w:val="26"/>
        </w:numPr>
        <w:tabs>
          <w:tab w:val="left" w:pos="1764"/>
          <w:tab w:val="left" w:pos="1765"/>
        </w:tabs>
        <w:spacing w:before="41" w:line="276" w:lineRule="auto"/>
        <w:ind w:left="233" w:right="451" w:firstLine="1019"/>
        <w:rPr>
          <w:sz w:val="24"/>
        </w:rPr>
      </w:pPr>
      <w:r>
        <w:rPr>
          <w:sz w:val="24"/>
        </w:rPr>
        <w:t>efectele</w:t>
      </w:r>
      <w:r>
        <w:rPr>
          <w:spacing w:val="48"/>
          <w:sz w:val="24"/>
        </w:rPr>
        <w:t xml:space="preserve"> </w:t>
      </w:r>
      <w:r>
        <w:rPr>
          <w:sz w:val="24"/>
        </w:rPr>
        <w:t>produse</w:t>
      </w:r>
      <w:r>
        <w:rPr>
          <w:spacing w:val="48"/>
          <w:sz w:val="24"/>
        </w:rPr>
        <w:t xml:space="preserve"> </w:t>
      </w:r>
      <w:r>
        <w:rPr>
          <w:sz w:val="24"/>
        </w:rPr>
        <w:t>asupra</w:t>
      </w:r>
      <w:r>
        <w:rPr>
          <w:spacing w:val="48"/>
          <w:sz w:val="24"/>
        </w:rPr>
        <w:t xml:space="preserve"> </w:t>
      </w:r>
      <w:r>
        <w:rPr>
          <w:sz w:val="24"/>
        </w:rPr>
        <w:t>instalaţiilor,</w:t>
      </w:r>
      <w:r>
        <w:rPr>
          <w:spacing w:val="49"/>
          <w:sz w:val="24"/>
        </w:rPr>
        <w:t xml:space="preserve"> </w:t>
      </w:r>
      <w:r>
        <w:rPr>
          <w:sz w:val="24"/>
        </w:rPr>
        <w:t>dacă</w:t>
      </w:r>
      <w:r>
        <w:rPr>
          <w:spacing w:val="48"/>
          <w:sz w:val="24"/>
        </w:rPr>
        <w:t xml:space="preserve"> </w:t>
      </w:r>
      <w:r>
        <w:rPr>
          <w:sz w:val="24"/>
        </w:rPr>
        <w:t>a</w:t>
      </w:r>
      <w:r>
        <w:rPr>
          <w:spacing w:val="50"/>
          <w:sz w:val="24"/>
        </w:rPr>
        <w:t xml:space="preserve"> </w:t>
      </w:r>
      <w:r>
        <w:rPr>
          <w:sz w:val="24"/>
        </w:rPr>
        <w:t>rezultat</w:t>
      </w:r>
      <w:r>
        <w:rPr>
          <w:spacing w:val="49"/>
          <w:sz w:val="24"/>
        </w:rPr>
        <w:t xml:space="preserve"> </w:t>
      </w:r>
      <w:r>
        <w:rPr>
          <w:sz w:val="24"/>
        </w:rPr>
        <w:t>echipament</w:t>
      </w:r>
      <w:r>
        <w:rPr>
          <w:spacing w:val="49"/>
          <w:sz w:val="24"/>
        </w:rPr>
        <w:t xml:space="preserve"> </w:t>
      </w:r>
      <w:r>
        <w:rPr>
          <w:sz w:val="24"/>
        </w:rPr>
        <w:t>deteriorat,</w:t>
      </w:r>
      <w:r>
        <w:rPr>
          <w:spacing w:val="49"/>
          <w:sz w:val="24"/>
        </w:rPr>
        <w:t xml:space="preserve"> </w:t>
      </w:r>
      <w:r>
        <w:rPr>
          <w:sz w:val="24"/>
        </w:rPr>
        <w:t>cu</w:t>
      </w:r>
      <w:r>
        <w:rPr>
          <w:spacing w:val="-57"/>
          <w:sz w:val="24"/>
        </w:rPr>
        <w:t xml:space="preserve"> </w:t>
      </w:r>
      <w:r>
        <w:rPr>
          <w:sz w:val="24"/>
        </w:rPr>
        <w:t>descrierea</w:t>
      </w:r>
      <w:r>
        <w:rPr>
          <w:spacing w:val="-2"/>
          <w:sz w:val="24"/>
        </w:rPr>
        <w:t xml:space="preserve"> </w:t>
      </w:r>
      <w:r>
        <w:rPr>
          <w:sz w:val="24"/>
        </w:rPr>
        <w:t>deteriorării;</w:t>
      </w:r>
    </w:p>
    <w:p w14:paraId="3CCE565B" w14:textId="77777777" w:rsidR="00636566" w:rsidRDefault="00000000">
      <w:pPr>
        <w:pStyle w:val="ListParagraph"/>
        <w:numPr>
          <w:ilvl w:val="1"/>
          <w:numId w:val="26"/>
        </w:numPr>
        <w:tabs>
          <w:tab w:val="left" w:pos="1764"/>
          <w:tab w:val="left" w:pos="1765"/>
        </w:tabs>
        <w:spacing w:before="1" w:line="276" w:lineRule="auto"/>
        <w:ind w:left="233" w:right="448" w:firstLine="1019"/>
        <w:rPr>
          <w:sz w:val="24"/>
        </w:rPr>
      </w:pPr>
      <w:r>
        <w:rPr>
          <w:sz w:val="24"/>
        </w:rPr>
        <w:t>efectele</w:t>
      </w:r>
      <w:r>
        <w:rPr>
          <w:spacing w:val="35"/>
          <w:sz w:val="24"/>
        </w:rPr>
        <w:t xml:space="preserve"> </w:t>
      </w:r>
      <w:r>
        <w:rPr>
          <w:sz w:val="24"/>
        </w:rPr>
        <w:t>asupra</w:t>
      </w:r>
      <w:r>
        <w:rPr>
          <w:spacing w:val="36"/>
          <w:sz w:val="24"/>
        </w:rPr>
        <w:t xml:space="preserve"> </w:t>
      </w:r>
      <w:r>
        <w:rPr>
          <w:sz w:val="24"/>
        </w:rPr>
        <w:t>beneficiarilor</w:t>
      </w:r>
      <w:r>
        <w:rPr>
          <w:spacing w:val="37"/>
          <w:sz w:val="24"/>
        </w:rPr>
        <w:t xml:space="preserve"> </w:t>
      </w:r>
      <w:r>
        <w:rPr>
          <w:sz w:val="24"/>
        </w:rPr>
        <w:t>serviciului</w:t>
      </w:r>
      <w:r>
        <w:rPr>
          <w:spacing w:val="36"/>
          <w:sz w:val="24"/>
        </w:rPr>
        <w:t xml:space="preserve"> </w:t>
      </w:r>
      <w:r>
        <w:rPr>
          <w:sz w:val="24"/>
        </w:rPr>
        <w:t>de</w:t>
      </w:r>
      <w:r>
        <w:rPr>
          <w:spacing w:val="35"/>
          <w:sz w:val="24"/>
        </w:rPr>
        <w:t xml:space="preserve"> </w:t>
      </w:r>
      <w:r>
        <w:rPr>
          <w:sz w:val="24"/>
        </w:rPr>
        <w:t>iluminat,</w:t>
      </w:r>
      <w:r>
        <w:rPr>
          <w:spacing w:val="36"/>
          <w:sz w:val="24"/>
        </w:rPr>
        <w:t xml:space="preserve"> </w:t>
      </w:r>
      <w:r>
        <w:rPr>
          <w:sz w:val="24"/>
        </w:rPr>
        <w:t>durata</w:t>
      </w:r>
      <w:r>
        <w:rPr>
          <w:spacing w:val="36"/>
          <w:sz w:val="24"/>
        </w:rPr>
        <w:t xml:space="preserve"> </w:t>
      </w:r>
      <w:r>
        <w:rPr>
          <w:sz w:val="24"/>
        </w:rPr>
        <w:t>de</w:t>
      </w:r>
      <w:r>
        <w:rPr>
          <w:spacing w:val="35"/>
          <w:sz w:val="24"/>
        </w:rPr>
        <w:t xml:space="preserve"> </w:t>
      </w:r>
      <w:r>
        <w:rPr>
          <w:sz w:val="24"/>
        </w:rPr>
        <w:t>întrerupere,</w:t>
      </w:r>
      <w:r>
        <w:rPr>
          <w:spacing w:val="36"/>
          <w:sz w:val="24"/>
        </w:rPr>
        <w:t xml:space="preserve"> </w:t>
      </w:r>
      <w:r>
        <w:rPr>
          <w:sz w:val="24"/>
        </w:rPr>
        <w:t>valoarea</w:t>
      </w:r>
      <w:r>
        <w:rPr>
          <w:spacing w:val="-57"/>
          <w:sz w:val="24"/>
        </w:rPr>
        <w:t xml:space="preserve"> </w:t>
      </w:r>
      <w:r>
        <w:rPr>
          <w:sz w:val="24"/>
        </w:rPr>
        <w:t>pagubelor</w:t>
      </w:r>
      <w:r>
        <w:rPr>
          <w:spacing w:val="-1"/>
          <w:sz w:val="24"/>
        </w:rPr>
        <w:t xml:space="preserve"> </w:t>
      </w:r>
      <w:r>
        <w:rPr>
          <w:sz w:val="24"/>
        </w:rPr>
        <w:t>estimate</w:t>
      </w:r>
      <w:r>
        <w:rPr>
          <w:spacing w:val="-1"/>
          <w:sz w:val="24"/>
        </w:rPr>
        <w:t xml:space="preserve"> </w:t>
      </w:r>
      <w:r>
        <w:rPr>
          <w:sz w:val="24"/>
        </w:rPr>
        <w:t>sau</w:t>
      </w:r>
      <w:r>
        <w:rPr>
          <w:spacing w:val="2"/>
          <w:sz w:val="24"/>
        </w:rPr>
        <w:t xml:space="preserve"> </w:t>
      </w:r>
      <w:r>
        <w:rPr>
          <w:sz w:val="24"/>
        </w:rPr>
        <w:t>alte efecte;</w:t>
      </w:r>
    </w:p>
    <w:p w14:paraId="3CCE565C" w14:textId="77777777" w:rsidR="00636566" w:rsidRDefault="00000000">
      <w:pPr>
        <w:pStyle w:val="ListParagraph"/>
        <w:numPr>
          <w:ilvl w:val="1"/>
          <w:numId w:val="26"/>
        </w:numPr>
        <w:tabs>
          <w:tab w:val="left" w:pos="1764"/>
          <w:tab w:val="left" w:pos="1765"/>
        </w:tabs>
        <w:spacing w:line="276" w:lineRule="auto"/>
        <w:ind w:left="233" w:right="450" w:firstLine="1019"/>
        <w:rPr>
          <w:sz w:val="24"/>
        </w:rPr>
      </w:pPr>
      <w:r>
        <w:rPr>
          <w:sz w:val="24"/>
        </w:rPr>
        <w:t>stadiul</w:t>
      </w:r>
      <w:r>
        <w:rPr>
          <w:spacing w:val="41"/>
          <w:sz w:val="24"/>
        </w:rPr>
        <w:t xml:space="preserve"> </w:t>
      </w:r>
      <w:r>
        <w:rPr>
          <w:sz w:val="24"/>
        </w:rPr>
        <w:t>verificărilor</w:t>
      </w:r>
      <w:r>
        <w:rPr>
          <w:spacing w:val="42"/>
          <w:sz w:val="24"/>
        </w:rPr>
        <w:t xml:space="preserve"> </w:t>
      </w:r>
      <w:r>
        <w:rPr>
          <w:sz w:val="24"/>
        </w:rPr>
        <w:t>profilactice,</w:t>
      </w:r>
      <w:r>
        <w:rPr>
          <w:spacing w:val="40"/>
          <w:sz w:val="24"/>
        </w:rPr>
        <w:t xml:space="preserve"> </w:t>
      </w:r>
      <w:r>
        <w:rPr>
          <w:sz w:val="24"/>
        </w:rPr>
        <w:t>reviziile</w:t>
      </w:r>
      <w:r>
        <w:rPr>
          <w:spacing w:val="40"/>
          <w:sz w:val="24"/>
        </w:rPr>
        <w:t xml:space="preserve"> </w:t>
      </w:r>
      <w:r>
        <w:rPr>
          <w:sz w:val="24"/>
        </w:rPr>
        <w:t>şi</w:t>
      </w:r>
      <w:r>
        <w:rPr>
          <w:spacing w:val="46"/>
          <w:sz w:val="24"/>
        </w:rPr>
        <w:t xml:space="preserve"> </w:t>
      </w:r>
      <w:r>
        <w:rPr>
          <w:sz w:val="24"/>
        </w:rPr>
        <w:t>reparaţiile</w:t>
      </w:r>
      <w:r>
        <w:rPr>
          <w:spacing w:val="40"/>
          <w:sz w:val="24"/>
        </w:rPr>
        <w:t xml:space="preserve"> </w:t>
      </w:r>
      <w:r>
        <w:rPr>
          <w:sz w:val="24"/>
        </w:rPr>
        <w:t>pentru</w:t>
      </w:r>
      <w:r>
        <w:rPr>
          <w:spacing w:val="43"/>
          <w:sz w:val="24"/>
        </w:rPr>
        <w:t xml:space="preserve"> </w:t>
      </w:r>
      <w:r>
        <w:rPr>
          <w:sz w:val="24"/>
        </w:rPr>
        <w:t>echipamentul</w:t>
      </w:r>
      <w:r>
        <w:rPr>
          <w:spacing w:val="41"/>
          <w:sz w:val="24"/>
        </w:rPr>
        <w:t xml:space="preserve"> </w:t>
      </w:r>
      <w:r>
        <w:rPr>
          <w:sz w:val="24"/>
        </w:rPr>
        <w:t>sau</w:t>
      </w:r>
      <w:r>
        <w:rPr>
          <w:spacing w:val="-57"/>
          <w:sz w:val="24"/>
        </w:rPr>
        <w:t xml:space="preserve"> </w:t>
      </w:r>
      <w:r>
        <w:rPr>
          <w:sz w:val="24"/>
        </w:rPr>
        <w:t>protecţiile</w:t>
      </w:r>
      <w:r>
        <w:rPr>
          <w:spacing w:val="-2"/>
          <w:sz w:val="24"/>
        </w:rPr>
        <w:t xml:space="preserve"> </w:t>
      </w:r>
      <w:r>
        <w:rPr>
          <w:sz w:val="24"/>
        </w:rPr>
        <w:t>care</w:t>
      </w:r>
      <w:r>
        <w:rPr>
          <w:spacing w:val="-1"/>
          <w:sz w:val="24"/>
        </w:rPr>
        <w:t xml:space="preserve"> </w:t>
      </w:r>
      <w:r>
        <w:rPr>
          <w:sz w:val="24"/>
        </w:rPr>
        <w:t>nu au</w:t>
      </w:r>
      <w:r>
        <w:rPr>
          <w:spacing w:val="2"/>
          <w:sz w:val="24"/>
        </w:rPr>
        <w:t xml:space="preserve"> </w:t>
      </w:r>
      <w:r>
        <w:rPr>
          <w:sz w:val="24"/>
        </w:rPr>
        <w:t>funcţionat corespunzător;</w:t>
      </w:r>
    </w:p>
    <w:p w14:paraId="3CCE565D" w14:textId="77777777" w:rsidR="00636566" w:rsidRDefault="00000000">
      <w:pPr>
        <w:pStyle w:val="ListParagraph"/>
        <w:numPr>
          <w:ilvl w:val="1"/>
          <w:numId w:val="26"/>
        </w:numPr>
        <w:tabs>
          <w:tab w:val="left" w:pos="1764"/>
          <w:tab w:val="left" w:pos="1765"/>
        </w:tabs>
        <w:spacing w:line="276" w:lineRule="auto"/>
        <w:ind w:left="233" w:right="455" w:firstLine="1019"/>
        <w:rPr>
          <w:sz w:val="24"/>
        </w:rPr>
      </w:pPr>
      <w:r>
        <w:rPr>
          <w:sz w:val="24"/>
        </w:rPr>
        <w:t>cauzele</w:t>
      </w:r>
      <w:r>
        <w:rPr>
          <w:spacing w:val="1"/>
          <w:sz w:val="24"/>
        </w:rPr>
        <w:t xml:space="preserve"> </w:t>
      </w:r>
      <w:r>
        <w:rPr>
          <w:sz w:val="24"/>
        </w:rPr>
        <w:t>tehnice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factorii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au</w:t>
      </w:r>
      <w:r>
        <w:rPr>
          <w:spacing w:val="1"/>
          <w:sz w:val="24"/>
        </w:rPr>
        <w:t xml:space="preserve"> </w:t>
      </w:r>
      <w:r>
        <w:rPr>
          <w:sz w:val="24"/>
        </w:rPr>
        <w:t>provocat</w:t>
      </w:r>
      <w:r>
        <w:rPr>
          <w:spacing w:val="1"/>
          <w:sz w:val="24"/>
        </w:rPr>
        <w:t xml:space="preserve"> </w:t>
      </w:r>
      <w:r>
        <w:rPr>
          <w:sz w:val="24"/>
        </w:rPr>
        <w:t>fiecare</w:t>
      </w:r>
      <w:r>
        <w:rPr>
          <w:spacing w:val="1"/>
          <w:sz w:val="24"/>
        </w:rPr>
        <w:t xml:space="preserve"> </w:t>
      </w:r>
      <w:r>
        <w:rPr>
          <w:sz w:val="24"/>
        </w:rPr>
        <w:t>eveniment</w:t>
      </w:r>
      <w:r>
        <w:rPr>
          <w:spacing w:val="1"/>
          <w:sz w:val="24"/>
        </w:rPr>
        <w:t xml:space="preserve"> </w:t>
      </w:r>
      <w:r>
        <w:rPr>
          <w:sz w:val="24"/>
        </w:rPr>
        <w:t>din</w:t>
      </w:r>
      <w:r>
        <w:rPr>
          <w:spacing w:val="1"/>
          <w:sz w:val="24"/>
        </w:rPr>
        <w:t xml:space="preserve"> </w:t>
      </w:r>
      <w:r>
        <w:rPr>
          <w:sz w:val="24"/>
        </w:rPr>
        <w:t>succesiunea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evenimente;</w:t>
      </w:r>
    </w:p>
    <w:p w14:paraId="3CCE565E" w14:textId="77777777" w:rsidR="00636566" w:rsidRDefault="00000000">
      <w:pPr>
        <w:pStyle w:val="ListParagraph"/>
        <w:numPr>
          <w:ilvl w:val="1"/>
          <w:numId w:val="26"/>
        </w:numPr>
        <w:tabs>
          <w:tab w:val="left" w:pos="1764"/>
          <w:tab w:val="left" w:pos="1765"/>
        </w:tabs>
        <w:spacing w:line="276" w:lineRule="auto"/>
        <w:ind w:left="233" w:right="447" w:firstLine="1019"/>
        <w:rPr>
          <w:sz w:val="24"/>
        </w:rPr>
      </w:pPr>
      <w:r>
        <w:rPr>
          <w:sz w:val="24"/>
        </w:rPr>
        <w:t>modul</w:t>
      </w:r>
      <w:r>
        <w:rPr>
          <w:spacing w:val="11"/>
          <w:sz w:val="24"/>
        </w:rPr>
        <w:t xml:space="preserve"> </w:t>
      </w:r>
      <w:r>
        <w:rPr>
          <w:sz w:val="24"/>
        </w:rPr>
        <w:t>de</w:t>
      </w:r>
      <w:r>
        <w:rPr>
          <w:spacing w:val="10"/>
          <w:sz w:val="24"/>
        </w:rPr>
        <w:t xml:space="preserve"> </w:t>
      </w:r>
      <w:r>
        <w:rPr>
          <w:sz w:val="24"/>
        </w:rPr>
        <w:t>comportare</w:t>
      </w:r>
      <w:r>
        <w:rPr>
          <w:spacing w:val="12"/>
          <w:sz w:val="24"/>
        </w:rPr>
        <w:t xml:space="preserve"> </w:t>
      </w:r>
      <w:r>
        <w:rPr>
          <w:sz w:val="24"/>
        </w:rPr>
        <w:t>a</w:t>
      </w:r>
      <w:r>
        <w:rPr>
          <w:spacing w:val="10"/>
          <w:sz w:val="24"/>
        </w:rPr>
        <w:t xml:space="preserve"> </w:t>
      </w:r>
      <w:r>
        <w:rPr>
          <w:sz w:val="24"/>
        </w:rPr>
        <w:t>personalului</w:t>
      </w:r>
      <w:r>
        <w:rPr>
          <w:spacing w:val="11"/>
          <w:sz w:val="24"/>
        </w:rPr>
        <w:t xml:space="preserve"> </w:t>
      </w:r>
      <w:r>
        <w:rPr>
          <w:sz w:val="24"/>
        </w:rPr>
        <w:t>cu</w:t>
      </w:r>
      <w:r>
        <w:rPr>
          <w:spacing w:val="13"/>
          <w:sz w:val="24"/>
        </w:rPr>
        <w:t xml:space="preserve"> </w:t>
      </w:r>
      <w:r>
        <w:rPr>
          <w:sz w:val="24"/>
        </w:rPr>
        <w:t>ocazia</w:t>
      </w:r>
      <w:r>
        <w:rPr>
          <w:spacing w:val="13"/>
          <w:sz w:val="24"/>
        </w:rPr>
        <w:t xml:space="preserve"> </w:t>
      </w:r>
      <w:r>
        <w:rPr>
          <w:sz w:val="24"/>
        </w:rPr>
        <w:t>evenimentului</w:t>
      </w:r>
      <w:r>
        <w:rPr>
          <w:spacing w:val="12"/>
          <w:sz w:val="24"/>
        </w:rPr>
        <w:t xml:space="preserve"> </w:t>
      </w:r>
      <w:r>
        <w:rPr>
          <w:sz w:val="24"/>
        </w:rPr>
        <w:t>şi</w:t>
      </w:r>
      <w:r>
        <w:rPr>
          <w:spacing w:val="11"/>
          <w:sz w:val="24"/>
        </w:rPr>
        <w:t xml:space="preserve"> </w:t>
      </w:r>
      <w:r>
        <w:rPr>
          <w:sz w:val="24"/>
        </w:rPr>
        <w:t>modul</w:t>
      </w:r>
      <w:r>
        <w:rPr>
          <w:spacing w:val="12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respectare</w:t>
      </w:r>
      <w:r>
        <w:rPr>
          <w:spacing w:val="12"/>
          <w:sz w:val="24"/>
        </w:rPr>
        <w:t xml:space="preserve"> </w:t>
      </w:r>
      <w:r>
        <w:rPr>
          <w:sz w:val="24"/>
        </w:rPr>
        <w:t>a</w:t>
      </w:r>
      <w:r>
        <w:rPr>
          <w:spacing w:val="-57"/>
          <w:sz w:val="24"/>
        </w:rPr>
        <w:t xml:space="preserve"> </w:t>
      </w:r>
      <w:r>
        <w:rPr>
          <w:sz w:val="24"/>
        </w:rPr>
        <w:t>instrucţiunilor;</w:t>
      </w:r>
    </w:p>
    <w:p w14:paraId="3CCE565F" w14:textId="77777777" w:rsidR="00636566" w:rsidRDefault="00000000">
      <w:pPr>
        <w:pStyle w:val="ListParagraph"/>
        <w:numPr>
          <w:ilvl w:val="1"/>
          <w:numId w:val="26"/>
        </w:numPr>
        <w:tabs>
          <w:tab w:val="left" w:pos="1764"/>
          <w:tab w:val="left" w:pos="1765"/>
        </w:tabs>
        <w:spacing w:before="1" w:line="276" w:lineRule="auto"/>
        <w:ind w:left="233" w:right="450" w:firstLine="1019"/>
        <w:rPr>
          <w:sz w:val="24"/>
        </w:rPr>
      </w:pPr>
      <w:r>
        <w:rPr>
          <w:sz w:val="24"/>
        </w:rPr>
        <w:t>influenţa</w:t>
      </w:r>
      <w:r>
        <w:rPr>
          <w:spacing w:val="57"/>
          <w:sz w:val="24"/>
        </w:rPr>
        <w:t xml:space="preserve"> </w:t>
      </w:r>
      <w:r>
        <w:rPr>
          <w:sz w:val="24"/>
        </w:rPr>
        <w:t>schemei</w:t>
      </w:r>
      <w:r>
        <w:rPr>
          <w:spacing w:val="58"/>
          <w:sz w:val="24"/>
        </w:rPr>
        <w:t xml:space="preserve"> </w:t>
      </w:r>
      <w:r>
        <w:rPr>
          <w:sz w:val="24"/>
        </w:rPr>
        <w:t>tehnologice</w:t>
      </w:r>
      <w:r>
        <w:rPr>
          <w:spacing w:val="57"/>
          <w:sz w:val="24"/>
        </w:rPr>
        <w:t xml:space="preserve"> </w:t>
      </w:r>
      <w:r>
        <w:rPr>
          <w:sz w:val="24"/>
        </w:rPr>
        <w:t>sau</w:t>
      </w:r>
      <w:r>
        <w:rPr>
          <w:spacing w:val="58"/>
          <w:sz w:val="24"/>
        </w:rPr>
        <w:t xml:space="preserve"> </w:t>
      </w:r>
      <w:r>
        <w:rPr>
          <w:sz w:val="24"/>
        </w:rPr>
        <w:t>de</w:t>
      </w:r>
      <w:r>
        <w:rPr>
          <w:spacing w:val="57"/>
          <w:sz w:val="24"/>
        </w:rPr>
        <w:t xml:space="preserve"> </w:t>
      </w:r>
      <w:r>
        <w:rPr>
          <w:sz w:val="24"/>
        </w:rPr>
        <w:t>funcţionare</w:t>
      </w:r>
      <w:r>
        <w:rPr>
          <w:spacing w:val="57"/>
          <w:sz w:val="24"/>
        </w:rPr>
        <w:t xml:space="preserve"> </w:t>
      </w:r>
      <w:r>
        <w:rPr>
          <w:sz w:val="24"/>
        </w:rPr>
        <w:t>în</w:t>
      </w:r>
      <w:r>
        <w:rPr>
          <w:spacing w:val="59"/>
          <w:sz w:val="24"/>
        </w:rPr>
        <w:t xml:space="preserve"> </w:t>
      </w:r>
      <w:r>
        <w:rPr>
          <w:sz w:val="24"/>
        </w:rPr>
        <w:t>care</w:t>
      </w:r>
      <w:r>
        <w:rPr>
          <w:spacing w:val="57"/>
          <w:sz w:val="24"/>
        </w:rPr>
        <w:t xml:space="preserve"> </w:t>
      </w:r>
      <w:r>
        <w:rPr>
          <w:sz w:val="24"/>
        </w:rPr>
        <w:t>sunt</w:t>
      </w:r>
      <w:r>
        <w:rPr>
          <w:spacing w:val="59"/>
          <w:sz w:val="24"/>
        </w:rPr>
        <w:t xml:space="preserve"> </w:t>
      </w:r>
      <w:r>
        <w:rPr>
          <w:sz w:val="24"/>
        </w:rPr>
        <w:t>cuprinse</w:t>
      </w:r>
      <w:r>
        <w:rPr>
          <w:spacing w:val="57"/>
          <w:sz w:val="24"/>
        </w:rPr>
        <w:t xml:space="preserve"> </w:t>
      </w:r>
      <w:r>
        <w:rPr>
          <w:sz w:val="24"/>
        </w:rPr>
        <w:t>instalaţiile</w:t>
      </w:r>
      <w:r>
        <w:rPr>
          <w:spacing w:val="-57"/>
          <w:sz w:val="24"/>
        </w:rPr>
        <w:t xml:space="preserve"> </w:t>
      </w:r>
      <w:r>
        <w:rPr>
          <w:sz w:val="24"/>
        </w:rPr>
        <w:t>afectate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incident sau avarie;</w:t>
      </w:r>
    </w:p>
    <w:p w14:paraId="3CCE5660" w14:textId="77777777" w:rsidR="00636566" w:rsidRDefault="00000000">
      <w:pPr>
        <w:pStyle w:val="ListParagraph"/>
        <w:numPr>
          <w:ilvl w:val="1"/>
          <w:numId w:val="26"/>
        </w:numPr>
        <w:tabs>
          <w:tab w:val="left" w:pos="1764"/>
          <w:tab w:val="left" w:pos="1765"/>
        </w:tabs>
        <w:spacing w:line="276" w:lineRule="auto"/>
        <w:ind w:left="233" w:right="452" w:firstLine="1019"/>
        <w:rPr>
          <w:sz w:val="24"/>
        </w:rPr>
      </w:pPr>
      <w:r>
        <w:rPr>
          <w:sz w:val="24"/>
        </w:rPr>
        <w:t>situaţia</w:t>
      </w:r>
      <w:r>
        <w:rPr>
          <w:spacing w:val="40"/>
          <w:sz w:val="24"/>
        </w:rPr>
        <w:t xml:space="preserve"> </w:t>
      </w:r>
      <w:r>
        <w:rPr>
          <w:sz w:val="24"/>
        </w:rPr>
        <w:t>procedurilor/instrucţiunilor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exploatare</w:t>
      </w:r>
      <w:r>
        <w:rPr>
          <w:spacing w:val="41"/>
          <w:sz w:val="24"/>
        </w:rPr>
        <w:t xml:space="preserve"> </w:t>
      </w:r>
      <w:r>
        <w:rPr>
          <w:sz w:val="24"/>
        </w:rPr>
        <w:t>şi</w:t>
      </w:r>
      <w:r>
        <w:rPr>
          <w:spacing w:val="42"/>
          <w:sz w:val="24"/>
        </w:rPr>
        <w:t xml:space="preserve"> </w:t>
      </w:r>
      <w:r>
        <w:rPr>
          <w:sz w:val="24"/>
        </w:rPr>
        <w:t>reparaţii</w:t>
      </w:r>
      <w:r>
        <w:rPr>
          <w:spacing w:val="41"/>
          <w:sz w:val="24"/>
        </w:rPr>
        <w:t xml:space="preserve"> </w:t>
      </w:r>
      <w:r>
        <w:rPr>
          <w:sz w:val="24"/>
        </w:rPr>
        <w:t>şi</w:t>
      </w:r>
      <w:r>
        <w:rPr>
          <w:spacing w:val="41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cunoaşterii</w:t>
      </w:r>
      <w:r>
        <w:rPr>
          <w:spacing w:val="42"/>
          <w:sz w:val="24"/>
        </w:rPr>
        <w:t xml:space="preserve"> </w:t>
      </w:r>
      <w:r>
        <w:rPr>
          <w:sz w:val="24"/>
        </w:rPr>
        <w:t>lor,</w:t>
      </w:r>
      <w:r>
        <w:rPr>
          <w:spacing w:val="40"/>
          <w:sz w:val="24"/>
        </w:rPr>
        <w:t xml:space="preserve"> </w:t>
      </w:r>
      <w:r>
        <w:rPr>
          <w:sz w:val="24"/>
        </w:rPr>
        <w:t>cu</w:t>
      </w:r>
      <w:r>
        <w:rPr>
          <w:spacing w:val="-57"/>
          <w:sz w:val="24"/>
        </w:rPr>
        <w:t xml:space="preserve"> </w:t>
      </w:r>
      <w:r>
        <w:rPr>
          <w:sz w:val="24"/>
        </w:rPr>
        <w:t>menţionarea</w:t>
      </w:r>
      <w:r>
        <w:rPr>
          <w:spacing w:val="-2"/>
          <w:sz w:val="24"/>
        </w:rPr>
        <w:t xml:space="preserve"> </w:t>
      </w:r>
      <w:r>
        <w:rPr>
          <w:sz w:val="24"/>
        </w:rPr>
        <w:t>lipsurilor constatate şi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eventualelor încălcări</w:t>
      </w:r>
      <w:r>
        <w:rPr>
          <w:spacing w:val="1"/>
          <w:sz w:val="24"/>
        </w:rPr>
        <w:t xml:space="preserve"> </w:t>
      </w:r>
      <w:r>
        <w:rPr>
          <w:sz w:val="24"/>
        </w:rPr>
        <w:t>ale celor existente;</w:t>
      </w:r>
    </w:p>
    <w:p w14:paraId="3CCE5661" w14:textId="77777777" w:rsidR="00636566" w:rsidRDefault="00000000">
      <w:pPr>
        <w:pStyle w:val="ListParagraph"/>
        <w:numPr>
          <w:ilvl w:val="1"/>
          <w:numId w:val="26"/>
        </w:numPr>
        <w:tabs>
          <w:tab w:val="left" w:pos="1764"/>
          <w:tab w:val="left" w:pos="1765"/>
        </w:tabs>
        <w:spacing w:line="276" w:lineRule="auto"/>
        <w:ind w:left="233" w:right="453" w:firstLine="1019"/>
        <w:rPr>
          <w:sz w:val="24"/>
        </w:rPr>
      </w:pPr>
      <w:r>
        <w:rPr>
          <w:sz w:val="24"/>
        </w:rPr>
        <w:t>măsuri</w:t>
      </w:r>
      <w:r>
        <w:rPr>
          <w:spacing w:val="58"/>
          <w:sz w:val="24"/>
        </w:rPr>
        <w:t xml:space="preserve"> </w:t>
      </w:r>
      <w:r>
        <w:rPr>
          <w:sz w:val="24"/>
        </w:rPr>
        <w:t>tehnice</w:t>
      </w:r>
      <w:r>
        <w:rPr>
          <w:spacing w:val="57"/>
          <w:sz w:val="24"/>
        </w:rPr>
        <w:t xml:space="preserve"> </w:t>
      </w:r>
      <w:r>
        <w:rPr>
          <w:sz w:val="24"/>
        </w:rPr>
        <w:t>şi</w:t>
      </w:r>
      <w:r>
        <w:rPr>
          <w:spacing w:val="59"/>
          <w:sz w:val="24"/>
        </w:rPr>
        <w:t xml:space="preserve"> </w:t>
      </w:r>
      <w:r>
        <w:rPr>
          <w:sz w:val="24"/>
        </w:rPr>
        <w:t>organizatorice</w:t>
      </w:r>
      <w:r>
        <w:rPr>
          <w:spacing w:val="57"/>
          <w:sz w:val="24"/>
        </w:rPr>
        <w:t xml:space="preserve"> </w:t>
      </w:r>
      <w:r>
        <w:rPr>
          <w:sz w:val="24"/>
        </w:rPr>
        <w:t>de</w:t>
      </w:r>
      <w:r>
        <w:rPr>
          <w:spacing w:val="57"/>
          <w:sz w:val="24"/>
        </w:rPr>
        <w:t xml:space="preserve"> </w:t>
      </w:r>
      <w:r>
        <w:rPr>
          <w:sz w:val="24"/>
        </w:rPr>
        <w:t>prevenire</w:t>
      </w:r>
      <w:r>
        <w:rPr>
          <w:spacing w:val="56"/>
          <w:sz w:val="24"/>
        </w:rPr>
        <w:t xml:space="preserve"> </w:t>
      </w:r>
      <w:r>
        <w:rPr>
          <w:sz w:val="24"/>
        </w:rPr>
        <w:t>a  unor</w:t>
      </w:r>
      <w:r>
        <w:rPr>
          <w:spacing w:val="58"/>
          <w:sz w:val="24"/>
        </w:rPr>
        <w:t xml:space="preserve"> </w:t>
      </w:r>
      <w:r>
        <w:rPr>
          <w:sz w:val="24"/>
        </w:rPr>
        <w:t>evenimente</w:t>
      </w:r>
      <w:r>
        <w:rPr>
          <w:spacing w:val="58"/>
          <w:sz w:val="24"/>
        </w:rPr>
        <w:t xml:space="preserve"> </w:t>
      </w:r>
      <w:r>
        <w:rPr>
          <w:sz w:val="24"/>
        </w:rPr>
        <w:t>asemănătoare</w:t>
      </w:r>
      <w:r>
        <w:rPr>
          <w:spacing w:val="57"/>
          <w:sz w:val="24"/>
        </w:rPr>
        <w:t xml:space="preserve"> </w:t>
      </w:r>
      <w:r>
        <w:rPr>
          <w:sz w:val="24"/>
        </w:rPr>
        <w:t>cu</w:t>
      </w:r>
      <w:r>
        <w:rPr>
          <w:spacing w:val="-57"/>
          <w:sz w:val="24"/>
        </w:rPr>
        <w:t xml:space="preserve"> </w:t>
      </w:r>
      <w:r>
        <w:rPr>
          <w:sz w:val="24"/>
        </w:rPr>
        <w:t>stabilirea</w:t>
      </w:r>
      <w:r>
        <w:rPr>
          <w:spacing w:val="-2"/>
          <w:sz w:val="24"/>
        </w:rPr>
        <w:t xml:space="preserve"> </w:t>
      </w:r>
      <w:r>
        <w:rPr>
          <w:sz w:val="24"/>
        </w:rPr>
        <w:t>termenelor şi</w:t>
      </w:r>
      <w:r>
        <w:rPr>
          <w:spacing w:val="-1"/>
          <w:sz w:val="24"/>
        </w:rPr>
        <w:t xml:space="preserve"> </w:t>
      </w:r>
      <w:r>
        <w:rPr>
          <w:sz w:val="24"/>
        </w:rPr>
        <w:t>responsabilităţilor;</w:t>
      </w:r>
    </w:p>
    <w:p w14:paraId="3CCE5662" w14:textId="77777777" w:rsidR="00636566" w:rsidRDefault="00000000">
      <w:pPr>
        <w:pStyle w:val="ListParagraph"/>
        <w:numPr>
          <w:ilvl w:val="0"/>
          <w:numId w:val="26"/>
        </w:numPr>
        <w:tabs>
          <w:tab w:val="left" w:pos="1302"/>
        </w:tabs>
        <w:spacing w:line="276" w:lineRule="auto"/>
        <w:ind w:left="233" w:right="449" w:firstLine="708"/>
        <w:rPr>
          <w:sz w:val="24"/>
        </w:rPr>
      </w:pPr>
      <w:r>
        <w:rPr>
          <w:sz w:val="24"/>
        </w:rPr>
        <w:t>În cazul în care pentru lămurirea cauzelor şi consecinţelor sunt necesare probe, încercări sau</w:t>
      </w:r>
      <w:r>
        <w:rPr>
          <w:spacing w:val="-57"/>
          <w:sz w:val="24"/>
        </w:rPr>
        <w:t xml:space="preserve"> </w:t>
      </w:r>
      <w:r>
        <w:rPr>
          <w:sz w:val="24"/>
        </w:rPr>
        <w:t>obţinerea unor date tehnice suplimentare termenul de finalizare a analizei incidentului sau avariei va fi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10 zile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 lichidarea</w:t>
      </w:r>
      <w:r>
        <w:rPr>
          <w:spacing w:val="-1"/>
          <w:sz w:val="24"/>
        </w:rPr>
        <w:t xml:space="preserve"> </w:t>
      </w:r>
      <w:r>
        <w:rPr>
          <w:sz w:val="24"/>
        </w:rPr>
        <w:t>acesteia.</w:t>
      </w:r>
    </w:p>
    <w:p w14:paraId="3CCE5663" w14:textId="77777777" w:rsidR="00636566" w:rsidRDefault="00000000">
      <w:pPr>
        <w:pStyle w:val="ListParagraph"/>
        <w:numPr>
          <w:ilvl w:val="0"/>
          <w:numId w:val="26"/>
        </w:numPr>
        <w:tabs>
          <w:tab w:val="left" w:pos="1302"/>
        </w:tabs>
        <w:spacing w:line="276" w:lineRule="auto"/>
        <w:ind w:left="233" w:right="445" w:firstLine="708"/>
        <w:rPr>
          <w:sz w:val="24"/>
        </w:rPr>
      </w:pPr>
      <w:r>
        <w:rPr>
          <w:sz w:val="24"/>
        </w:rPr>
        <w:t>În</w:t>
      </w:r>
      <w:r>
        <w:rPr>
          <w:spacing w:val="21"/>
          <w:sz w:val="24"/>
        </w:rPr>
        <w:t xml:space="preserve"> </w:t>
      </w:r>
      <w:r>
        <w:rPr>
          <w:sz w:val="24"/>
        </w:rPr>
        <w:t>cazul</w:t>
      </w:r>
      <w:r>
        <w:rPr>
          <w:spacing w:val="19"/>
          <w:sz w:val="24"/>
        </w:rPr>
        <w:t xml:space="preserve"> </w:t>
      </w:r>
      <w:r>
        <w:rPr>
          <w:sz w:val="24"/>
        </w:rPr>
        <w:t>în</w:t>
      </w:r>
      <w:r>
        <w:rPr>
          <w:spacing w:val="19"/>
          <w:sz w:val="24"/>
        </w:rPr>
        <w:t xml:space="preserve"> </w:t>
      </w:r>
      <w:r>
        <w:rPr>
          <w:sz w:val="24"/>
        </w:rPr>
        <w:t>care</w:t>
      </w:r>
      <w:r>
        <w:rPr>
          <w:spacing w:val="17"/>
          <w:sz w:val="24"/>
        </w:rPr>
        <w:t xml:space="preserve"> </w:t>
      </w:r>
      <w:r>
        <w:rPr>
          <w:sz w:val="24"/>
        </w:rPr>
        <w:t>în</w:t>
      </w:r>
      <w:r>
        <w:rPr>
          <w:spacing w:val="21"/>
          <w:sz w:val="24"/>
        </w:rPr>
        <w:t xml:space="preserve"> </w:t>
      </w:r>
      <w:r>
        <w:rPr>
          <w:sz w:val="24"/>
        </w:rPr>
        <w:t>urma</w:t>
      </w:r>
      <w:r>
        <w:rPr>
          <w:spacing w:val="22"/>
          <w:sz w:val="24"/>
        </w:rPr>
        <w:t xml:space="preserve"> </w:t>
      </w:r>
      <w:r>
        <w:rPr>
          <w:sz w:val="24"/>
        </w:rPr>
        <w:t>analizei</w:t>
      </w:r>
      <w:r>
        <w:rPr>
          <w:spacing w:val="19"/>
          <w:sz w:val="24"/>
        </w:rPr>
        <w:t xml:space="preserve"> </w:t>
      </w:r>
      <w:r>
        <w:rPr>
          <w:sz w:val="24"/>
        </w:rPr>
        <w:t>rezultă</w:t>
      </w:r>
      <w:r>
        <w:rPr>
          <w:spacing w:val="18"/>
          <w:sz w:val="24"/>
        </w:rPr>
        <w:t xml:space="preserve"> </w:t>
      </w:r>
      <w:r>
        <w:rPr>
          <w:sz w:val="24"/>
        </w:rPr>
        <w:t>că</w:t>
      </w:r>
      <w:r>
        <w:rPr>
          <w:spacing w:val="21"/>
          <w:sz w:val="24"/>
        </w:rPr>
        <w:t xml:space="preserve"> </w:t>
      </w:r>
      <w:r>
        <w:rPr>
          <w:sz w:val="24"/>
        </w:rPr>
        <w:t>evenimentul</w:t>
      </w:r>
      <w:r>
        <w:rPr>
          <w:spacing w:val="19"/>
          <w:sz w:val="24"/>
        </w:rPr>
        <w:t xml:space="preserve"> </w:t>
      </w:r>
      <w:r>
        <w:rPr>
          <w:sz w:val="24"/>
        </w:rPr>
        <w:t>a</w:t>
      </w:r>
      <w:r>
        <w:rPr>
          <w:spacing w:val="18"/>
          <w:sz w:val="24"/>
        </w:rPr>
        <w:t xml:space="preserve"> </w:t>
      </w:r>
      <w:r>
        <w:rPr>
          <w:sz w:val="24"/>
        </w:rPr>
        <w:t>avut</w:t>
      </w:r>
      <w:r>
        <w:rPr>
          <w:spacing w:val="21"/>
          <w:sz w:val="24"/>
        </w:rPr>
        <w:t xml:space="preserve"> </w:t>
      </w:r>
      <w:r>
        <w:rPr>
          <w:sz w:val="24"/>
        </w:rPr>
        <w:t>loc</w:t>
      </w:r>
      <w:r>
        <w:rPr>
          <w:spacing w:val="20"/>
          <w:sz w:val="24"/>
        </w:rPr>
        <w:t xml:space="preserve"> </w:t>
      </w:r>
      <w:r>
        <w:rPr>
          <w:sz w:val="24"/>
        </w:rPr>
        <w:t>ca</w:t>
      </w:r>
      <w:r>
        <w:rPr>
          <w:spacing w:val="20"/>
          <w:sz w:val="24"/>
        </w:rPr>
        <w:t xml:space="preserve"> </w:t>
      </w:r>
      <w:r>
        <w:rPr>
          <w:sz w:val="24"/>
        </w:rPr>
        <w:t>urmare</w:t>
      </w:r>
      <w:r>
        <w:rPr>
          <w:spacing w:val="20"/>
          <w:sz w:val="24"/>
        </w:rPr>
        <w:t xml:space="preserve"> </w:t>
      </w:r>
      <w:r>
        <w:rPr>
          <w:sz w:val="24"/>
        </w:rPr>
        <w:t>a</w:t>
      </w:r>
      <w:r>
        <w:rPr>
          <w:spacing w:val="18"/>
          <w:sz w:val="24"/>
        </w:rPr>
        <w:t xml:space="preserve"> </w:t>
      </w:r>
      <w:r>
        <w:rPr>
          <w:sz w:val="24"/>
        </w:rPr>
        <w:t>proiectării</w:t>
      </w:r>
      <w:r>
        <w:rPr>
          <w:spacing w:val="-57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montării</w:t>
      </w:r>
      <w:r>
        <w:rPr>
          <w:spacing w:val="1"/>
          <w:sz w:val="24"/>
        </w:rPr>
        <w:t xml:space="preserve"> </w:t>
      </w:r>
      <w:r>
        <w:rPr>
          <w:sz w:val="24"/>
        </w:rPr>
        <w:t>instalaţiei,</w:t>
      </w:r>
      <w:r>
        <w:rPr>
          <w:spacing w:val="1"/>
          <w:sz w:val="24"/>
        </w:rPr>
        <w:t xml:space="preserve"> </w:t>
      </w:r>
      <w:r>
        <w:rPr>
          <w:sz w:val="24"/>
        </w:rPr>
        <w:t>deficienţe</w:t>
      </w:r>
      <w:r>
        <w:rPr>
          <w:spacing w:val="1"/>
          <w:sz w:val="24"/>
        </w:rPr>
        <w:t xml:space="preserve"> </w:t>
      </w:r>
      <w:r>
        <w:rPr>
          <w:sz w:val="24"/>
        </w:rPr>
        <w:t>ale</w:t>
      </w:r>
      <w:r>
        <w:rPr>
          <w:spacing w:val="1"/>
          <w:sz w:val="24"/>
        </w:rPr>
        <w:t xml:space="preserve"> </w:t>
      </w:r>
      <w:r>
        <w:rPr>
          <w:sz w:val="24"/>
        </w:rPr>
        <w:t>echipamentului,</w:t>
      </w:r>
      <w:r>
        <w:rPr>
          <w:spacing w:val="1"/>
          <w:sz w:val="24"/>
        </w:rPr>
        <w:t xml:space="preserve"> </w:t>
      </w:r>
      <w:r>
        <w:rPr>
          <w:sz w:val="24"/>
        </w:rPr>
        <w:t>calitatea</w:t>
      </w:r>
      <w:r>
        <w:rPr>
          <w:spacing w:val="1"/>
          <w:sz w:val="24"/>
        </w:rPr>
        <w:t xml:space="preserve"> </w:t>
      </w:r>
      <w:r>
        <w:rPr>
          <w:sz w:val="24"/>
        </w:rPr>
        <w:t>slabă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materialelor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60"/>
          <w:sz w:val="24"/>
        </w:rPr>
        <w:t xml:space="preserve"> </w:t>
      </w:r>
      <w:r>
        <w:rPr>
          <w:sz w:val="24"/>
        </w:rPr>
        <w:t>datorită</w:t>
      </w:r>
      <w:r>
        <w:rPr>
          <w:spacing w:val="1"/>
          <w:sz w:val="24"/>
        </w:rPr>
        <w:t xml:space="preserve"> </w:t>
      </w:r>
      <w:r>
        <w:rPr>
          <w:sz w:val="24"/>
        </w:rPr>
        <w:t>acţiunii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inacţiuni</w:t>
      </w:r>
      <w:r>
        <w:rPr>
          <w:spacing w:val="1"/>
          <w:sz w:val="24"/>
        </w:rPr>
        <w:t xml:space="preserve"> </w:t>
      </w:r>
      <w:r>
        <w:rPr>
          <w:sz w:val="24"/>
        </w:rPr>
        <w:t>altor</w:t>
      </w:r>
      <w:r>
        <w:rPr>
          <w:spacing w:val="1"/>
          <w:sz w:val="24"/>
        </w:rPr>
        <w:t xml:space="preserve"> </w:t>
      </w:r>
      <w:r>
        <w:rPr>
          <w:sz w:val="24"/>
        </w:rPr>
        <w:t>persoane</w:t>
      </w:r>
      <w:r>
        <w:rPr>
          <w:spacing w:val="1"/>
          <w:sz w:val="24"/>
        </w:rPr>
        <w:t xml:space="preserve"> </w:t>
      </w:r>
      <w:r>
        <w:rPr>
          <w:sz w:val="24"/>
        </w:rPr>
        <w:t>fizice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juridice</w:t>
      </w:r>
      <w:r>
        <w:rPr>
          <w:spacing w:val="1"/>
          <w:sz w:val="24"/>
        </w:rPr>
        <w:t xml:space="preserve"> </w:t>
      </w:r>
      <w:r>
        <w:rPr>
          <w:sz w:val="24"/>
        </w:rPr>
        <w:t>asupra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legătură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instalaţia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echipamentul</w:t>
      </w:r>
      <w:r>
        <w:rPr>
          <w:spacing w:val="-1"/>
          <w:sz w:val="24"/>
        </w:rPr>
        <w:t xml:space="preserve"> </w:t>
      </w:r>
      <w:r>
        <w:rPr>
          <w:sz w:val="24"/>
        </w:rPr>
        <w:t>analizat,</w:t>
      </w:r>
      <w:r>
        <w:rPr>
          <w:spacing w:val="-1"/>
          <w:sz w:val="24"/>
        </w:rPr>
        <w:t xml:space="preserve"> </w:t>
      </w:r>
      <w:r>
        <w:rPr>
          <w:sz w:val="24"/>
        </w:rPr>
        <w:t>rezultatele</w:t>
      </w:r>
      <w:r>
        <w:rPr>
          <w:spacing w:val="-2"/>
          <w:sz w:val="24"/>
        </w:rPr>
        <w:t xml:space="preserve"> </w:t>
      </w:r>
      <w:r>
        <w:rPr>
          <w:sz w:val="24"/>
        </w:rPr>
        <w:t>analizei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vor</w:t>
      </w:r>
      <w:r>
        <w:rPr>
          <w:spacing w:val="-2"/>
          <w:sz w:val="24"/>
        </w:rPr>
        <w:t xml:space="preserve"> </w:t>
      </w:r>
      <w:r>
        <w:rPr>
          <w:sz w:val="24"/>
        </w:rPr>
        <w:t>transmite</w:t>
      </w:r>
      <w:r>
        <w:rPr>
          <w:spacing w:val="-1"/>
          <w:sz w:val="24"/>
        </w:rPr>
        <w:t xml:space="preserve"> </w:t>
      </w:r>
      <w:r>
        <w:rPr>
          <w:sz w:val="24"/>
        </w:rPr>
        <w:t>factorilor</w:t>
      </w:r>
      <w:r>
        <w:rPr>
          <w:spacing w:val="-1"/>
          <w:sz w:val="24"/>
        </w:rPr>
        <w:t xml:space="preserve"> </w:t>
      </w:r>
      <w:r>
        <w:rPr>
          <w:sz w:val="24"/>
        </w:rPr>
        <w:t>implicaţi</w:t>
      </w:r>
      <w:r>
        <w:rPr>
          <w:spacing w:val="-1"/>
          <w:sz w:val="24"/>
        </w:rPr>
        <w:t xml:space="preserve"> </w:t>
      </w:r>
      <w:r>
        <w:rPr>
          <w:sz w:val="24"/>
        </w:rPr>
        <w:t>pentru punct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vedere.</w:t>
      </w:r>
    </w:p>
    <w:p w14:paraId="3CCE5664" w14:textId="77777777" w:rsidR="00636566" w:rsidRDefault="00000000">
      <w:pPr>
        <w:pStyle w:val="ListParagraph"/>
        <w:numPr>
          <w:ilvl w:val="0"/>
          <w:numId w:val="26"/>
        </w:numPr>
        <w:tabs>
          <w:tab w:val="left" w:pos="1302"/>
        </w:tabs>
        <w:spacing w:line="276" w:lineRule="auto"/>
        <w:ind w:left="233" w:right="446" w:firstLine="708"/>
        <w:rPr>
          <w:sz w:val="24"/>
        </w:rPr>
      </w:pPr>
      <w:r>
        <w:rPr>
          <w:sz w:val="24"/>
        </w:rPr>
        <w:t>Analiza</w:t>
      </w:r>
      <w:r>
        <w:rPr>
          <w:spacing w:val="1"/>
          <w:sz w:val="24"/>
        </w:rPr>
        <w:t xml:space="preserve"> </w:t>
      </w:r>
      <w:r>
        <w:rPr>
          <w:sz w:val="24"/>
        </w:rPr>
        <w:t>avariei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incidentului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face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nivelul</w:t>
      </w:r>
      <w:r>
        <w:rPr>
          <w:spacing w:val="1"/>
          <w:sz w:val="24"/>
        </w:rPr>
        <w:t xml:space="preserve"> </w:t>
      </w:r>
      <w:r>
        <w:rPr>
          <w:sz w:val="24"/>
        </w:rPr>
        <w:t>operatorului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are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gestiune</w:t>
      </w:r>
      <w:r>
        <w:rPr>
          <w:spacing w:val="1"/>
          <w:sz w:val="24"/>
        </w:rPr>
        <w:t xml:space="preserve"> </w:t>
      </w:r>
      <w:r>
        <w:rPr>
          <w:sz w:val="24"/>
        </w:rPr>
        <w:t>instalaţiile respective cu participarea proiectantului, furnizorului de echipament şi/sau a executantului,</w:t>
      </w:r>
      <w:r>
        <w:rPr>
          <w:spacing w:val="1"/>
          <w:sz w:val="24"/>
        </w:rPr>
        <w:t xml:space="preserve"> </w:t>
      </w:r>
      <w:r>
        <w:rPr>
          <w:sz w:val="24"/>
        </w:rPr>
        <w:t>după caz, participarea acestora fiind obligatorie la solicitarea operatorului sau a Primariei Comunei</w:t>
      </w:r>
      <w:r>
        <w:rPr>
          <w:spacing w:val="1"/>
          <w:sz w:val="24"/>
        </w:rPr>
        <w:t xml:space="preserve"> </w:t>
      </w:r>
      <w:r>
        <w:rPr>
          <w:sz w:val="24"/>
        </w:rPr>
        <w:t>Zamostea.</w:t>
      </w:r>
    </w:p>
    <w:p w14:paraId="3CCE5665" w14:textId="77777777" w:rsidR="00636566" w:rsidRDefault="00000000">
      <w:pPr>
        <w:pStyle w:val="ListParagraph"/>
        <w:numPr>
          <w:ilvl w:val="0"/>
          <w:numId w:val="26"/>
        </w:numPr>
        <w:tabs>
          <w:tab w:val="left" w:pos="1302"/>
        </w:tabs>
        <w:spacing w:line="276" w:lineRule="auto"/>
        <w:ind w:left="233" w:right="452" w:firstLine="708"/>
        <w:rPr>
          <w:sz w:val="24"/>
        </w:rPr>
      </w:pPr>
      <w:r>
        <w:rPr>
          <w:sz w:val="24"/>
        </w:rPr>
        <w:t>Dacă avaria sau incidentul afectează sau influenţează funcţionarea instalaţiilor aflate în</w:t>
      </w:r>
      <w:r>
        <w:rPr>
          <w:spacing w:val="1"/>
          <w:sz w:val="24"/>
        </w:rPr>
        <w:t xml:space="preserve"> </w:t>
      </w:r>
      <w:r>
        <w:rPr>
          <w:sz w:val="24"/>
        </w:rPr>
        <w:t>administrarea altor operatori sau agenţi economici, operatorul care efectuează analiza va solicita de la</w:t>
      </w:r>
      <w:r>
        <w:rPr>
          <w:spacing w:val="1"/>
          <w:sz w:val="24"/>
        </w:rPr>
        <w:t xml:space="preserve"> </w:t>
      </w:r>
      <w:r>
        <w:rPr>
          <w:sz w:val="24"/>
        </w:rPr>
        <w:t>aceştia transmiterea în maximum 48 de ore a tuturor datelor şi informaţiilor necesare analizării avariei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-1"/>
          <w:sz w:val="24"/>
        </w:rPr>
        <w:t xml:space="preserve"> </w:t>
      </w:r>
      <w:r>
        <w:rPr>
          <w:sz w:val="24"/>
        </w:rPr>
        <w:t>incidentului.</w:t>
      </w:r>
    </w:p>
    <w:p w14:paraId="3CCE5666" w14:textId="77777777" w:rsidR="00636566" w:rsidRDefault="00000000">
      <w:pPr>
        <w:pStyle w:val="BodyText"/>
        <w:spacing w:before="1" w:line="276" w:lineRule="auto"/>
        <w:ind w:right="446"/>
      </w:pPr>
      <w:r>
        <w:t>Art.32.</w:t>
      </w:r>
      <w:r>
        <w:rPr>
          <w:spacing w:val="1"/>
        </w:rPr>
        <w:t xml:space="preserve"> </w:t>
      </w:r>
      <w:r>
        <w:t>- (1) Rezultatele analizei incidentului sau avariei se consemnează într-un formular tip</w:t>
      </w:r>
      <w:r>
        <w:rPr>
          <w:spacing w:val="-57"/>
        </w:rPr>
        <w:t xml:space="preserve"> </w:t>
      </w:r>
      <w:r>
        <w:t>denumit „fişă de incident”, iar la</w:t>
      </w:r>
      <w:r>
        <w:rPr>
          <w:spacing w:val="1"/>
        </w:rPr>
        <w:t xml:space="preserve"> </w:t>
      </w:r>
      <w:r>
        <w:t>exemplarul care rămâne la</w:t>
      </w:r>
      <w:r>
        <w:rPr>
          <w:spacing w:val="1"/>
        </w:rPr>
        <w:t xml:space="preserve"> </w:t>
      </w:r>
      <w:r>
        <w:t>operator</w:t>
      </w:r>
      <w:r>
        <w:rPr>
          <w:spacing w:val="1"/>
        </w:rPr>
        <w:t xml:space="preserve"> </w:t>
      </w:r>
      <w:r>
        <w:t>se vor</w:t>
      </w:r>
      <w:r>
        <w:rPr>
          <w:spacing w:val="60"/>
        </w:rPr>
        <w:t xml:space="preserve"> </w:t>
      </w:r>
      <w:r>
        <w:t>anexa documentele</w:t>
      </w:r>
      <w:r>
        <w:rPr>
          <w:spacing w:val="1"/>
        </w:rPr>
        <w:t xml:space="preserve"> </w:t>
      </w:r>
      <w:r>
        <w:t>primare</w:t>
      </w:r>
      <w:r>
        <w:rPr>
          <w:spacing w:val="-3"/>
        </w:rPr>
        <w:t xml:space="preserve"> </w:t>
      </w:r>
      <w:r>
        <w:t>legate de</w:t>
      </w:r>
      <w:r>
        <w:rPr>
          <w:spacing w:val="-2"/>
        </w:rPr>
        <w:t xml:space="preserve"> </w:t>
      </w:r>
      <w:r>
        <w:t>analiza</w:t>
      </w:r>
      <w:r>
        <w:rPr>
          <w:spacing w:val="-1"/>
        </w:rPr>
        <w:t xml:space="preserve"> </w:t>
      </w:r>
      <w:r>
        <w:t>evenimentului.</w:t>
      </w:r>
    </w:p>
    <w:p w14:paraId="3CCE5667" w14:textId="77777777" w:rsidR="00636566" w:rsidRDefault="00000000">
      <w:pPr>
        <w:pStyle w:val="BodyText"/>
        <w:spacing w:line="275" w:lineRule="exact"/>
        <w:ind w:left="941" w:firstLine="0"/>
      </w:pPr>
      <w:r>
        <w:t>(2)</w:t>
      </w:r>
      <w:r>
        <w:rPr>
          <w:spacing w:val="19"/>
        </w:rPr>
        <w:t xml:space="preserve"> </w:t>
      </w:r>
      <w:r>
        <w:t>Conţinutul</w:t>
      </w:r>
      <w:r>
        <w:rPr>
          <w:spacing w:val="25"/>
        </w:rPr>
        <w:t xml:space="preserve"> </w:t>
      </w:r>
      <w:r>
        <w:t>minim</w:t>
      </w:r>
      <w:r>
        <w:rPr>
          <w:spacing w:val="26"/>
        </w:rPr>
        <w:t xml:space="preserve"> </w:t>
      </w:r>
      <w:r>
        <w:t>al</w:t>
      </w:r>
      <w:r>
        <w:rPr>
          <w:spacing w:val="29"/>
        </w:rPr>
        <w:t xml:space="preserve"> </w:t>
      </w:r>
      <w:r>
        <w:t>fişei</w:t>
      </w:r>
      <w:r>
        <w:rPr>
          <w:spacing w:val="28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incident</w:t>
      </w:r>
      <w:r>
        <w:rPr>
          <w:spacing w:val="28"/>
        </w:rPr>
        <w:t xml:space="preserve"> </w:t>
      </w:r>
      <w:r>
        <w:t>va</w:t>
      </w:r>
      <w:r>
        <w:rPr>
          <w:spacing w:val="27"/>
        </w:rPr>
        <w:t xml:space="preserve"> </w:t>
      </w:r>
      <w:r>
        <w:t>fi</w:t>
      </w:r>
      <w:r>
        <w:rPr>
          <w:spacing w:val="27"/>
        </w:rPr>
        <w:t xml:space="preserve"> </w:t>
      </w:r>
      <w:r>
        <w:t>în</w:t>
      </w:r>
      <w:r>
        <w:rPr>
          <w:spacing w:val="25"/>
        </w:rPr>
        <w:t xml:space="preserve"> </w:t>
      </w:r>
      <w:r>
        <w:t>conformitate</w:t>
      </w:r>
      <w:r>
        <w:rPr>
          <w:spacing w:val="26"/>
        </w:rPr>
        <w:t xml:space="preserve"> </w:t>
      </w:r>
      <w:r>
        <w:t>cu</w:t>
      </w:r>
      <w:r>
        <w:rPr>
          <w:spacing w:val="28"/>
        </w:rPr>
        <w:t xml:space="preserve"> </w:t>
      </w:r>
      <w:r>
        <w:t>prevederile</w:t>
      </w:r>
      <w:r>
        <w:rPr>
          <w:spacing w:val="33"/>
        </w:rPr>
        <w:t xml:space="preserve"> </w:t>
      </w:r>
      <w:hyperlink w:anchor="_bookmark4" w:history="1">
        <w:r>
          <w:t>art.31</w:t>
        </w:r>
        <w:r>
          <w:rPr>
            <w:spacing w:val="28"/>
          </w:rPr>
          <w:t xml:space="preserve"> </w:t>
        </w:r>
      </w:hyperlink>
      <w:r>
        <w:t>alineatul</w:t>
      </w:r>
    </w:p>
    <w:p w14:paraId="3CCE5668" w14:textId="77777777" w:rsidR="00636566" w:rsidRDefault="00000000">
      <w:pPr>
        <w:pStyle w:val="BodyText"/>
        <w:spacing w:before="43"/>
        <w:ind w:firstLine="0"/>
        <w:jc w:val="left"/>
      </w:pPr>
      <w:r>
        <w:t>(1).</w:t>
      </w:r>
    </w:p>
    <w:p w14:paraId="3CCE5669" w14:textId="77777777" w:rsidR="00636566" w:rsidRDefault="00000000">
      <w:pPr>
        <w:pStyle w:val="BodyText"/>
        <w:tabs>
          <w:tab w:val="left" w:pos="1934"/>
        </w:tabs>
        <w:spacing w:before="41"/>
        <w:ind w:left="941" w:firstLine="0"/>
        <w:jc w:val="left"/>
      </w:pPr>
      <w:r>
        <w:t>Art.33.</w:t>
      </w:r>
      <w:r>
        <w:tab/>
        <w:t>-</w:t>
      </w:r>
      <w:r>
        <w:rPr>
          <w:spacing w:val="53"/>
        </w:rPr>
        <w:t xml:space="preserve"> </w:t>
      </w:r>
      <w:r>
        <w:t>(1)</w:t>
      </w:r>
      <w:r>
        <w:rPr>
          <w:spacing w:val="56"/>
        </w:rPr>
        <w:t xml:space="preserve"> </w:t>
      </w:r>
      <w:r>
        <w:t>În</w:t>
      </w:r>
      <w:r>
        <w:rPr>
          <w:spacing w:val="55"/>
        </w:rPr>
        <w:t xml:space="preserve"> </w:t>
      </w:r>
      <w:r>
        <w:t>vederea</w:t>
      </w:r>
      <w:r>
        <w:rPr>
          <w:spacing w:val="54"/>
        </w:rPr>
        <w:t xml:space="preserve"> </w:t>
      </w:r>
      <w:r>
        <w:t>satisfacerii</w:t>
      </w:r>
      <w:r>
        <w:rPr>
          <w:spacing w:val="55"/>
        </w:rPr>
        <w:t xml:space="preserve"> </w:t>
      </w:r>
      <w:r>
        <w:t>în</w:t>
      </w:r>
      <w:r>
        <w:rPr>
          <w:spacing w:val="54"/>
        </w:rPr>
        <w:t xml:space="preserve"> </w:t>
      </w:r>
      <w:r>
        <w:t>condiţii</w:t>
      </w:r>
      <w:r>
        <w:rPr>
          <w:spacing w:val="56"/>
        </w:rPr>
        <w:t xml:space="preserve"> </w:t>
      </w:r>
      <w:r>
        <w:t>optime</w:t>
      </w:r>
      <w:r>
        <w:rPr>
          <w:spacing w:val="54"/>
        </w:rPr>
        <w:t xml:space="preserve"> </w:t>
      </w:r>
      <w:r>
        <w:t>a</w:t>
      </w:r>
      <w:r>
        <w:rPr>
          <w:spacing w:val="54"/>
        </w:rPr>
        <w:t xml:space="preserve"> </w:t>
      </w:r>
      <w:r>
        <w:t>necesităţilor  comunităţii</w:t>
      </w:r>
      <w:r>
        <w:rPr>
          <w:spacing w:val="56"/>
        </w:rPr>
        <w:t xml:space="preserve"> </w:t>
      </w:r>
      <w:r>
        <w:t>locale,</w:t>
      </w:r>
    </w:p>
    <w:p w14:paraId="3CCE566A" w14:textId="77777777" w:rsidR="00636566" w:rsidRDefault="00000000">
      <w:pPr>
        <w:pStyle w:val="BodyText"/>
        <w:spacing w:before="40" w:line="276" w:lineRule="auto"/>
        <w:ind w:firstLine="0"/>
        <w:jc w:val="left"/>
      </w:pPr>
      <w:r>
        <w:t>operatorul</w:t>
      </w:r>
      <w:r>
        <w:rPr>
          <w:spacing w:val="40"/>
        </w:rPr>
        <w:t xml:space="preserve"> </w:t>
      </w:r>
      <w:r>
        <w:t>va</w:t>
      </w:r>
      <w:r>
        <w:rPr>
          <w:spacing w:val="38"/>
        </w:rPr>
        <w:t xml:space="preserve"> </w:t>
      </w:r>
      <w:r>
        <w:t>urmări</w:t>
      </w:r>
      <w:r>
        <w:rPr>
          <w:spacing w:val="41"/>
        </w:rPr>
        <w:t xml:space="preserve"> </w:t>
      </w:r>
      <w:r>
        <w:t>evidenţierea</w:t>
      </w:r>
      <w:r>
        <w:rPr>
          <w:spacing w:val="40"/>
        </w:rPr>
        <w:t xml:space="preserve"> </w:t>
      </w:r>
      <w:r>
        <w:t>distinctă</w:t>
      </w:r>
      <w:r>
        <w:rPr>
          <w:spacing w:val="42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întreruperilor</w:t>
      </w:r>
      <w:r>
        <w:rPr>
          <w:spacing w:val="41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t>limitărilor,</w:t>
      </w:r>
      <w:r>
        <w:rPr>
          <w:spacing w:val="42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duratei</w:t>
      </w:r>
      <w:r>
        <w:rPr>
          <w:spacing w:val="39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cauzelor</w:t>
      </w:r>
      <w:r>
        <w:rPr>
          <w:spacing w:val="41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întrerupere</w:t>
      </w:r>
      <w:r>
        <w:rPr>
          <w:spacing w:val="1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utilizatorului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beneficiarilor</w:t>
      </w:r>
      <w:r>
        <w:rPr>
          <w:spacing w:val="2"/>
        </w:rPr>
        <w:t xml:space="preserve"> </w:t>
      </w:r>
      <w:r>
        <w:t>serviciului</w:t>
      </w:r>
      <w:r>
        <w:rPr>
          <w:spacing w:val="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iluminat</w:t>
      </w:r>
      <w:r>
        <w:rPr>
          <w:spacing w:val="3"/>
        </w:rPr>
        <w:t xml:space="preserve"> </w:t>
      </w:r>
      <w:r>
        <w:t>public,</w:t>
      </w:r>
      <w:r>
        <w:rPr>
          <w:spacing w:val="3"/>
        </w:rPr>
        <w:t xml:space="preserve"> </w:t>
      </w:r>
      <w:r>
        <w:t>inclusiv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celor</w:t>
      </w:r>
      <w:r>
        <w:rPr>
          <w:spacing w:val="3"/>
        </w:rPr>
        <w:t xml:space="preserve"> </w:t>
      </w:r>
      <w:r>
        <w:t>cu</w:t>
      </w:r>
      <w:r>
        <w:rPr>
          <w:spacing w:val="3"/>
        </w:rPr>
        <w:t xml:space="preserve"> </w:t>
      </w:r>
      <w:r>
        <w:t>cauze</w:t>
      </w:r>
      <w:r>
        <w:rPr>
          <w:spacing w:val="1"/>
        </w:rPr>
        <w:t xml:space="preserve"> </w:t>
      </w:r>
      <w:r>
        <w:t>în</w:t>
      </w:r>
    </w:p>
    <w:p w14:paraId="3CCE566B" w14:textId="77777777" w:rsidR="00636566" w:rsidRDefault="00636566">
      <w:pPr>
        <w:spacing w:line="276" w:lineRule="auto"/>
        <w:sectPr w:rsidR="00636566">
          <w:pgSz w:w="11910" w:h="16850"/>
          <w:pgMar w:top="820" w:right="400" w:bottom="280" w:left="900" w:header="708" w:footer="708" w:gutter="0"/>
          <w:cols w:space="708"/>
        </w:sectPr>
      </w:pPr>
    </w:p>
    <w:p w14:paraId="3CCE566C" w14:textId="77777777" w:rsidR="00636566" w:rsidRDefault="00000000">
      <w:pPr>
        <w:pStyle w:val="BodyText"/>
        <w:spacing w:before="73"/>
        <w:ind w:firstLine="0"/>
      </w:pPr>
      <w:r>
        <w:lastRenderedPageBreak/>
        <w:t>instalaţiile</w:t>
      </w:r>
      <w:r>
        <w:rPr>
          <w:spacing w:val="-3"/>
        </w:rPr>
        <w:t xml:space="preserve"> </w:t>
      </w:r>
      <w:r>
        <w:t>terţilor,</w:t>
      </w:r>
      <w:r>
        <w:rPr>
          <w:spacing w:val="-1"/>
        </w:rPr>
        <w:t xml:space="preserve"> </w:t>
      </w:r>
      <w:r>
        <w:t>dacă</w:t>
      </w:r>
      <w:r>
        <w:rPr>
          <w:spacing w:val="-2"/>
        </w:rPr>
        <w:t xml:space="preserve"> </w:t>
      </w:r>
      <w:r>
        <w:t>au</w:t>
      </w:r>
      <w:r>
        <w:rPr>
          <w:spacing w:val="-2"/>
        </w:rPr>
        <w:t xml:space="preserve"> </w:t>
      </w:r>
      <w:r>
        <w:t>afectat</w:t>
      </w:r>
      <w:r>
        <w:rPr>
          <w:spacing w:val="-1"/>
        </w:rPr>
        <w:t xml:space="preserve"> </w:t>
      </w:r>
      <w:r>
        <w:t>funcţionarea</w:t>
      </w:r>
      <w:r>
        <w:rPr>
          <w:spacing w:val="-2"/>
        </w:rPr>
        <w:t xml:space="preserve"> </w:t>
      </w:r>
      <w:r>
        <w:t>instalaţiilor</w:t>
      </w:r>
      <w:r>
        <w:rPr>
          <w:spacing w:val="-2"/>
        </w:rPr>
        <w:t xml:space="preserve"> </w:t>
      </w:r>
      <w:r>
        <w:t>proprii.</w:t>
      </w:r>
    </w:p>
    <w:p w14:paraId="3CCE566D" w14:textId="77777777" w:rsidR="00636566" w:rsidRDefault="00000000">
      <w:pPr>
        <w:pStyle w:val="BodyText"/>
        <w:spacing w:before="41" w:line="276" w:lineRule="auto"/>
        <w:ind w:right="453"/>
      </w:pPr>
      <w:r>
        <w:t>(2) Situaţia centralizatoare privind aceste întreruperi sau limitări se va transmite trimestrial</w:t>
      </w:r>
      <w:r>
        <w:rPr>
          <w:spacing w:val="1"/>
        </w:rPr>
        <w:t xml:space="preserve"> </w:t>
      </w:r>
      <w:r>
        <w:t>Primariei</w:t>
      </w:r>
      <w:r>
        <w:rPr>
          <w:spacing w:val="-1"/>
        </w:rPr>
        <w:t xml:space="preserve"> </w:t>
      </w:r>
      <w:r>
        <w:t>Comunei Zamostea.</w:t>
      </w:r>
    </w:p>
    <w:p w14:paraId="3CCE566E" w14:textId="77777777" w:rsidR="00636566" w:rsidRDefault="00000000">
      <w:pPr>
        <w:pStyle w:val="BodyText"/>
        <w:spacing w:line="278" w:lineRule="auto"/>
        <w:ind w:right="453"/>
      </w:pPr>
      <w:r>
        <w:t>Art.34.     - (1) Analiza deteriorării echipamentelor se face în scopul determinării indicatorilor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fiabilitate a</w:t>
      </w:r>
      <w:r>
        <w:rPr>
          <w:spacing w:val="-2"/>
        </w:rPr>
        <w:t xml:space="preserve"> </w:t>
      </w:r>
      <w:r>
        <w:t>acestora</w:t>
      </w:r>
      <w:r>
        <w:rPr>
          <w:spacing w:val="-1"/>
        </w:rPr>
        <w:t xml:space="preserve"> </w:t>
      </w:r>
      <w:r>
        <w:t>în condiţii de exploatare.</w:t>
      </w:r>
    </w:p>
    <w:p w14:paraId="3CCE566F" w14:textId="77777777" w:rsidR="00636566" w:rsidRDefault="00000000">
      <w:pPr>
        <w:pStyle w:val="ListParagraph"/>
        <w:numPr>
          <w:ilvl w:val="0"/>
          <w:numId w:val="27"/>
        </w:numPr>
        <w:tabs>
          <w:tab w:val="left" w:pos="1302"/>
        </w:tabs>
        <w:spacing w:line="276" w:lineRule="auto"/>
        <w:ind w:right="452" w:firstLine="708"/>
        <w:rPr>
          <w:sz w:val="24"/>
        </w:rPr>
      </w:pPr>
      <w:r>
        <w:rPr>
          <w:sz w:val="24"/>
        </w:rPr>
        <w:t>Pentru evidenţierea deteriorărilor de echipament care au avut loc cu ocazia incidentelor sau</w:t>
      </w:r>
      <w:r>
        <w:rPr>
          <w:spacing w:val="1"/>
          <w:sz w:val="24"/>
        </w:rPr>
        <w:t xml:space="preserve"> </w:t>
      </w:r>
      <w:r>
        <w:rPr>
          <w:sz w:val="24"/>
        </w:rPr>
        <w:t>avariilor, analiza se face concomitent cu analiza incidentului sau avariei pentru fiecare echipament în</w:t>
      </w:r>
      <w:r>
        <w:rPr>
          <w:spacing w:val="1"/>
          <w:sz w:val="24"/>
        </w:rPr>
        <w:t xml:space="preserve"> </w:t>
      </w:r>
      <w:r>
        <w:rPr>
          <w:sz w:val="24"/>
        </w:rPr>
        <w:t>parte,</w:t>
      </w:r>
      <w:r>
        <w:rPr>
          <w:spacing w:val="1"/>
          <w:sz w:val="24"/>
        </w:rPr>
        <w:t xml:space="preserve"> </w:t>
      </w:r>
      <w:r>
        <w:rPr>
          <w:sz w:val="24"/>
        </w:rPr>
        <w:t>rezultatele consemnându-se într-un</w:t>
      </w:r>
      <w:r>
        <w:rPr>
          <w:spacing w:val="1"/>
          <w:sz w:val="24"/>
        </w:rPr>
        <w:t xml:space="preserve"> </w:t>
      </w:r>
      <w:r>
        <w:rPr>
          <w:sz w:val="24"/>
        </w:rPr>
        <w:t>formular tip</w:t>
      </w:r>
      <w:r>
        <w:rPr>
          <w:spacing w:val="1"/>
          <w:sz w:val="24"/>
        </w:rPr>
        <w:t xml:space="preserve"> </w:t>
      </w:r>
      <w:r>
        <w:rPr>
          <w:sz w:val="24"/>
        </w:rPr>
        <w:t>denumit</w:t>
      </w:r>
      <w:r>
        <w:rPr>
          <w:spacing w:val="1"/>
          <w:sz w:val="24"/>
        </w:rPr>
        <w:t xml:space="preserve"> </w:t>
      </w:r>
      <w:r>
        <w:rPr>
          <w:sz w:val="24"/>
        </w:rPr>
        <w:t>„fişă pentru</w:t>
      </w:r>
      <w:r>
        <w:rPr>
          <w:spacing w:val="1"/>
          <w:sz w:val="24"/>
        </w:rPr>
        <w:t xml:space="preserve"> </w:t>
      </w:r>
      <w:r>
        <w:rPr>
          <w:sz w:val="24"/>
        </w:rPr>
        <w:t>echipament</w:t>
      </w:r>
      <w:r>
        <w:rPr>
          <w:spacing w:val="60"/>
          <w:sz w:val="24"/>
        </w:rPr>
        <w:t xml:space="preserve"> </w:t>
      </w:r>
      <w:r>
        <w:rPr>
          <w:sz w:val="24"/>
        </w:rPr>
        <w:t>deteriorat”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anexează</w:t>
      </w:r>
      <w:r>
        <w:rPr>
          <w:spacing w:val="-1"/>
          <w:sz w:val="24"/>
        </w:rPr>
        <w:t xml:space="preserve"> </w:t>
      </w:r>
      <w:r>
        <w:rPr>
          <w:sz w:val="24"/>
        </w:rPr>
        <w:t>la fişa incidentului.</w:t>
      </w:r>
    </w:p>
    <w:p w14:paraId="3CCE5670" w14:textId="77777777" w:rsidR="00636566" w:rsidRDefault="00000000">
      <w:pPr>
        <w:pStyle w:val="ListParagraph"/>
        <w:numPr>
          <w:ilvl w:val="0"/>
          <w:numId w:val="27"/>
        </w:numPr>
        <w:tabs>
          <w:tab w:val="left" w:pos="1302"/>
        </w:tabs>
        <w:spacing w:line="276" w:lineRule="auto"/>
        <w:ind w:right="445" w:firstLine="708"/>
        <w:rPr>
          <w:sz w:val="24"/>
        </w:rPr>
      </w:pP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evidenţierea</w:t>
      </w:r>
      <w:r>
        <w:rPr>
          <w:spacing w:val="1"/>
          <w:sz w:val="24"/>
        </w:rPr>
        <w:t xml:space="preserve"> </w:t>
      </w:r>
      <w:r>
        <w:rPr>
          <w:sz w:val="24"/>
        </w:rPr>
        <w:t>deteriorării</w:t>
      </w:r>
      <w:r>
        <w:rPr>
          <w:spacing w:val="1"/>
          <w:sz w:val="24"/>
        </w:rPr>
        <w:t xml:space="preserve"> </w:t>
      </w:r>
      <w:r>
        <w:rPr>
          <w:sz w:val="24"/>
        </w:rPr>
        <w:t>echipamentelor</w:t>
      </w:r>
      <w:r>
        <w:rPr>
          <w:spacing w:val="1"/>
          <w:sz w:val="24"/>
        </w:rPr>
        <w:t xml:space="preserve"> </w:t>
      </w:r>
      <w:r>
        <w:rPr>
          <w:sz w:val="24"/>
        </w:rPr>
        <w:t>ca</w:t>
      </w:r>
      <w:r>
        <w:rPr>
          <w:spacing w:val="1"/>
          <w:sz w:val="24"/>
        </w:rPr>
        <w:t xml:space="preserve"> </w:t>
      </w:r>
      <w:r>
        <w:rPr>
          <w:sz w:val="24"/>
        </w:rPr>
        <w:t>urmare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încercărilor</w:t>
      </w:r>
      <w:r>
        <w:rPr>
          <w:spacing w:val="1"/>
          <w:sz w:val="24"/>
        </w:rPr>
        <w:t xml:space="preserve"> </w:t>
      </w:r>
      <w:r>
        <w:rPr>
          <w:sz w:val="24"/>
        </w:rPr>
        <w:t>profilactice,</w:t>
      </w:r>
      <w:r>
        <w:rPr>
          <w:spacing w:val="1"/>
          <w:sz w:val="24"/>
        </w:rPr>
        <w:t xml:space="preserve"> </w:t>
      </w:r>
      <w:r>
        <w:rPr>
          <w:sz w:val="24"/>
        </w:rPr>
        <w:t>manipulării,</w:t>
      </w:r>
      <w:r>
        <w:rPr>
          <w:spacing w:val="1"/>
          <w:sz w:val="24"/>
        </w:rPr>
        <w:t xml:space="preserve"> </w:t>
      </w:r>
      <w:r>
        <w:rPr>
          <w:sz w:val="24"/>
        </w:rPr>
        <w:t>reparaţiilor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întreţinerii</w:t>
      </w:r>
      <w:r>
        <w:rPr>
          <w:spacing w:val="1"/>
          <w:sz w:val="24"/>
        </w:rPr>
        <w:t xml:space="preserve"> </w:t>
      </w:r>
      <w:r>
        <w:rPr>
          <w:sz w:val="24"/>
        </w:rPr>
        <w:t>necorespunzătoare,</w:t>
      </w:r>
      <w:r>
        <w:rPr>
          <w:spacing w:val="1"/>
          <w:sz w:val="24"/>
        </w:rPr>
        <w:t xml:space="preserve"> </w:t>
      </w:r>
      <w:r>
        <w:rPr>
          <w:sz w:val="24"/>
        </w:rPr>
        <w:t>neefectuării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timp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reparaţiilor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reviziilor planificate, a scoaterii din funcţiune a acestor echipamente sau a instalaţiei din care fac parte</w:t>
      </w:r>
      <w:r>
        <w:rPr>
          <w:spacing w:val="1"/>
          <w:sz w:val="24"/>
        </w:rPr>
        <w:t xml:space="preserve"> </w:t>
      </w:r>
      <w:r>
        <w:rPr>
          <w:sz w:val="24"/>
        </w:rPr>
        <w:t>şi care au fost înlocuite cu rezerva (indiferent de modul cum s-a făcut această înlocuire), şi care au avut</w:t>
      </w:r>
      <w:r>
        <w:rPr>
          <w:spacing w:val="-57"/>
          <w:sz w:val="24"/>
        </w:rPr>
        <w:t xml:space="preserve"> </w:t>
      </w:r>
      <w:r>
        <w:rPr>
          <w:sz w:val="24"/>
        </w:rPr>
        <w:t>loc în afara evenimentelor încadrate ca incidente sau avarii, operatorul va ţine o evidenţă separată pe</w:t>
      </w:r>
      <w:r>
        <w:rPr>
          <w:spacing w:val="1"/>
          <w:sz w:val="24"/>
        </w:rPr>
        <w:t xml:space="preserve"> </w:t>
      </w:r>
      <w:r>
        <w:rPr>
          <w:sz w:val="24"/>
        </w:rPr>
        <w:t>tipuri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echipamente şi</w:t>
      </w:r>
      <w:r>
        <w:rPr>
          <w:spacing w:val="3"/>
          <w:sz w:val="24"/>
        </w:rPr>
        <w:t xml:space="preserve"> </w:t>
      </w:r>
      <w:r>
        <w:rPr>
          <w:sz w:val="24"/>
        </w:rPr>
        <w:t>cauze.</w:t>
      </w:r>
    </w:p>
    <w:p w14:paraId="3CCE5671" w14:textId="77777777" w:rsidR="00636566" w:rsidRDefault="00000000">
      <w:pPr>
        <w:pStyle w:val="ListParagraph"/>
        <w:numPr>
          <w:ilvl w:val="0"/>
          <w:numId w:val="27"/>
        </w:numPr>
        <w:tabs>
          <w:tab w:val="left" w:pos="1302"/>
        </w:tabs>
        <w:spacing w:line="276" w:lineRule="auto"/>
        <w:ind w:right="457" w:firstLine="708"/>
        <w:rPr>
          <w:sz w:val="24"/>
        </w:rPr>
      </w:pPr>
      <w:r>
        <w:rPr>
          <w:sz w:val="24"/>
        </w:rPr>
        <w:t>Evidenţierea defecţiunilor şi deteriorărilor se face şi în perioada de probe de garanţie şi</w:t>
      </w:r>
      <w:r>
        <w:rPr>
          <w:spacing w:val="1"/>
          <w:sz w:val="24"/>
        </w:rPr>
        <w:t xml:space="preserve"> </w:t>
      </w:r>
      <w:r>
        <w:rPr>
          <w:sz w:val="24"/>
        </w:rPr>
        <w:t>punere</w:t>
      </w:r>
      <w:r>
        <w:rPr>
          <w:spacing w:val="-3"/>
          <w:sz w:val="24"/>
        </w:rPr>
        <w:t xml:space="preserve"> </w:t>
      </w:r>
      <w:r>
        <w:rPr>
          <w:sz w:val="24"/>
        </w:rPr>
        <w:t>în funcţiune</w:t>
      </w:r>
      <w:r>
        <w:rPr>
          <w:spacing w:val="-1"/>
          <w:sz w:val="24"/>
        </w:rPr>
        <w:t xml:space="preserve"> </w:t>
      </w:r>
      <w:r>
        <w:rPr>
          <w:sz w:val="24"/>
        </w:rPr>
        <w:t>după</w:t>
      </w:r>
      <w:r>
        <w:rPr>
          <w:spacing w:val="1"/>
          <w:sz w:val="24"/>
        </w:rPr>
        <w:t xml:space="preserve"> </w:t>
      </w:r>
      <w:r>
        <w:rPr>
          <w:sz w:val="24"/>
        </w:rPr>
        <w:t>montare, înlocuire</w:t>
      </w:r>
      <w:r>
        <w:rPr>
          <w:spacing w:val="-2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reparaţie</w:t>
      </w:r>
      <w:r>
        <w:rPr>
          <w:spacing w:val="-1"/>
          <w:sz w:val="24"/>
        </w:rPr>
        <w:t xml:space="preserve"> </w:t>
      </w:r>
      <w:r>
        <w:rPr>
          <w:sz w:val="24"/>
        </w:rPr>
        <w:t>capitală.</w:t>
      </w:r>
    </w:p>
    <w:p w14:paraId="3CCE5672" w14:textId="77777777" w:rsidR="00636566" w:rsidRDefault="00000000">
      <w:pPr>
        <w:pStyle w:val="BodyText"/>
        <w:spacing w:line="276" w:lineRule="auto"/>
        <w:ind w:right="454"/>
      </w:pPr>
      <w:r>
        <w:t>Art.35.</w:t>
      </w:r>
      <w:r>
        <w:rPr>
          <w:spacing w:val="1"/>
        </w:rPr>
        <w:t xml:space="preserve"> </w:t>
      </w:r>
      <w:r>
        <w:t>- (1) Fişele de incidente şi de echipament deteriorat reprezintă documente primare</w:t>
      </w:r>
      <w:r>
        <w:rPr>
          <w:spacing w:val="1"/>
        </w:rPr>
        <w:t xml:space="preserve"> </w:t>
      </w:r>
      <w:r>
        <w:t>pentru</w:t>
      </w:r>
      <w:r>
        <w:rPr>
          <w:spacing w:val="-1"/>
        </w:rPr>
        <w:t xml:space="preserve"> </w:t>
      </w:r>
      <w:r>
        <w:t>evidenţa</w:t>
      </w:r>
      <w:r>
        <w:rPr>
          <w:spacing w:val="-1"/>
        </w:rPr>
        <w:t xml:space="preserve"> </w:t>
      </w:r>
      <w:r>
        <w:t>statistică şi</w:t>
      </w:r>
      <w:r>
        <w:rPr>
          <w:spacing w:val="-1"/>
        </w:rPr>
        <w:t xml:space="preserve"> </w:t>
      </w:r>
      <w:r>
        <w:t>aprecierea</w:t>
      </w:r>
      <w:r>
        <w:rPr>
          <w:spacing w:val="1"/>
        </w:rPr>
        <w:t xml:space="preserve"> </w:t>
      </w:r>
      <w:r>
        <w:t>realizării</w:t>
      </w:r>
      <w:r>
        <w:rPr>
          <w:spacing w:val="-1"/>
        </w:rPr>
        <w:t xml:space="preserve"> </w:t>
      </w:r>
      <w:r>
        <w:t>indicatorilor de</w:t>
      </w:r>
      <w:r>
        <w:rPr>
          <w:spacing w:val="-2"/>
        </w:rPr>
        <w:t xml:space="preserve"> </w:t>
      </w:r>
      <w:r>
        <w:t>performanţă.</w:t>
      </w:r>
    </w:p>
    <w:p w14:paraId="3CCE5673" w14:textId="77777777" w:rsidR="00636566" w:rsidRDefault="00000000">
      <w:pPr>
        <w:pStyle w:val="BodyText"/>
        <w:spacing w:line="276" w:lineRule="auto"/>
        <w:ind w:right="446"/>
      </w:pPr>
      <w:r>
        <w:t>(2) Păstrarea</w:t>
      </w:r>
      <w:r>
        <w:rPr>
          <w:spacing w:val="1"/>
        </w:rPr>
        <w:t xml:space="preserve"> </w:t>
      </w:r>
      <w:r>
        <w:t>evidenţei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face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operator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t>toată</w:t>
      </w:r>
      <w:r>
        <w:rPr>
          <w:spacing w:val="1"/>
        </w:rPr>
        <w:t xml:space="preserve"> </w:t>
      </w:r>
      <w:r>
        <w:t>perioada</w:t>
      </w:r>
      <w:r>
        <w:rPr>
          <w:spacing w:val="1"/>
        </w:rPr>
        <w:t xml:space="preserve"> </w:t>
      </w:r>
      <w:r>
        <w:t>cât</w:t>
      </w:r>
      <w:r>
        <w:rPr>
          <w:spacing w:val="1"/>
        </w:rPr>
        <w:t xml:space="preserve"> </w:t>
      </w:r>
      <w:r>
        <w:t>acesta</w:t>
      </w:r>
      <w:r>
        <w:rPr>
          <w:spacing w:val="1"/>
        </w:rPr>
        <w:t xml:space="preserve"> </w:t>
      </w:r>
      <w:r>
        <w:t>operează,</w:t>
      </w:r>
      <w:r>
        <w:rPr>
          <w:spacing w:val="60"/>
        </w:rPr>
        <w:t xml:space="preserve"> </w:t>
      </w:r>
      <w:r>
        <w:t>iar</w:t>
      </w:r>
      <w:r>
        <w:rPr>
          <w:spacing w:val="60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încheierea</w:t>
      </w:r>
      <w:r>
        <w:rPr>
          <w:spacing w:val="-2"/>
        </w:rPr>
        <w:t xml:space="preserve"> </w:t>
      </w:r>
      <w:r>
        <w:t>activităţii de operare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aplică</w:t>
      </w:r>
      <w:r>
        <w:rPr>
          <w:spacing w:val="-1"/>
        </w:rPr>
        <w:t xml:space="preserve"> </w:t>
      </w:r>
      <w:r>
        <w:t>prevederile</w:t>
      </w:r>
      <w:r>
        <w:rPr>
          <w:spacing w:val="3"/>
        </w:rPr>
        <w:t xml:space="preserve"> </w:t>
      </w:r>
      <w:hyperlink w:anchor="_bookmark1" w:history="1">
        <w:r>
          <w:t xml:space="preserve">Art.15 </w:t>
        </w:r>
      </w:hyperlink>
      <w:r>
        <w:t xml:space="preserve">alineat </w:t>
      </w:r>
      <w:hyperlink w:anchor="_bookmark2" w:history="1">
        <w:r>
          <w:t>(4).</w:t>
        </w:r>
      </w:hyperlink>
    </w:p>
    <w:p w14:paraId="3CCE5674" w14:textId="77777777" w:rsidR="00636566" w:rsidRDefault="00000000">
      <w:pPr>
        <w:pStyle w:val="Heading2"/>
        <w:ind w:right="120"/>
        <w:jc w:val="center"/>
        <w:rPr>
          <w:i/>
        </w:rPr>
      </w:pPr>
      <w:bookmarkStart w:id="13" w:name="_Toc90632686"/>
      <w:r>
        <w:rPr>
          <w:i/>
        </w:rPr>
        <w:t>Secţiunea</w:t>
      </w:r>
      <w:r>
        <w:rPr>
          <w:i/>
          <w:spacing w:val="-1"/>
        </w:rPr>
        <w:t xml:space="preserve"> </w:t>
      </w:r>
      <w:r>
        <w:rPr>
          <w:i/>
        </w:rPr>
        <w:t>a</w:t>
      </w:r>
      <w:r>
        <w:rPr>
          <w:i/>
          <w:spacing w:val="-1"/>
        </w:rPr>
        <w:t xml:space="preserve"> </w:t>
      </w:r>
      <w:r>
        <w:rPr>
          <w:i/>
        </w:rPr>
        <w:t>5-a</w:t>
      </w:r>
      <w:r>
        <w:rPr>
          <w:i/>
          <w:spacing w:val="-1"/>
        </w:rPr>
        <w:t xml:space="preserve"> </w:t>
      </w:r>
      <w:r>
        <w:rPr>
          <w:i/>
        </w:rPr>
        <w:t>-</w:t>
      </w:r>
      <w:r>
        <w:rPr>
          <w:i/>
          <w:spacing w:val="-1"/>
        </w:rPr>
        <w:t xml:space="preserve"> </w:t>
      </w:r>
      <w:r>
        <w:rPr>
          <w:i/>
        </w:rPr>
        <w:t>Asigurarea</w:t>
      </w:r>
      <w:r>
        <w:rPr>
          <w:i/>
          <w:spacing w:val="-1"/>
        </w:rPr>
        <w:t xml:space="preserve"> </w:t>
      </w:r>
      <w:r>
        <w:rPr>
          <w:i/>
        </w:rPr>
        <w:t>siguranţei</w:t>
      </w:r>
      <w:r>
        <w:rPr>
          <w:i/>
          <w:spacing w:val="-1"/>
        </w:rPr>
        <w:t xml:space="preserve"> </w:t>
      </w:r>
      <w:r>
        <w:rPr>
          <w:i/>
        </w:rPr>
        <w:t>de funcţionare</w:t>
      </w:r>
      <w:r>
        <w:rPr>
          <w:i/>
          <w:spacing w:val="-2"/>
        </w:rPr>
        <w:t xml:space="preserve"> </w:t>
      </w:r>
      <w:r>
        <w:rPr>
          <w:i/>
        </w:rPr>
        <w:t>a</w:t>
      </w:r>
      <w:r>
        <w:rPr>
          <w:i/>
          <w:spacing w:val="-1"/>
        </w:rPr>
        <w:t xml:space="preserve"> </w:t>
      </w:r>
      <w:r>
        <w:rPr>
          <w:i/>
        </w:rPr>
        <w:t>instalaţiilor</w:t>
      </w:r>
      <w:bookmarkEnd w:id="13"/>
    </w:p>
    <w:p w14:paraId="3CCE5675" w14:textId="77777777" w:rsidR="00636566" w:rsidRDefault="00000000">
      <w:pPr>
        <w:pStyle w:val="BodyText"/>
        <w:spacing w:before="101" w:line="276" w:lineRule="auto"/>
        <w:ind w:right="442"/>
      </w:pPr>
      <w:r>
        <w:t>Art.36.</w:t>
      </w:r>
      <w:r>
        <w:rPr>
          <w:spacing w:val="1"/>
        </w:rPr>
        <w:t xml:space="preserve"> </w:t>
      </w:r>
      <w:r>
        <w:t>- (1) Pentru creşterea siguranţei în funcţionare a serviciului de iluminat public şi a</w:t>
      </w:r>
      <w:r>
        <w:rPr>
          <w:spacing w:val="1"/>
        </w:rPr>
        <w:t xml:space="preserve"> </w:t>
      </w:r>
      <w:r>
        <w:t>asigurării</w:t>
      </w:r>
      <w:r>
        <w:rPr>
          <w:spacing w:val="1"/>
        </w:rPr>
        <w:t xml:space="preserve"> </w:t>
      </w:r>
      <w:r>
        <w:t>continuităţii</w:t>
      </w:r>
      <w:r>
        <w:rPr>
          <w:spacing w:val="1"/>
        </w:rPr>
        <w:t xml:space="preserve"> </w:t>
      </w:r>
      <w:r>
        <w:t>acestuia,</w:t>
      </w:r>
      <w:r>
        <w:rPr>
          <w:spacing w:val="1"/>
        </w:rPr>
        <w:t xml:space="preserve"> </w:t>
      </w:r>
      <w:r>
        <w:t>operatorul</w:t>
      </w:r>
      <w:r>
        <w:rPr>
          <w:spacing w:val="1"/>
        </w:rPr>
        <w:t xml:space="preserve"> </w:t>
      </w:r>
      <w:r>
        <w:t>va</w:t>
      </w:r>
      <w:r>
        <w:rPr>
          <w:spacing w:val="1"/>
        </w:rPr>
        <w:t xml:space="preserve"> </w:t>
      </w:r>
      <w:r>
        <w:t>întocmi</w:t>
      </w:r>
      <w:r>
        <w:rPr>
          <w:spacing w:val="1"/>
        </w:rPr>
        <w:t xml:space="preserve"> </w:t>
      </w:r>
      <w:r>
        <w:t>proceduri</w:t>
      </w:r>
      <w:r>
        <w:rPr>
          <w:spacing w:val="1"/>
        </w:rPr>
        <w:t xml:space="preserve"> </w:t>
      </w:r>
      <w:r>
        <w:t>prin</w:t>
      </w:r>
      <w:r>
        <w:rPr>
          <w:spacing w:val="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instituie</w:t>
      </w:r>
      <w:r>
        <w:rPr>
          <w:spacing w:val="1"/>
        </w:rPr>
        <w:t xml:space="preserve"> </w:t>
      </w:r>
      <w:r>
        <w:t>reguli</w:t>
      </w:r>
      <w:r>
        <w:rPr>
          <w:spacing w:val="60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efectuare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manevrelor în</w:t>
      </w:r>
      <w:r>
        <w:rPr>
          <w:spacing w:val="2"/>
        </w:rPr>
        <w:t xml:space="preserve"> </w:t>
      </w:r>
      <w:r>
        <w:t>instalaţiile</w:t>
      </w:r>
      <w:r>
        <w:rPr>
          <w:spacing w:val="-1"/>
        </w:rPr>
        <w:t xml:space="preserve"> </w:t>
      </w:r>
      <w:r>
        <w:t>aparţinând</w:t>
      </w:r>
      <w:r>
        <w:rPr>
          <w:spacing w:val="2"/>
        </w:rPr>
        <w:t xml:space="preserve"> </w:t>
      </w:r>
      <w:r>
        <w:rPr>
          <w:i/>
        </w:rPr>
        <w:t>sistemului de</w:t>
      </w:r>
      <w:r>
        <w:rPr>
          <w:i/>
          <w:spacing w:val="-1"/>
        </w:rPr>
        <w:t xml:space="preserve"> </w:t>
      </w:r>
      <w:r>
        <w:rPr>
          <w:i/>
        </w:rPr>
        <w:t>iluminat public</w:t>
      </w:r>
      <w:r>
        <w:t>.</w:t>
      </w:r>
    </w:p>
    <w:p w14:paraId="3CCE5676" w14:textId="77777777" w:rsidR="00636566" w:rsidRDefault="00000000">
      <w:pPr>
        <w:pStyle w:val="ListParagraph"/>
        <w:numPr>
          <w:ilvl w:val="0"/>
          <w:numId w:val="28"/>
        </w:numPr>
        <w:tabs>
          <w:tab w:val="left" w:pos="1302"/>
        </w:tabs>
        <w:spacing w:before="1" w:line="276" w:lineRule="auto"/>
        <w:ind w:right="455" w:firstLine="708"/>
        <w:rPr>
          <w:sz w:val="24"/>
        </w:rPr>
      </w:pPr>
      <w:r>
        <w:rPr>
          <w:sz w:val="24"/>
        </w:rPr>
        <w:t>Procedurile</w:t>
      </w:r>
      <w:r>
        <w:rPr>
          <w:spacing w:val="1"/>
          <w:sz w:val="24"/>
        </w:rPr>
        <w:t xml:space="preserve"> </w:t>
      </w:r>
      <w:r>
        <w:rPr>
          <w:sz w:val="24"/>
        </w:rPr>
        <w:t>prevăzute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alineatul</w:t>
      </w:r>
      <w:r>
        <w:rPr>
          <w:spacing w:val="1"/>
          <w:sz w:val="24"/>
        </w:rPr>
        <w:t xml:space="preserve"> </w:t>
      </w:r>
      <w:r>
        <w:rPr>
          <w:sz w:val="24"/>
        </w:rPr>
        <w:t>(1)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vor</w:t>
      </w:r>
      <w:r>
        <w:rPr>
          <w:spacing w:val="1"/>
          <w:sz w:val="24"/>
        </w:rPr>
        <w:t xml:space="preserve"> </w:t>
      </w:r>
      <w:r>
        <w:rPr>
          <w:sz w:val="24"/>
        </w:rPr>
        <w:t>întocmi</w:t>
      </w:r>
      <w:r>
        <w:rPr>
          <w:spacing w:val="1"/>
          <w:sz w:val="24"/>
        </w:rPr>
        <w:t xml:space="preserve"> </w:t>
      </w:r>
      <w:r>
        <w:rPr>
          <w:sz w:val="24"/>
        </w:rPr>
        <w:t>pe</w:t>
      </w:r>
      <w:r>
        <w:rPr>
          <w:spacing w:val="1"/>
          <w:sz w:val="24"/>
        </w:rPr>
        <w:t xml:space="preserve"> </w:t>
      </w:r>
      <w:r>
        <w:rPr>
          <w:sz w:val="24"/>
        </w:rPr>
        <w:t>baza</w:t>
      </w:r>
      <w:r>
        <w:rPr>
          <w:spacing w:val="1"/>
          <w:sz w:val="24"/>
        </w:rPr>
        <w:t xml:space="preserve"> </w:t>
      </w:r>
      <w:r>
        <w:rPr>
          <w:sz w:val="24"/>
        </w:rPr>
        <w:t>prevederilor</w:t>
      </w:r>
      <w:r>
        <w:rPr>
          <w:spacing w:val="1"/>
          <w:sz w:val="24"/>
        </w:rPr>
        <w:t xml:space="preserve"> </w:t>
      </w:r>
      <w:r>
        <w:rPr>
          <w:sz w:val="24"/>
        </w:rPr>
        <w:t>prezentului</w:t>
      </w:r>
      <w:r>
        <w:rPr>
          <w:spacing w:val="-57"/>
          <w:sz w:val="24"/>
        </w:rPr>
        <w:t xml:space="preserve"> </w:t>
      </w:r>
      <w:r>
        <w:rPr>
          <w:sz w:val="24"/>
        </w:rPr>
        <w:t>regulament.</w:t>
      </w:r>
    </w:p>
    <w:p w14:paraId="3CCE5677" w14:textId="77777777" w:rsidR="00636566" w:rsidRDefault="00000000">
      <w:pPr>
        <w:pStyle w:val="BodyText"/>
        <w:spacing w:line="275" w:lineRule="exact"/>
        <w:ind w:left="941" w:firstLine="0"/>
      </w:pPr>
      <w:r>
        <w:t xml:space="preserve">Art.37.   </w:t>
      </w:r>
      <w:r>
        <w:rPr>
          <w:spacing w:val="1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Manevrele</w:t>
      </w:r>
      <w:r>
        <w:rPr>
          <w:spacing w:val="-1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instalaţii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execută pentru</w:t>
      </w:r>
      <w:r>
        <w:rPr>
          <w:spacing w:val="-1"/>
        </w:rPr>
        <w:t xml:space="preserve"> </w:t>
      </w:r>
      <w:r>
        <w:t>:</w:t>
      </w:r>
    </w:p>
    <w:p w14:paraId="3CCE5678" w14:textId="77777777" w:rsidR="00636566" w:rsidRDefault="00000000">
      <w:pPr>
        <w:pStyle w:val="ListParagraph"/>
        <w:numPr>
          <w:ilvl w:val="1"/>
          <w:numId w:val="28"/>
        </w:numPr>
        <w:tabs>
          <w:tab w:val="left" w:pos="1765"/>
        </w:tabs>
        <w:spacing w:before="41" w:line="276" w:lineRule="auto"/>
        <w:ind w:right="447" w:firstLine="1019"/>
        <w:rPr>
          <w:sz w:val="24"/>
        </w:rPr>
      </w:pPr>
      <w:r>
        <w:rPr>
          <w:sz w:val="24"/>
        </w:rPr>
        <w:t>modificarea regimului de funcţionare a instalaţiilor sau ansamblului de instalaţii fiind</w:t>
      </w:r>
      <w:r>
        <w:rPr>
          <w:spacing w:val="1"/>
          <w:sz w:val="24"/>
        </w:rPr>
        <w:t xml:space="preserve"> </w:t>
      </w:r>
      <w:r>
        <w:rPr>
          <w:sz w:val="24"/>
        </w:rPr>
        <w:t>determinate</w:t>
      </w:r>
      <w:r>
        <w:rPr>
          <w:spacing w:val="1"/>
          <w:sz w:val="24"/>
        </w:rPr>
        <w:t xml:space="preserve"> </w:t>
      </w:r>
      <w:r>
        <w:rPr>
          <w:sz w:val="24"/>
        </w:rPr>
        <w:t>de necesităţile</w:t>
      </w:r>
      <w:r>
        <w:rPr>
          <w:spacing w:val="1"/>
          <w:sz w:val="24"/>
        </w:rPr>
        <w:t xml:space="preserve"> </w:t>
      </w:r>
      <w:r>
        <w:rPr>
          <w:sz w:val="24"/>
        </w:rPr>
        <w:t>obiective de adaptare a funcţionării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cerinţele</w:t>
      </w:r>
      <w:r>
        <w:rPr>
          <w:spacing w:val="1"/>
          <w:sz w:val="24"/>
        </w:rPr>
        <w:t xml:space="preserve"> </w:t>
      </w:r>
      <w:r>
        <w:rPr>
          <w:sz w:val="24"/>
        </w:rPr>
        <w:t>utilizatorului,</w:t>
      </w:r>
      <w:r>
        <w:rPr>
          <w:spacing w:val="60"/>
          <w:sz w:val="24"/>
        </w:rPr>
        <w:t xml:space="preserve"> </w:t>
      </w:r>
      <w:r>
        <w:rPr>
          <w:sz w:val="24"/>
        </w:rPr>
        <w:t>realizarea</w:t>
      </w:r>
      <w:r>
        <w:rPr>
          <w:spacing w:val="1"/>
          <w:sz w:val="24"/>
        </w:rPr>
        <w:t xml:space="preserve"> </w:t>
      </w:r>
      <w:r>
        <w:rPr>
          <w:sz w:val="24"/>
        </w:rPr>
        <w:t>unor</w:t>
      </w:r>
      <w:r>
        <w:rPr>
          <w:spacing w:val="1"/>
          <w:sz w:val="24"/>
        </w:rPr>
        <w:t xml:space="preserve"> </w:t>
      </w:r>
      <w:r>
        <w:rPr>
          <w:sz w:val="24"/>
        </w:rPr>
        <w:t>regimuri</w:t>
      </w:r>
      <w:r>
        <w:rPr>
          <w:spacing w:val="1"/>
          <w:sz w:val="24"/>
        </w:rPr>
        <w:t xml:space="preserve"> </w:t>
      </w:r>
      <w:r>
        <w:rPr>
          <w:sz w:val="24"/>
        </w:rPr>
        <w:t>optime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funcţionare,</w:t>
      </w:r>
      <w:r>
        <w:rPr>
          <w:spacing w:val="1"/>
          <w:sz w:val="24"/>
        </w:rPr>
        <w:t xml:space="preserve"> </w:t>
      </w:r>
      <w:r>
        <w:rPr>
          <w:sz w:val="24"/>
        </w:rPr>
        <w:t>reducerea</w:t>
      </w:r>
      <w:r>
        <w:rPr>
          <w:spacing w:val="1"/>
          <w:sz w:val="24"/>
        </w:rPr>
        <w:t xml:space="preserve"> </w:t>
      </w:r>
      <w:r>
        <w:rPr>
          <w:sz w:val="24"/>
        </w:rPr>
        <w:t>pierderilor,</w:t>
      </w:r>
      <w:r>
        <w:rPr>
          <w:spacing w:val="1"/>
          <w:sz w:val="24"/>
        </w:rPr>
        <w:t xml:space="preserve"> </w:t>
      </w:r>
      <w:r>
        <w:rPr>
          <w:sz w:val="24"/>
        </w:rPr>
        <w:t>etc.</w:t>
      </w:r>
      <w:r>
        <w:rPr>
          <w:spacing w:val="1"/>
          <w:sz w:val="24"/>
        </w:rPr>
        <w:t xml:space="preserve"> </w:t>
      </w:r>
      <w:r>
        <w:rPr>
          <w:sz w:val="24"/>
        </w:rPr>
        <w:t>având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caracter</w:t>
      </w:r>
      <w:r>
        <w:rPr>
          <w:spacing w:val="1"/>
          <w:sz w:val="24"/>
        </w:rPr>
        <w:t xml:space="preserve"> </w:t>
      </w:r>
      <w:r>
        <w:rPr>
          <w:sz w:val="24"/>
        </w:rPr>
        <w:t>frecvent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executându-se</w:t>
      </w:r>
      <w:r>
        <w:rPr>
          <w:spacing w:val="-2"/>
          <w:sz w:val="24"/>
        </w:rPr>
        <w:t xml:space="preserve"> </w:t>
      </w:r>
      <w:r>
        <w:rPr>
          <w:sz w:val="24"/>
        </w:rPr>
        <w:t>mereu la fel, denumite manevre</w:t>
      </w:r>
      <w:r>
        <w:rPr>
          <w:spacing w:val="-1"/>
          <w:sz w:val="24"/>
        </w:rPr>
        <w:t xml:space="preserve"> </w:t>
      </w:r>
      <w:r>
        <w:rPr>
          <w:sz w:val="24"/>
        </w:rPr>
        <w:t>curente;</w:t>
      </w:r>
    </w:p>
    <w:p w14:paraId="3CCE5679" w14:textId="77777777" w:rsidR="00636566" w:rsidRDefault="00000000">
      <w:pPr>
        <w:pStyle w:val="ListParagraph"/>
        <w:numPr>
          <w:ilvl w:val="1"/>
          <w:numId w:val="28"/>
        </w:numPr>
        <w:tabs>
          <w:tab w:val="left" w:pos="1765"/>
        </w:tabs>
        <w:spacing w:before="1" w:line="276" w:lineRule="auto"/>
        <w:ind w:right="453" w:firstLine="1019"/>
        <w:rPr>
          <w:sz w:val="24"/>
        </w:rPr>
      </w:pPr>
      <w:r>
        <w:rPr>
          <w:sz w:val="24"/>
        </w:rPr>
        <w:t>modificarea configuraţiei instalaţiilor sau grupurilor de instalaţii fără ca acestea să aibă</w:t>
      </w:r>
      <w:r>
        <w:rPr>
          <w:spacing w:val="-57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caracter frecvent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periodic,</w:t>
      </w:r>
      <w:r>
        <w:rPr>
          <w:spacing w:val="1"/>
          <w:sz w:val="24"/>
        </w:rPr>
        <w:t xml:space="preserve"> </w:t>
      </w:r>
      <w:r>
        <w:rPr>
          <w:sz w:val="24"/>
        </w:rPr>
        <w:t>precum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cele care</w:t>
      </w:r>
      <w:r>
        <w:rPr>
          <w:spacing w:val="1"/>
          <w:sz w:val="24"/>
        </w:rPr>
        <w:t xml:space="preserve"> </w:t>
      </w:r>
      <w:r>
        <w:rPr>
          <w:sz w:val="24"/>
        </w:rPr>
        <w:t>au</w:t>
      </w:r>
      <w:r>
        <w:rPr>
          <w:spacing w:val="1"/>
          <w:sz w:val="24"/>
        </w:rPr>
        <w:t xml:space="preserve"> </w:t>
      </w:r>
      <w:r>
        <w:rPr>
          <w:sz w:val="24"/>
        </w:rPr>
        <w:t>drept</w:t>
      </w:r>
      <w:r>
        <w:rPr>
          <w:spacing w:val="1"/>
          <w:sz w:val="24"/>
        </w:rPr>
        <w:t xml:space="preserve"> </w:t>
      </w:r>
      <w:r>
        <w:rPr>
          <w:sz w:val="24"/>
        </w:rPr>
        <w:t>scop</w:t>
      </w:r>
      <w:r>
        <w:rPr>
          <w:spacing w:val="1"/>
          <w:sz w:val="24"/>
        </w:rPr>
        <w:t xml:space="preserve"> </w:t>
      </w:r>
      <w:r>
        <w:rPr>
          <w:sz w:val="24"/>
        </w:rPr>
        <w:t>retragerea din</w:t>
      </w:r>
      <w:r>
        <w:rPr>
          <w:spacing w:val="1"/>
          <w:sz w:val="24"/>
        </w:rPr>
        <w:t xml:space="preserve"> </w:t>
      </w:r>
      <w:r>
        <w:rPr>
          <w:sz w:val="24"/>
        </w:rPr>
        <w:t>exploatare a</w:t>
      </w:r>
      <w:r>
        <w:rPr>
          <w:spacing w:val="1"/>
          <w:sz w:val="24"/>
        </w:rPr>
        <w:t xml:space="preserve"> </w:t>
      </w:r>
      <w:r>
        <w:rPr>
          <w:sz w:val="24"/>
        </w:rPr>
        <w:t>echipamentelor</w:t>
      </w:r>
      <w:r>
        <w:rPr>
          <w:spacing w:val="-2"/>
          <w:sz w:val="24"/>
        </w:rPr>
        <w:t xml:space="preserve"> </w:t>
      </w:r>
      <w:r>
        <w:rPr>
          <w:sz w:val="24"/>
        </w:rPr>
        <w:t>pentru lucrări sau probe</w:t>
      </w:r>
      <w:r>
        <w:rPr>
          <w:spacing w:val="-3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redarea</w:t>
      </w:r>
      <w:r>
        <w:rPr>
          <w:spacing w:val="1"/>
          <w:sz w:val="24"/>
        </w:rPr>
        <w:t xml:space="preserve"> </w:t>
      </w:r>
      <w:r>
        <w:rPr>
          <w:sz w:val="24"/>
        </w:rPr>
        <w:t>lor în exploatare,</w:t>
      </w:r>
      <w:r>
        <w:rPr>
          <w:spacing w:val="-1"/>
          <w:sz w:val="24"/>
        </w:rPr>
        <w:t xml:space="preserve"> </w:t>
      </w:r>
      <w:r>
        <w:rPr>
          <w:sz w:val="24"/>
        </w:rPr>
        <w:t>denumite manevre</w:t>
      </w:r>
      <w:r>
        <w:rPr>
          <w:spacing w:val="-2"/>
          <w:sz w:val="24"/>
        </w:rPr>
        <w:t xml:space="preserve"> </w:t>
      </w:r>
      <w:r>
        <w:rPr>
          <w:sz w:val="24"/>
        </w:rPr>
        <w:t>programate;</w:t>
      </w:r>
    </w:p>
    <w:p w14:paraId="3CCE567A" w14:textId="77777777" w:rsidR="00636566" w:rsidRDefault="00000000">
      <w:pPr>
        <w:pStyle w:val="ListParagraph"/>
        <w:numPr>
          <w:ilvl w:val="1"/>
          <w:numId w:val="28"/>
        </w:numPr>
        <w:tabs>
          <w:tab w:val="left" w:pos="1765"/>
        </w:tabs>
        <w:spacing w:line="276" w:lineRule="auto"/>
        <w:ind w:right="446" w:firstLine="1019"/>
        <w:rPr>
          <w:sz w:val="24"/>
        </w:rPr>
      </w:pPr>
      <w:r>
        <w:rPr>
          <w:sz w:val="24"/>
        </w:rPr>
        <w:t>izolarea</w:t>
      </w:r>
      <w:r>
        <w:rPr>
          <w:spacing w:val="1"/>
          <w:sz w:val="24"/>
        </w:rPr>
        <w:t xml:space="preserve"> </w:t>
      </w:r>
      <w:r>
        <w:rPr>
          <w:sz w:val="24"/>
        </w:rPr>
        <w:t>echipamentului</w:t>
      </w:r>
      <w:r>
        <w:rPr>
          <w:spacing w:val="1"/>
          <w:sz w:val="24"/>
        </w:rPr>
        <w:t xml:space="preserve"> </w:t>
      </w:r>
      <w:r>
        <w:rPr>
          <w:sz w:val="24"/>
        </w:rPr>
        <w:t>defect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restabilirea</w:t>
      </w:r>
      <w:r>
        <w:rPr>
          <w:spacing w:val="1"/>
          <w:sz w:val="24"/>
        </w:rPr>
        <w:t xml:space="preserve"> </w:t>
      </w:r>
      <w:r>
        <w:rPr>
          <w:sz w:val="24"/>
        </w:rPr>
        <w:t>circuitului</w:t>
      </w:r>
      <w:r>
        <w:rPr>
          <w:spacing w:val="1"/>
          <w:sz w:val="24"/>
        </w:rPr>
        <w:t xml:space="preserve"> </w:t>
      </w:r>
      <w:r>
        <w:rPr>
          <w:sz w:val="24"/>
        </w:rPr>
        <w:t>funcţional</w:t>
      </w:r>
      <w:r>
        <w:rPr>
          <w:spacing w:val="1"/>
          <w:sz w:val="24"/>
        </w:rPr>
        <w:t xml:space="preserve"> </w:t>
      </w:r>
      <w:r>
        <w:rPr>
          <w:sz w:val="24"/>
        </w:rPr>
        <w:t>tehnologic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instalaţiei sau ansamblului de instalaţii executate cu ocazia apariţiei unui incident, denumite manevre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lichidare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incidentelor.</w:t>
      </w:r>
    </w:p>
    <w:p w14:paraId="3CCE567B" w14:textId="77777777" w:rsidR="00636566" w:rsidRDefault="00000000">
      <w:pPr>
        <w:pStyle w:val="BodyText"/>
        <w:spacing w:before="1" w:line="276" w:lineRule="auto"/>
        <w:ind w:right="447"/>
      </w:pPr>
      <w:r>
        <w:t>Art.38.</w:t>
      </w:r>
      <w:r>
        <w:rPr>
          <w:spacing w:val="1"/>
        </w:rPr>
        <w:t xml:space="preserve"> </w:t>
      </w:r>
      <w:r>
        <w:t>- În sensul prezentului Regulament-cadru, nu sunt considerate manevre în instalaţii</w:t>
      </w:r>
      <w:r>
        <w:rPr>
          <w:spacing w:val="1"/>
        </w:rPr>
        <w:t xml:space="preserve"> </w:t>
      </w:r>
      <w:r>
        <w:t>modificările regimurilor de funcţionare care au loc ca urmare a acţiunii sistemelor de automatizare şi</w:t>
      </w:r>
      <w:r>
        <w:rPr>
          <w:spacing w:val="1"/>
        </w:rPr>
        <w:t xml:space="preserve"> </w:t>
      </w:r>
      <w:r>
        <w:t>protecţie</w:t>
      </w:r>
      <w:r>
        <w:rPr>
          <w:spacing w:val="1"/>
        </w:rPr>
        <w:t xml:space="preserve"> </w:t>
      </w:r>
      <w:r>
        <w:t>sau</w:t>
      </w:r>
      <w:r>
        <w:rPr>
          <w:spacing w:val="1"/>
        </w:rPr>
        <w:t xml:space="preserve"> </w:t>
      </w:r>
      <w:r>
        <w:t>executate</w:t>
      </w:r>
      <w:r>
        <w:rPr>
          <w:spacing w:val="1"/>
        </w:rPr>
        <w:t xml:space="preserve"> </w:t>
      </w:r>
      <w:r>
        <w:t>curent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personalul</w:t>
      </w:r>
      <w:r>
        <w:rPr>
          <w:spacing w:val="1"/>
        </w:rPr>
        <w:t xml:space="preserve"> </w:t>
      </w:r>
      <w:r>
        <w:t>operativ</w:t>
      </w:r>
      <w:r>
        <w:rPr>
          <w:spacing w:val="1"/>
        </w:rPr>
        <w:t xml:space="preserve"> </w:t>
      </w:r>
      <w:r>
        <w:t>asupra</w:t>
      </w:r>
      <w:r>
        <w:rPr>
          <w:spacing w:val="1"/>
        </w:rPr>
        <w:t xml:space="preserve"> </w:t>
      </w:r>
      <w:r>
        <w:t>sistemelor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reglaj,</w:t>
      </w:r>
      <w:r>
        <w:rPr>
          <w:spacing w:val="1"/>
        </w:rPr>
        <w:t xml:space="preserve"> </w:t>
      </w:r>
      <w:r>
        <w:t>pe</w:t>
      </w:r>
      <w:r>
        <w:rPr>
          <w:spacing w:val="60"/>
        </w:rPr>
        <w:t xml:space="preserve"> </w:t>
      </w:r>
      <w:r>
        <w:t>baza</w:t>
      </w:r>
      <w:r>
        <w:rPr>
          <w:spacing w:val="1"/>
        </w:rPr>
        <w:t xml:space="preserve"> </w:t>
      </w:r>
      <w:r>
        <w:t>instrucţiunilor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exploatare, fără</w:t>
      </w:r>
      <w:r>
        <w:rPr>
          <w:spacing w:val="-2"/>
        </w:rPr>
        <w:t xml:space="preserve"> </w:t>
      </w:r>
      <w:r>
        <w:t>modificarea</w:t>
      </w:r>
      <w:r>
        <w:rPr>
          <w:spacing w:val="-1"/>
        </w:rPr>
        <w:t xml:space="preserve"> </w:t>
      </w:r>
      <w:r>
        <w:t>schemei de</w:t>
      </w:r>
      <w:r>
        <w:rPr>
          <w:spacing w:val="-1"/>
        </w:rPr>
        <w:t xml:space="preserve"> </w:t>
      </w:r>
      <w:r>
        <w:t>funcţionare</w:t>
      </w:r>
      <w:r>
        <w:rPr>
          <w:spacing w:val="-2"/>
        </w:rPr>
        <w:t xml:space="preserve"> </w:t>
      </w:r>
      <w:r>
        <w:t>aprobate.</w:t>
      </w:r>
    </w:p>
    <w:p w14:paraId="3CCE567C" w14:textId="77777777" w:rsidR="00636566" w:rsidRDefault="00000000">
      <w:pPr>
        <w:pStyle w:val="BodyText"/>
        <w:spacing w:line="276" w:lineRule="auto"/>
        <w:ind w:right="446"/>
      </w:pPr>
      <w:r>
        <w:t>Art.39.</w:t>
      </w:r>
      <w:r>
        <w:rPr>
          <w:spacing w:val="61"/>
        </w:rPr>
        <w:t xml:space="preserve"> </w:t>
      </w:r>
      <w:r>
        <w:t>- (1) Persoana care concepe manevra trebuie să cunoască instalaţia în care se vor</w:t>
      </w:r>
      <w:r>
        <w:rPr>
          <w:spacing w:val="1"/>
        </w:rPr>
        <w:t xml:space="preserve"> </w:t>
      </w:r>
      <w:r>
        <w:t>executa operaţiile cerute</w:t>
      </w:r>
      <w:r>
        <w:rPr>
          <w:spacing w:val="1"/>
        </w:rPr>
        <w:t xml:space="preserve"> </w:t>
      </w:r>
      <w:r>
        <w:t>de manevră,</w:t>
      </w:r>
      <w:r>
        <w:rPr>
          <w:spacing w:val="60"/>
        </w:rPr>
        <w:t xml:space="preserve"> </w:t>
      </w:r>
      <w:r>
        <w:t>să dispună de schema detaliată corespunzătoare situaţiei</w:t>
      </w:r>
      <w:r>
        <w:rPr>
          <w:spacing w:val="60"/>
        </w:rPr>
        <w:t xml:space="preserve"> </w:t>
      </w:r>
      <w:r>
        <w:t>din</w:t>
      </w:r>
      <w:r>
        <w:rPr>
          <w:spacing w:val="1"/>
        </w:rPr>
        <w:t xml:space="preserve"> </w:t>
      </w:r>
      <w:r>
        <w:t>teren</w:t>
      </w:r>
      <w:r>
        <w:rPr>
          <w:spacing w:val="-1"/>
        </w:rPr>
        <w:t xml:space="preserve"> </w:t>
      </w:r>
      <w:r>
        <w:t>şi schema tehnologică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executare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manevrei.</w:t>
      </w:r>
    </w:p>
    <w:p w14:paraId="3CCE567D" w14:textId="77777777" w:rsidR="00636566" w:rsidRDefault="00000000">
      <w:pPr>
        <w:pStyle w:val="BodyText"/>
        <w:spacing w:line="274" w:lineRule="exact"/>
        <w:ind w:left="941" w:firstLine="0"/>
      </w:pPr>
      <w:r>
        <w:t>(2)</w:t>
      </w:r>
      <w:r>
        <w:rPr>
          <w:spacing w:val="17"/>
        </w:rPr>
        <w:t xml:space="preserve"> </w:t>
      </w:r>
      <w:r>
        <w:t>Manevrele</w:t>
      </w:r>
      <w:r>
        <w:rPr>
          <w:spacing w:val="-3"/>
        </w:rPr>
        <w:t xml:space="preserve"> </w:t>
      </w:r>
      <w:r>
        <w:t>trebuie</w:t>
      </w:r>
      <w:r>
        <w:rPr>
          <w:spacing w:val="-2"/>
        </w:rPr>
        <w:t xml:space="preserve"> </w:t>
      </w:r>
      <w:r>
        <w:t>concepute</w:t>
      </w:r>
      <w:r>
        <w:rPr>
          <w:spacing w:val="-2"/>
        </w:rPr>
        <w:t xml:space="preserve"> </w:t>
      </w:r>
      <w:r>
        <w:t>astfel</w:t>
      </w:r>
      <w:r>
        <w:rPr>
          <w:spacing w:val="-2"/>
        </w:rPr>
        <w:t xml:space="preserve"> </w:t>
      </w:r>
      <w:r>
        <w:t>încât:</w:t>
      </w:r>
    </w:p>
    <w:p w14:paraId="3CCE567E" w14:textId="77777777" w:rsidR="00636566" w:rsidRDefault="00636566">
      <w:pPr>
        <w:spacing w:line="274" w:lineRule="exact"/>
        <w:sectPr w:rsidR="00636566">
          <w:pgSz w:w="11910" w:h="16850"/>
          <w:pgMar w:top="820" w:right="400" w:bottom="280" w:left="900" w:header="708" w:footer="708" w:gutter="0"/>
          <w:cols w:space="708"/>
        </w:sectPr>
      </w:pPr>
    </w:p>
    <w:p w14:paraId="3CCE567F" w14:textId="77777777" w:rsidR="00636566" w:rsidRDefault="00636566">
      <w:pPr>
        <w:pStyle w:val="BodyText"/>
        <w:spacing w:before="11"/>
        <w:ind w:left="0" w:firstLine="0"/>
        <w:jc w:val="left"/>
        <w:rPr>
          <w:sz w:val="33"/>
        </w:rPr>
      </w:pPr>
    </w:p>
    <w:p w14:paraId="3CCE5680" w14:textId="77777777" w:rsidR="00636566" w:rsidRDefault="00000000">
      <w:pPr>
        <w:pStyle w:val="BodyText"/>
        <w:spacing w:line="552" w:lineRule="auto"/>
        <w:ind w:right="-12" w:firstLine="0"/>
        <w:jc w:val="left"/>
      </w:pPr>
      <w:r>
        <w:rPr>
          <w:spacing w:val="-1"/>
        </w:rPr>
        <w:t>acestora;</w:t>
      </w:r>
      <w:r>
        <w:rPr>
          <w:spacing w:val="-57"/>
        </w:rPr>
        <w:t xml:space="preserve"> </w:t>
      </w:r>
      <w:r>
        <w:t>operaţii;</w:t>
      </w:r>
    </w:p>
    <w:p w14:paraId="3CCE5681" w14:textId="77777777" w:rsidR="00636566" w:rsidRDefault="00000000">
      <w:pPr>
        <w:pStyle w:val="ListParagraph"/>
        <w:numPr>
          <w:ilvl w:val="0"/>
          <w:numId w:val="29"/>
        </w:numPr>
        <w:tabs>
          <w:tab w:val="left" w:pos="639"/>
          <w:tab w:val="left" w:pos="640"/>
        </w:tabs>
        <w:spacing w:before="73"/>
        <w:jc w:val="left"/>
        <w:rPr>
          <w:sz w:val="24"/>
        </w:rPr>
      </w:pPr>
      <w:r>
        <w:rPr>
          <w:w w:val="99"/>
          <w:sz w:val="24"/>
        </w:rPr>
        <w:br w:type="column"/>
      </w:r>
      <w:r>
        <w:rPr>
          <w:sz w:val="24"/>
        </w:rPr>
        <w:t>succesiunea</w:t>
      </w:r>
      <w:r>
        <w:rPr>
          <w:spacing w:val="31"/>
          <w:sz w:val="24"/>
        </w:rPr>
        <w:t xml:space="preserve"> </w:t>
      </w:r>
      <w:r>
        <w:rPr>
          <w:sz w:val="24"/>
        </w:rPr>
        <w:t>operaţiilor</w:t>
      </w:r>
      <w:r>
        <w:rPr>
          <w:spacing w:val="90"/>
          <w:sz w:val="24"/>
        </w:rPr>
        <w:t xml:space="preserve"> </w:t>
      </w:r>
      <w:r>
        <w:rPr>
          <w:sz w:val="24"/>
        </w:rPr>
        <w:t>în</w:t>
      </w:r>
      <w:r>
        <w:rPr>
          <w:spacing w:val="91"/>
          <w:sz w:val="24"/>
        </w:rPr>
        <w:t xml:space="preserve"> </w:t>
      </w:r>
      <w:r>
        <w:rPr>
          <w:sz w:val="24"/>
        </w:rPr>
        <w:t>cadrul</w:t>
      </w:r>
      <w:r>
        <w:rPr>
          <w:spacing w:val="91"/>
          <w:sz w:val="24"/>
        </w:rPr>
        <w:t xml:space="preserve"> </w:t>
      </w:r>
      <w:r>
        <w:rPr>
          <w:sz w:val="24"/>
        </w:rPr>
        <w:t>manevrelor</w:t>
      </w:r>
      <w:r>
        <w:rPr>
          <w:spacing w:val="90"/>
          <w:sz w:val="24"/>
        </w:rPr>
        <w:t xml:space="preserve"> </w:t>
      </w:r>
      <w:r>
        <w:rPr>
          <w:sz w:val="24"/>
        </w:rPr>
        <w:t>să</w:t>
      </w:r>
      <w:r>
        <w:rPr>
          <w:spacing w:val="91"/>
          <w:sz w:val="24"/>
        </w:rPr>
        <w:t xml:space="preserve"> </w:t>
      </w:r>
      <w:r>
        <w:rPr>
          <w:sz w:val="24"/>
        </w:rPr>
        <w:t>asigure</w:t>
      </w:r>
      <w:r>
        <w:rPr>
          <w:spacing w:val="89"/>
          <w:sz w:val="24"/>
        </w:rPr>
        <w:t xml:space="preserve"> </w:t>
      </w:r>
      <w:r>
        <w:rPr>
          <w:sz w:val="24"/>
        </w:rPr>
        <w:t>desfăşurarea</w:t>
      </w:r>
      <w:r>
        <w:rPr>
          <w:spacing w:val="92"/>
          <w:sz w:val="24"/>
        </w:rPr>
        <w:t xml:space="preserve"> </w:t>
      </w:r>
      <w:r>
        <w:rPr>
          <w:sz w:val="24"/>
        </w:rPr>
        <w:t>normală</w:t>
      </w:r>
      <w:r>
        <w:rPr>
          <w:spacing w:val="90"/>
          <w:sz w:val="24"/>
        </w:rPr>
        <w:t xml:space="preserve"> </w:t>
      </w:r>
      <w:r>
        <w:rPr>
          <w:sz w:val="24"/>
        </w:rPr>
        <w:t>a</w:t>
      </w:r>
    </w:p>
    <w:p w14:paraId="3CCE5682" w14:textId="77777777" w:rsidR="00636566" w:rsidRDefault="00636566">
      <w:pPr>
        <w:pStyle w:val="BodyText"/>
        <w:spacing w:before="2"/>
        <w:ind w:left="0" w:firstLine="0"/>
        <w:jc w:val="left"/>
        <w:rPr>
          <w:sz w:val="31"/>
        </w:rPr>
      </w:pPr>
    </w:p>
    <w:p w14:paraId="3CCE5683" w14:textId="77777777" w:rsidR="00636566" w:rsidRDefault="00000000">
      <w:pPr>
        <w:pStyle w:val="ListParagraph"/>
        <w:numPr>
          <w:ilvl w:val="0"/>
          <w:numId w:val="29"/>
        </w:numPr>
        <w:tabs>
          <w:tab w:val="left" w:pos="639"/>
          <w:tab w:val="left" w:pos="640"/>
        </w:tabs>
        <w:jc w:val="left"/>
        <w:rPr>
          <w:sz w:val="24"/>
        </w:rPr>
      </w:pPr>
      <w:r>
        <w:rPr>
          <w:sz w:val="24"/>
        </w:rPr>
        <w:t>trecerea</w:t>
      </w:r>
      <w:r>
        <w:rPr>
          <w:spacing w:val="7"/>
          <w:sz w:val="24"/>
        </w:rPr>
        <w:t xml:space="preserve"> </w:t>
      </w:r>
      <w:r>
        <w:rPr>
          <w:sz w:val="24"/>
        </w:rPr>
        <w:t>de</w:t>
      </w:r>
      <w:r>
        <w:rPr>
          <w:spacing w:val="8"/>
          <w:sz w:val="24"/>
        </w:rPr>
        <w:t xml:space="preserve"> </w:t>
      </w:r>
      <w:r>
        <w:rPr>
          <w:sz w:val="24"/>
        </w:rPr>
        <w:t>la</w:t>
      </w:r>
      <w:r>
        <w:rPr>
          <w:spacing w:val="8"/>
          <w:sz w:val="24"/>
        </w:rPr>
        <w:t xml:space="preserve"> </w:t>
      </w:r>
      <w:r>
        <w:rPr>
          <w:sz w:val="24"/>
        </w:rPr>
        <w:t>starea</w:t>
      </w:r>
      <w:r>
        <w:rPr>
          <w:spacing w:val="8"/>
          <w:sz w:val="24"/>
        </w:rPr>
        <w:t xml:space="preserve"> </w:t>
      </w:r>
      <w:r>
        <w:rPr>
          <w:sz w:val="24"/>
        </w:rPr>
        <w:t>iniţială</w:t>
      </w:r>
      <w:r>
        <w:rPr>
          <w:spacing w:val="8"/>
          <w:sz w:val="24"/>
        </w:rPr>
        <w:t xml:space="preserve"> </w:t>
      </w:r>
      <w:r>
        <w:rPr>
          <w:sz w:val="24"/>
        </w:rPr>
        <w:t>la</w:t>
      </w:r>
      <w:r>
        <w:rPr>
          <w:spacing w:val="7"/>
          <w:sz w:val="24"/>
        </w:rPr>
        <w:t xml:space="preserve"> </w:t>
      </w:r>
      <w:r>
        <w:rPr>
          <w:sz w:val="24"/>
        </w:rPr>
        <w:t>starea</w:t>
      </w:r>
      <w:r>
        <w:rPr>
          <w:spacing w:val="10"/>
          <w:sz w:val="24"/>
        </w:rPr>
        <w:t xml:space="preserve"> </w:t>
      </w:r>
      <w:r>
        <w:rPr>
          <w:sz w:val="24"/>
        </w:rPr>
        <w:t>finală</w:t>
      </w:r>
      <w:r>
        <w:rPr>
          <w:spacing w:val="8"/>
          <w:sz w:val="24"/>
        </w:rPr>
        <w:t xml:space="preserve"> </w:t>
      </w:r>
      <w:r>
        <w:rPr>
          <w:sz w:val="24"/>
        </w:rPr>
        <w:t>dorită</w:t>
      </w:r>
      <w:r>
        <w:rPr>
          <w:spacing w:val="10"/>
          <w:sz w:val="24"/>
        </w:rPr>
        <w:t xml:space="preserve"> </w:t>
      </w:r>
      <w:r>
        <w:rPr>
          <w:sz w:val="24"/>
        </w:rPr>
        <w:t>să</w:t>
      </w:r>
      <w:r>
        <w:rPr>
          <w:spacing w:val="8"/>
          <w:sz w:val="24"/>
        </w:rPr>
        <w:t xml:space="preserve"> </w:t>
      </w:r>
      <w:r>
        <w:rPr>
          <w:sz w:val="24"/>
        </w:rPr>
        <w:t>se</w:t>
      </w:r>
      <w:r>
        <w:rPr>
          <w:spacing w:val="7"/>
          <w:sz w:val="24"/>
        </w:rPr>
        <w:t xml:space="preserve"> </w:t>
      </w:r>
      <w:r>
        <w:rPr>
          <w:sz w:val="24"/>
        </w:rPr>
        <w:t>facă</w:t>
      </w:r>
      <w:r>
        <w:rPr>
          <w:spacing w:val="8"/>
          <w:sz w:val="24"/>
        </w:rPr>
        <w:t xml:space="preserve"> </w:t>
      </w:r>
      <w:r>
        <w:rPr>
          <w:sz w:val="24"/>
        </w:rPr>
        <w:t>printr-un</w:t>
      </w:r>
      <w:r>
        <w:rPr>
          <w:spacing w:val="9"/>
          <w:sz w:val="24"/>
        </w:rPr>
        <w:t xml:space="preserve"> </w:t>
      </w:r>
      <w:r>
        <w:rPr>
          <w:sz w:val="24"/>
        </w:rPr>
        <w:t>număr</w:t>
      </w:r>
      <w:r>
        <w:rPr>
          <w:spacing w:val="8"/>
          <w:sz w:val="24"/>
        </w:rPr>
        <w:t xml:space="preserve"> </w:t>
      </w:r>
      <w:r>
        <w:rPr>
          <w:sz w:val="24"/>
        </w:rPr>
        <w:t>minim</w:t>
      </w:r>
      <w:r>
        <w:rPr>
          <w:spacing w:val="10"/>
          <w:sz w:val="24"/>
        </w:rPr>
        <w:t xml:space="preserve"> </w:t>
      </w:r>
      <w:r>
        <w:rPr>
          <w:sz w:val="24"/>
        </w:rPr>
        <w:t>de</w:t>
      </w:r>
    </w:p>
    <w:p w14:paraId="3CCE5684" w14:textId="77777777" w:rsidR="00636566" w:rsidRDefault="00636566">
      <w:pPr>
        <w:pStyle w:val="BodyText"/>
        <w:spacing w:before="3"/>
        <w:ind w:left="0" w:firstLine="0"/>
        <w:jc w:val="left"/>
        <w:rPr>
          <w:sz w:val="31"/>
        </w:rPr>
      </w:pPr>
    </w:p>
    <w:p w14:paraId="3CCE5685" w14:textId="77777777" w:rsidR="00636566" w:rsidRDefault="00000000">
      <w:pPr>
        <w:pStyle w:val="ListParagraph"/>
        <w:numPr>
          <w:ilvl w:val="0"/>
          <w:numId w:val="29"/>
        </w:numPr>
        <w:tabs>
          <w:tab w:val="left" w:pos="639"/>
          <w:tab w:val="left" w:pos="640"/>
        </w:tabs>
        <w:jc w:val="left"/>
        <w:rPr>
          <w:sz w:val="24"/>
        </w:rPr>
      </w:pPr>
      <w:r>
        <w:rPr>
          <w:sz w:val="24"/>
        </w:rPr>
        <w:t>ordinea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1"/>
          <w:sz w:val="24"/>
        </w:rPr>
        <w:t xml:space="preserve"> </w:t>
      </w:r>
      <w:r>
        <w:rPr>
          <w:sz w:val="24"/>
        </w:rPr>
        <w:t>succesiune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3"/>
          <w:sz w:val="24"/>
        </w:rPr>
        <w:t xml:space="preserve"> </w:t>
      </w:r>
      <w:r>
        <w:rPr>
          <w:sz w:val="24"/>
        </w:rPr>
        <w:t>operaţiilor</w:t>
      </w:r>
      <w:r>
        <w:rPr>
          <w:spacing w:val="41"/>
          <w:sz w:val="24"/>
        </w:rPr>
        <w:t xml:space="preserve"> </w:t>
      </w:r>
      <w:r>
        <w:rPr>
          <w:sz w:val="24"/>
        </w:rPr>
        <w:t>trebuie</w:t>
      </w:r>
      <w:r>
        <w:rPr>
          <w:spacing w:val="40"/>
          <w:sz w:val="24"/>
        </w:rPr>
        <w:t xml:space="preserve"> </w:t>
      </w:r>
      <w:r>
        <w:rPr>
          <w:sz w:val="24"/>
        </w:rPr>
        <w:t>să</w:t>
      </w:r>
      <w:r>
        <w:rPr>
          <w:spacing w:val="41"/>
          <w:sz w:val="24"/>
        </w:rPr>
        <w:t xml:space="preserve"> </w:t>
      </w:r>
      <w:r>
        <w:rPr>
          <w:sz w:val="24"/>
        </w:rPr>
        <w:t>aibă</w:t>
      </w:r>
      <w:r>
        <w:rPr>
          <w:spacing w:val="41"/>
          <w:sz w:val="24"/>
        </w:rPr>
        <w:t xml:space="preserve"> </w:t>
      </w:r>
      <w:r>
        <w:rPr>
          <w:sz w:val="24"/>
        </w:rPr>
        <w:t>în</w:t>
      </w:r>
      <w:r>
        <w:rPr>
          <w:spacing w:val="41"/>
          <w:sz w:val="24"/>
        </w:rPr>
        <w:t xml:space="preserve"> </w:t>
      </w:r>
      <w:r>
        <w:rPr>
          <w:sz w:val="24"/>
        </w:rPr>
        <w:t>vedere</w:t>
      </w:r>
      <w:r>
        <w:rPr>
          <w:spacing w:val="40"/>
          <w:sz w:val="24"/>
        </w:rPr>
        <w:t xml:space="preserve"> </w:t>
      </w:r>
      <w:r>
        <w:rPr>
          <w:sz w:val="24"/>
        </w:rPr>
        <w:t>respectarea</w:t>
      </w:r>
      <w:r>
        <w:rPr>
          <w:spacing w:val="42"/>
          <w:sz w:val="24"/>
        </w:rPr>
        <w:t xml:space="preserve"> </w:t>
      </w:r>
      <w:r>
        <w:rPr>
          <w:sz w:val="24"/>
        </w:rPr>
        <w:t>procesului</w:t>
      </w:r>
    </w:p>
    <w:p w14:paraId="3CCE5686" w14:textId="77777777" w:rsidR="00636566" w:rsidRDefault="00636566">
      <w:pPr>
        <w:rPr>
          <w:sz w:val="24"/>
        </w:rPr>
        <w:sectPr w:rsidR="00636566">
          <w:pgSz w:w="11910" w:h="16850"/>
          <w:pgMar w:top="820" w:right="400" w:bottom="280" w:left="900" w:header="708" w:footer="708" w:gutter="0"/>
          <w:cols w:num="2" w:space="708" w:equalWidth="0">
            <w:col w:w="1085" w:space="40"/>
            <w:col w:w="9485"/>
          </w:cols>
        </w:sectPr>
      </w:pPr>
    </w:p>
    <w:p w14:paraId="3CCE5687" w14:textId="77777777" w:rsidR="00636566" w:rsidRDefault="00000000">
      <w:pPr>
        <w:pStyle w:val="BodyText"/>
        <w:spacing w:line="276" w:lineRule="auto"/>
        <w:ind w:firstLine="0"/>
        <w:jc w:val="left"/>
      </w:pPr>
      <w:r>
        <w:t>tehnologic</w:t>
      </w:r>
      <w:r>
        <w:rPr>
          <w:spacing w:val="4"/>
        </w:rPr>
        <w:t xml:space="preserve"> </w:t>
      </w:r>
      <w:r>
        <w:t>stabilit</w:t>
      </w:r>
      <w:r>
        <w:rPr>
          <w:spacing w:val="4"/>
        </w:rPr>
        <w:t xml:space="preserve"> </w:t>
      </w:r>
      <w:r>
        <w:t>prin</w:t>
      </w:r>
      <w:r>
        <w:rPr>
          <w:spacing w:val="4"/>
        </w:rPr>
        <w:t xml:space="preserve"> </w:t>
      </w:r>
      <w:r>
        <w:t>instrucţiunile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exploatare</w:t>
      </w:r>
      <w:r>
        <w:rPr>
          <w:spacing w:val="3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echipamentului</w:t>
      </w:r>
      <w:r>
        <w:rPr>
          <w:spacing w:val="5"/>
        </w:rPr>
        <w:t xml:space="preserve"> </w:t>
      </w:r>
      <w:r>
        <w:t>sau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instalaţiei</w:t>
      </w:r>
      <w:r>
        <w:rPr>
          <w:spacing w:val="5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care</w:t>
      </w:r>
      <w:r>
        <w:rPr>
          <w:spacing w:val="3"/>
        </w:rPr>
        <w:t xml:space="preserve"> </w:t>
      </w:r>
      <w:r>
        <w:t>se</w:t>
      </w:r>
      <w:r>
        <w:rPr>
          <w:spacing w:val="4"/>
        </w:rPr>
        <w:t xml:space="preserve"> </w:t>
      </w:r>
      <w:r>
        <w:t>execută</w:t>
      </w:r>
      <w:r>
        <w:rPr>
          <w:spacing w:val="-57"/>
        </w:rPr>
        <w:t xml:space="preserve"> </w:t>
      </w:r>
      <w:r>
        <w:t>manevra;</w:t>
      </w:r>
    </w:p>
    <w:p w14:paraId="3CCE5688" w14:textId="77777777" w:rsidR="00636566" w:rsidRDefault="00000000">
      <w:pPr>
        <w:pStyle w:val="ListParagraph"/>
        <w:numPr>
          <w:ilvl w:val="0"/>
          <w:numId w:val="29"/>
        </w:numPr>
        <w:tabs>
          <w:tab w:val="left" w:pos="1765"/>
        </w:tabs>
        <w:spacing w:line="276" w:lineRule="auto"/>
        <w:ind w:left="233" w:right="452" w:firstLine="1019"/>
        <w:jc w:val="both"/>
        <w:rPr>
          <w:sz w:val="24"/>
        </w:rPr>
      </w:pPr>
      <w:r>
        <w:rPr>
          <w:sz w:val="24"/>
        </w:rPr>
        <w:t>să fie analizate toate implicaţiile pe care fiecare operaţie le poate avea atât asupra</w:t>
      </w:r>
      <w:r>
        <w:rPr>
          <w:spacing w:val="1"/>
          <w:sz w:val="24"/>
        </w:rPr>
        <w:t xml:space="preserve"> </w:t>
      </w:r>
      <w:r>
        <w:rPr>
          <w:sz w:val="24"/>
        </w:rPr>
        <w:t>instalaţiei în care se execută manevra, cât şi asupra restului instalaţiilor legate tehnologic de aceasta în</w:t>
      </w:r>
      <w:r>
        <w:rPr>
          <w:spacing w:val="1"/>
          <w:sz w:val="24"/>
        </w:rPr>
        <w:t xml:space="preserve"> </w:t>
      </w:r>
      <w:r>
        <w:rPr>
          <w:sz w:val="24"/>
        </w:rPr>
        <w:t>special</w:t>
      </w:r>
      <w:r>
        <w:rPr>
          <w:spacing w:val="-1"/>
          <w:sz w:val="24"/>
        </w:rPr>
        <w:t xml:space="preserve"> </w:t>
      </w:r>
      <w:r>
        <w:rPr>
          <w:sz w:val="24"/>
        </w:rPr>
        <w:t>din punct de</w:t>
      </w:r>
      <w:r>
        <w:rPr>
          <w:spacing w:val="-1"/>
          <w:sz w:val="24"/>
        </w:rPr>
        <w:t xml:space="preserve"> </w:t>
      </w:r>
      <w:r>
        <w:rPr>
          <w:sz w:val="24"/>
        </w:rPr>
        <w:t>vedere</w:t>
      </w:r>
      <w:r>
        <w:rPr>
          <w:spacing w:val="-2"/>
          <w:sz w:val="24"/>
        </w:rPr>
        <w:t xml:space="preserve"> </w:t>
      </w:r>
      <w:r>
        <w:rPr>
          <w:sz w:val="24"/>
        </w:rPr>
        <w:t>al siguranţei în exploatare;</w:t>
      </w:r>
    </w:p>
    <w:p w14:paraId="3CCE5689" w14:textId="77777777" w:rsidR="00636566" w:rsidRDefault="00000000">
      <w:pPr>
        <w:pStyle w:val="ListParagraph"/>
        <w:numPr>
          <w:ilvl w:val="0"/>
          <w:numId w:val="29"/>
        </w:numPr>
        <w:tabs>
          <w:tab w:val="left" w:pos="1765"/>
        </w:tabs>
        <w:spacing w:line="276" w:lineRule="auto"/>
        <w:ind w:left="233" w:right="445" w:firstLine="1019"/>
        <w:jc w:val="both"/>
        <w:rPr>
          <w:sz w:val="24"/>
        </w:rPr>
      </w:pPr>
      <w:r>
        <w:rPr>
          <w:sz w:val="24"/>
        </w:rPr>
        <w:t>manevra să se efectueze într-un interval de timp cât mai scurt, stabilindu-se operaţiile</w:t>
      </w:r>
      <w:r>
        <w:rPr>
          <w:spacing w:val="1"/>
          <w:sz w:val="24"/>
        </w:rPr>
        <w:t xml:space="preserve"> </w:t>
      </w:r>
      <w:r>
        <w:rPr>
          <w:sz w:val="24"/>
        </w:rPr>
        <w:t>care se pot executa simultan fără a se condiţiona una pe alta, în funcţie de numărul de executanţi şi de</w:t>
      </w:r>
      <w:r>
        <w:rPr>
          <w:spacing w:val="1"/>
          <w:sz w:val="24"/>
        </w:rPr>
        <w:t xml:space="preserve"> </w:t>
      </w:r>
      <w:r>
        <w:rPr>
          <w:sz w:val="24"/>
        </w:rPr>
        <w:t>posibilitatea</w:t>
      </w:r>
      <w:r>
        <w:rPr>
          <w:spacing w:val="-3"/>
          <w:sz w:val="24"/>
        </w:rPr>
        <w:t xml:space="preserve"> </w:t>
      </w:r>
      <w:r>
        <w:rPr>
          <w:sz w:val="24"/>
        </w:rPr>
        <w:t>supravegherii directe de</w:t>
      </w:r>
      <w:r>
        <w:rPr>
          <w:spacing w:val="-3"/>
          <w:sz w:val="24"/>
        </w:rPr>
        <w:t xml:space="preserve"> </w:t>
      </w:r>
      <w:r>
        <w:rPr>
          <w:sz w:val="24"/>
        </w:rPr>
        <w:t>către</w:t>
      </w:r>
      <w:r>
        <w:rPr>
          <w:spacing w:val="1"/>
          <w:sz w:val="24"/>
        </w:rPr>
        <w:t xml:space="preserve"> </w:t>
      </w:r>
      <w:r>
        <w:rPr>
          <w:sz w:val="24"/>
        </w:rPr>
        <w:t>responsabilul de</w:t>
      </w:r>
      <w:r>
        <w:rPr>
          <w:spacing w:val="-1"/>
          <w:sz w:val="24"/>
        </w:rPr>
        <w:t xml:space="preserve"> </w:t>
      </w:r>
      <w:r>
        <w:rPr>
          <w:sz w:val="24"/>
        </w:rPr>
        <w:t>manevră;</w:t>
      </w:r>
    </w:p>
    <w:p w14:paraId="3CCE568A" w14:textId="77777777" w:rsidR="00636566" w:rsidRDefault="00000000">
      <w:pPr>
        <w:pStyle w:val="ListParagraph"/>
        <w:numPr>
          <w:ilvl w:val="0"/>
          <w:numId w:val="29"/>
        </w:numPr>
        <w:tabs>
          <w:tab w:val="left" w:pos="1765"/>
        </w:tabs>
        <w:spacing w:before="1"/>
        <w:ind w:left="1764"/>
        <w:jc w:val="both"/>
        <w:rPr>
          <w:sz w:val="24"/>
        </w:rPr>
      </w:pPr>
      <w:r>
        <w:rPr>
          <w:sz w:val="24"/>
        </w:rPr>
        <w:t>să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ţină</w:t>
      </w:r>
      <w:r>
        <w:rPr>
          <w:spacing w:val="-1"/>
          <w:sz w:val="24"/>
        </w:rPr>
        <w:t xml:space="preserve"> </w:t>
      </w:r>
      <w:r>
        <w:rPr>
          <w:sz w:val="24"/>
        </w:rPr>
        <w:t>seama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respectarea</w:t>
      </w:r>
      <w:r>
        <w:rPr>
          <w:spacing w:val="-2"/>
          <w:sz w:val="24"/>
        </w:rPr>
        <w:t xml:space="preserve"> </w:t>
      </w:r>
      <w:r>
        <w:rPr>
          <w:sz w:val="24"/>
        </w:rPr>
        <w:t>obligatorie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normelor de</w:t>
      </w:r>
      <w:r>
        <w:rPr>
          <w:spacing w:val="-3"/>
          <w:sz w:val="24"/>
        </w:rPr>
        <w:t xml:space="preserve"> </w:t>
      </w:r>
      <w:r>
        <w:rPr>
          <w:sz w:val="24"/>
        </w:rPr>
        <w:t>protecţie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muncii;</w:t>
      </w:r>
    </w:p>
    <w:p w14:paraId="3CCE568B" w14:textId="77777777" w:rsidR="00636566" w:rsidRDefault="00000000">
      <w:pPr>
        <w:pStyle w:val="ListParagraph"/>
        <w:numPr>
          <w:ilvl w:val="0"/>
          <w:numId w:val="29"/>
        </w:numPr>
        <w:tabs>
          <w:tab w:val="left" w:pos="1765"/>
        </w:tabs>
        <w:spacing w:before="41" w:line="276" w:lineRule="auto"/>
        <w:ind w:left="233" w:right="448" w:firstLine="1019"/>
        <w:jc w:val="both"/>
        <w:rPr>
          <w:sz w:val="24"/>
        </w:rPr>
      </w:pPr>
      <w:r>
        <w:rPr>
          <w:sz w:val="24"/>
        </w:rPr>
        <w:t>fiecare operaţie de acţionare asupra unui element prin comandă de la distanţă să fie</w:t>
      </w:r>
      <w:r>
        <w:rPr>
          <w:spacing w:val="1"/>
          <w:sz w:val="24"/>
        </w:rPr>
        <w:t xml:space="preserve"> </w:t>
      </w:r>
      <w:r>
        <w:rPr>
          <w:sz w:val="24"/>
        </w:rPr>
        <w:t>urmată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verificarea realizării</w:t>
      </w:r>
      <w:r>
        <w:rPr>
          <w:spacing w:val="-1"/>
          <w:sz w:val="24"/>
        </w:rPr>
        <w:t xml:space="preserve"> </w:t>
      </w:r>
      <w:r>
        <w:rPr>
          <w:sz w:val="24"/>
        </w:rPr>
        <w:t>acestei</w:t>
      </w:r>
      <w:r>
        <w:rPr>
          <w:spacing w:val="-2"/>
          <w:sz w:val="24"/>
        </w:rPr>
        <w:t xml:space="preserve"> </w:t>
      </w:r>
      <w:r>
        <w:rPr>
          <w:sz w:val="24"/>
        </w:rPr>
        <w:t>comenzi</w:t>
      </w:r>
      <w:r>
        <w:rPr>
          <w:spacing w:val="-1"/>
          <w:sz w:val="24"/>
        </w:rPr>
        <w:t xml:space="preserve"> </w:t>
      </w:r>
      <w:r>
        <w:rPr>
          <w:sz w:val="24"/>
        </w:rPr>
        <w:t>sau</w:t>
      </w:r>
      <w:r>
        <w:rPr>
          <w:spacing w:val="-2"/>
          <w:sz w:val="24"/>
        </w:rPr>
        <w:t xml:space="preserve"> </w:t>
      </w:r>
      <w:r>
        <w:rPr>
          <w:sz w:val="24"/>
        </w:rPr>
        <w:t>verificarea realizării</w:t>
      </w:r>
      <w:r>
        <w:rPr>
          <w:spacing w:val="-1"/>
          <w:sz w:val="24"/>
        </w:rPr>
        <w:t xml:space="preserve"> </w:t>
      </w:r>
      <w:r>
        <w:rPr>
          <w:sz w:val="24"/>
        </w:rPr>
        <w:t>efectului</w:t>
      </w:r>
      <w:r>
        <w:rPr>
          <w:spacing w:val="-1"/>
          <w:sz w:val="24"/>
        </w:rPr>
        <w:t xml:space="preserve"> </w:t>
      </w:r>
      <w:r>
        <w:rPr>
          <w:sz w:val="24"/>
        </w:rPr>
        <w:t>corespunzător.</w:t>
      </w:r>
    </w:p>
    <w:p w14:paraId="3CCE568C" w14:textId="77777777" w:rsidR="00636566" w:rsidRDefault="00000000">
      <w:pPr>
        <w:pStyle w:val="BodyText"/>
        <w:spacing w:line="278" w:lineRule="auto"/>
        <w:ind w:right="443"/>
      </w:pPr>
      <w:bookmarkStart w:id="14" w:name="_bookmark5"/>
      <w:bookmarkEnd w:id="14"/>
      <w:r>
        <w:t xml:space="preserve">Art.40.  </w:t>
      </w:r>
      <w:r>
        <w:rPr>
          <w:spacing w:val="12"/>
        </w:rPr>
        <w:t xml:space="preserve"> </w:t>
      </w:r>
      <w:r>
        <w:t>-</w:t>
      </w:r>
      <w:r>
        <w:rPr>
          <w:spacing w:val="19"/>
        </w:rPr>
        <w:t xml:space="preserve"> </w:t>
      </w:r>
      <w:r>
        <w:t>Manevrele</w:t>
      </w:r>
      <w:r>
        <w:rPr>
          <w:spacing w:val="19"/>
        </w:rPr>
        <w:t xml:space="preserve"> </w:t>
      </w:r>
      <w:r>
        <w:t>în</w:t>
      </w:r>
      <w:r>
        <w:rPr>
          <w:spacing w:val="20"/>
        </w:rPr>
        <w:t xml:space="preserve"> </w:t>
      </w:r>
      <w:r>
        <w:t>instalaţii</w:t>
      </w:r>
      <w:r>
        <w:rPr>
          <w:spacing w:val="19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t>efectuează</w:t>
      </w:r>
      <w:r>
        <w:rPr>
          <w:spacing w:val="19"/>
        </w:rPr>
        <w:t xml:space="preserve"> </w:t>
      </w:r>
      <w:r>
        <w:t>numai</w:t>
      </w:r>
      <w:r>
        <w:rPr>
          <w:spacing w:val="20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t>baza</w:t>
      </w:r>
      <w:r>
        <w:rPr>
          <w:spacing w:val="19"/>
        </w:rPr>
        <w:t xml:space="preserve"> </w:t>
      </w:r>
      <w:r>
        <w:t>unui</w:t>
      </w:r>
      <w:r>
        <w:rPr>
          <w:spacing w:val="20"/>
        </w:rPr>
        <w:t xml:space="preserve"> </w:t>
      </w:r>
      <w:r>
        <w:t>document</w:t>
      </w:r>
      <w:r>
        <w:rPr>
          <w:spacing w:val="20"/>
        </w:rPr>
        <w:t xml:space="preserve"> </w:t>
      </w:r>
      <w:r>
        <w:t>scris,</w:t>
      </w:r>
      <w:r>
        <w:rPr>
          <w:spacing w:val="21"/>
        </w:rPr>
        <w:t xml:space="preserve"> </w:t>
      </w:r>
      <w:r>
        <w:t>denumit</w:t>
      </w:r>
      <w:r>
        <w:rPr>
          <w:spacing w:val="-58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continuare</w:t>
      </w:r>
      <w:r>
        <w:rPr>
          <w:spacing w:val="-1"/>
        </w:rPr>
        <w:t xml:space="preserve"> </w:t>
      </w:r>
      <w:r>
        <w:t>foaie de</w:t>
      </w:r>
      <w:r>
        <w:rPr>
          <w:spacing w:val="-2"/>
        </w:rPr>
        <w:t xml:space="preserve"> </w:t>
      </w:r>
      <w:r>
        <w:t>manevră, care</w:t>
      </w:r>
      <w:r>
        <w:rPr>
          <w:spacing w:val="-1"/>
        </w:rPr>
        <w:t xml:space="preserve"> </w:t>
      </w:r>
      <w:r>
        <w:t>trebuie să</w:t>
      </w:r>
      <w:r>
        <w:rPr>
          <w:spacing w:val="-1"/>
        </w:rPr>
        <w:t xml:space="preserve"> </w:t>
      </w:r>
      <w:r>
        <w:t>conţină:</w:t>
      </w:r>
    </w:p>
    <w:p w14:paraId="3CCE568D" w14:textId="77777777" w:rsidR="00636566" w:rsidRDefault="00000000">
      <w:pPr>
        <w:pStyle w:val="ListParagraph"/>
        <w:numPr>
          <w:ilvl w:val="0"/>
          <w:numId w:val="30"/>
        </w:numPr>
        <w:tabs>
          <w:tab w:val="left" w:pos="1764"/>
          <w:tab w:val="left" w:pos="1765"/>
        </w:tabs>
        <w:spacing w:line="272" w:lineRule="exact"/>
        <w:rPr>
          <w:sz w:val="24"/>
        </w:rPr>
      </w:pPr>
      <w:r>
        <w:rPr>
          <w:sz w:val="24"/>
        </w:rPr>
        <w:t>tema</w:t>
      </w:r>
      <w:r>
        <w:rPr>
          <w:spacing w:val="-2"/>
          <w:sz w:val="24"/>
        </w:rPr>
        <w:t xml:space="preserve"> </w:t>
      </w:r>
      <w:r>
        <w:rPr>
          <w:sz w:val="24"/>
        </w:rPr>
        <w:t>manevrei;</w:t>
      </w:r>
    </w:p>
    <w:p w14:paraId="3CCE568E" w14:textId="77777777" w:rsidR="00636566" w:rsidRDefault="00000000">
      <w:pPr>
        <w:pStyle w:val="ListParagraph"/>
        <w:numPr>
          <w:ilvl w:val="0"/>
          <w:numId w:val="30"/>
        </w:numPr>
        <w:tabs>
          <w:tab w:val="left" w:pos="1764"/>
          <w:tab w:val="left" w:pos="1765"/>
        </w:tabs>
        <w:spacing w:before="39"/>
        <w:rPr>
          <w:sz w:val="24"/>
        </w:rPr>
      </w:pPr>
      <w:r>
        <w:rPr>
          <w:sz w:val="24"/>
        </w:rPr>
        <w:t>scopul</w:t>
      </w:r>
      <w:r>
        <w:rPr>
          <w:spacing w:val="-3"/>
          <w:sz w:val="24"/>
        </w:rPr>
        <w:t xml:space="preserve"> </w:t>
      </w:r>
      <w:r>
        <w:rPr>
          <w:sz w:val="24"/>
        </w:rPr>
        <w:t>manevrei;</w:t>
      </w:r>
    </w:p>
    <w:p w14:paraId="3CCE568F" w14:textId="77777777" w:rsidR="00636566" w:rsidRDefault="00000000">
      <w:pPr>
        <w:pStyle w:val="ListParagraph"/>
        <w:numPr>
          <w:ilvl w:val="0"/>
          <w:numId w:val="30"/>
        </w:numPr>
        <w:tabs>
          <w:tab w:val="left" w:pos="1764"/>
          <w:tab w:val="left" w:pos="1765"/>
        </w:tabs>
        <w:spacing w:before="42"/>
        <w:rPr>
          <w:sz w:val="24"/>
        </w:rPr>
      </w:pPr>
      <w:r>
        <w:rPr>
          <w:sz w:val="24"/>
        </w:rPr>
        <w:t>succesiunea</w:t>
      </w:r>
      <w:r>
        <w:rPr>
          <w:spacing w:val="-5"/>
          <w:sz w:val="24"/>
        </w:rPr>
        <w:t xml:space="preserve"> </w:t>
      </w:r>
      <w:r>
        <w:rPr>
          <w:sz w:val="24"/>
        </w:rPr>
        <w:t>operaţiilor;</w:t>
      </w:r>
    </w:p>
    <w:p w14:paraId="3CCE5690" w14:textId="77777777" w:rsidR="00636566" w:rsidRDefault="00000000">
      <w:pPr>
        <w:pStyle w:val="ListParagraph"/>
        <w:numPr>
          <w:ilvl w:val="0"/>
          <w:numId w:val="30"/>
        </w:numPr>
        <w:tabs>
          <w:tab w:val="left" w:pos="1764"/>
          <w:tab w:val="left" w:pos="1765"/>
        </w:tabs>
        <w:spacing w:before="43"/>
        <w:rPr>
          <w:sz w:val="24"/>
        </w:rPr>
      </w:pPr>
      <w:r>
        <w:rPr>
          <w:sz w:val="24"/>
        </w:rPr>
        <w:t>notaţii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legătură</w:t>
      </w:r>
      <w:r>
        <w:rPr>
          <w:spacing w:val="-1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dispunerea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îndeplinirea</w:t>
      </w:r>
      <w:r>
        <w:rPr>
          <w:spacing w:val="-3"/>
          <w:sz w:val="24"/>
        </w:rPr>
        <w:t xml:space="preserve"> </w:t>
      </w:r>
      <w:r>
        <w:rPr>
          <w:sz w:val="24"/>
        </w:rPr>
        <w:t>operaţiilor;</w:t>
      </w:r>
    </w:p>
    <w:p w14:paraId="3CCE5691" w14:textId="77777777" w:rsidR="00636566" w:rsidRDefault="00000000">
      <w:pPr>
        <w:pStyle w:val="ListParagraph"/>
        <w:numPr>
          <w:ilvl w:val="0"/>
          <w:numId w:val="30"/>
        </w:numPr>
        <w:tabs>
          <w:tab w:val="left" w:pos="1764"/>
          <w:tab w:val="left" w:pos="1765"/>
          <w:tab w:val="left" w:pos="1934"/>
        </w:tabs>
        <w:spacing w:before="41" w:line="276" w:lineRule="auto"/>
        <w:ind w:left="941" w:right="1587" w:firstLine="311"/>
        <w:rPr>
          <w:sz w:val="24"/>
        </w:rPr>
      </w:pPr>
      <w:r>
        <w:rPr>
          <w:sz w:val="24"/>
        </w:rPr>
        <w:t>persoanele care execută sau au legătură cu manevra şi responsabilităţile lor.</w:t>
      </w:r>
      <w:r>
        <w:rPr>
          <w:spacing w:val="-58"/>
          <w:sz w:val="24"/>
        </w:rPr>
        <w:t xml:space="preserve"> </w:t>
      </w:r>
      <w:r>
        <w:rPr>
          <w:sz w:val="24"/>
        </w:rPr>
        <w:t>Art.41.</w:t>
      </w:r>
      <w:r>
        <w:rPr>
          <w:sz w:val="24"/>
        </w:rPr>
        <w:tab/>
      </w:r>
      <w:r>
        <w:rPr>
          <w:sz w:val="24"/>
        </w:rPr>
        <w:tab/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După</w:t>
      </w:r>
      <w:r>
        <w:rPr>
          <w:spacing w:val="-2"/>
          <w:sz w:val="24"/>
        </w:rPr>
        <w:t xml:space="preserve"> </w:t>
      </w:r>
      <w:r>
        <w:rPr>
          <w:sz w:val="24"/>
        </w:rPr>
        <w:t>scopul manevrei,</w:t>
      </w:r>
      <w:r>
        <w:rPr>
          <w:spacing w:val="2"/>
          <w:sz w:val="24"/>
        </w:rPr>
        <w:t xml:space="preserve"> </w:t>
      </w:r>
      <w:r>
        <w:rPr>
          <w:sz w:val="24"/>
        </w:rPr>
        <w:t>foaia de</w:t>
      </w:r>
      <w:r>
        <w:rPr>
          <w:spacing w:val="-2"/>
          <w:sz w:val="24"/>
        </w:rPr>
        <w:t xml:space="preserve"> </w:t>
      </w:r>
      <w:r>
        <w:rPr>
          <w:sz w:val="24"/>
        </w:rPr>
        <w:t>manevră</w:t>
      </w:r>
      <w:r>
        <w:rPr>
          <w:spacing w:val="-2"/>
          <w:sz w:val="24"/>
        </w:rPr>
        <w:t xml:space="preserve"> </w:t>
      </w:r>
      <w:r>
        <w:rPr>
          <w:sz w:val="24"/>
        </w:rPr>
        <w:t>poate fi:</w:t>
      </w:r>
    </w:p>
    <w:p w14:paraId="3CCE5692" w14:textId="77777777" w:rsidR="00636566" w:rsidRDefault="00000000">
      <w:pPr>
        <w:pStyle w:val="ListParagraph"/>
        <w:numPr>
          <w:ilvl w:val="0"/>
          <w:numId w:val="31"/>
        </w:numPr>
        <w:tabs>
          <w:tab w:val="left" w:pos="1765"/>
        </w:tabs>
        <w:spacing w:line="276" w:lineRule="auto"/>
        <w:ind w:right="447" w:firstLine="1019"/>
        <w:rPr>
          <w:sz w:val="24"/>
        </w:rPr>
      </w:pPr>
      <w:r>
        <w:rPr>
          <w:sz w:val="24"/>
        </w:rPr>
        <w:t>foaie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manevră</w:t>
      </w:r>
      <w:r>
        <w:rPr>
          <w:spacing w:val="1"/>
          <w:sz w:val="24"/>
        </w:rPr>
        <w:t xml:space="preserve"> </w:t>
      </w:r>
      <w:r>
        <w:rPr>
          <w:sz w:val="24"/>
        </w:rPr>
        <w:t>permanentă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cărei</w:t>
      </w:r>
      <w:r>
        <w:rPr>
          <w:spacing w:val="1"/>
          <w:sz w:val="24"/>
        </w:rPr>
        <w:t xml:space="preserve"> </w:t>
      </w:r>
      <w:r>
        <w:rPr>
          <w:sz w:val="24"/>
        </w:rPr>
        <w:t>conţinut</w:t>
      </w:r>
      <w:r>
        <w:rPr>
          <w:spacing w:val="1"/>
          <w:sz w:val="24"/>
        </w:rPr>
        <w:t xml:space="preserve"> </w:t>
      </w: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prestabilit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instrucţiunile/procedurile</w:t>
      </w:r>
      <w:r>
        <w:rPr>
          <w:spacing w:val="1"/>
          <w:sz w:val="24"/>
        </w:rPr>
        <w:t xml:space="preserve"> </w:t>
      </w:r>
      <w:r>
        <w:rPr>
          <w:sz w:val="24"/>
        </w:rPr>
        <w:t>tehnice</w:t>
      </w:r>
      <w:r>
        <w:rPr>
          <w:spacing w:val="1"/>
          <w:sz w:val="24"/>
        </w:rPr>
        <w:t xml:space="preserve"> </w:t>
      </w:r>
      <w:r>
        <w:rPr>
          <w:sz w:val="24"/>
        </w:rPr>
        <w:t>interne,</w:t>
      </w:r>
      <w:r>
        <w:rPr>
          <w:spacing w:val="1"/>
          <w:sz w:val="24"/>
        </w:rPr>
        <w:t xml:space="preserve"> </w:t>
      </w:r>
      <w:r>
        <w:rPr>
          <w:sz w:val="24"/>
        </w:rPr>
        <w:t>putându-se</w:t>
      </w:r>
      <w:r>
        <w:rPr>
          <w:spacing w:val="1"/>
          <w:sz w:val="24"/>
        </w:rPr>
        <w:t xml:space="preserve"> </w:t>
      </w:r>
      <w:r>
        <w:rPr>
          <w:sz w:val="24"/>
        </w:rPr>
        <w:t>folosi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manevre</w:t>
      </w:r>
      <w:r>
        <w:rPr>
          <w:spacing w:val="1"/>
          <w:sz w:val="24"/>
        </w:rPr>
        <w:t xml:space="preserve"> </w:t>
      </w:r>
      <w:r>
        <w:rPr>
          <w:sz w:val="24"/>
        </w:rPr>
        <w:t>curente;</w:t>
      </w:r>
      <w:r>
        <w:rPr>
          <w:spacing w:val="1"/>
          <w:sz w:val="24"/>
        </w:rPr>
        <w:t xml:space="preserve"> </w:t>
      </w:r>
      <w:r>
        <w:rPr>
          <w:sz w:val="24"/>
        </w:rPr>
        <w:t>anumite</w:t>
      </w:r>
      <w:r>
        <w:rPr>
          <w:spacing w:val="1"/>
          <w:sz w:val="24"/>
        </w:rPr>
        <w:t xml:space="preserve"> </w:t>
      </w:r>
      <w:r>
        <w:rPr>
          <w:sz w:val="24"/>
        </w:rPr>
        <w:t>manevre</w:t>
      </w:r>
      <w:r>
        <w:rPr>
          <w:spacing w:val="-57"/>
          <w:sz w:val="24"/>
        </w:rPr>
        <w:t xml:space="preserve"> </w:t>
      </w:r>
      <w:r>
        <w:rPr>
          <w:sz w:val="24"/>
        </w:rPr>
        <w:t>programate,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caracter</w:t>
      </w:r>
      <w:r>
        <w:rPr>
          <w:spacing w:val="-2"/>
          <w:sz w:val="24"/>
        </w:rPr>
        <w:t xml:space="preserve"> </w:t>
      </w:r>
      <w:r>
        <w:rPr>
          <w:sz w:val="24"/>
        </w:rPr>
        <w:t>curent;</w:t>
      </w:r>
      <w:r>
        <w:rPr>
          <w:spacing w:val="1"/>
          <w:sz w:val="24"/>
        </w:rPr>
        <w:t xml:space="preserve"> </w:t>
      </w:r>
      <w:r>
        <w:rPr>
          <w:sz w:val="24"/>
        </w:rPr>
        <w:t>anumite</w:t>
      </w:r>
      <w:r>
        <w:rPr>
          <w:spacing w:val="-1"/>
          <w:sz w:val="24"/>
        </w:rPr>
        <w:t xml:space="preserve"> </w:t>
      </w:r>
      <w:r>
        <w:rPr>
          <w:sz w:val="24"/>
        </w:rPr>
        <w:t>manevre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caz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incident,</w:t>
      </w:r>
      <w:r>
        <w:rPr>
          <w:spacing w:val="1"/>
          <w:sz w:val="24"/>
        </w:rPr>
        <w:t xml:space="preserve"> </w:t>
      </w:r>
      <w:r>
        <w:rPr>
          <w:sz w:val="24"/>
        </w:rPr>
        <w:t>având</w:t>
      </w:r>
      <w:r>
        <w:rPr>
          <w:spacing w:val="2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caracter curent.</w:t>
      </w:r>
    </w:p>
    <w:p w14:paraId="3CCE5693" w14:textId="77777777" w:rsidR="00636566" w:rsidRDefault="00000000">
      <w:pPr>
        <w:pStyle w:val="ListParagraph"/>
        <w:numPr>
          <w:ilvl w:val="0"/>
          <w:numId w:val="31"/>
        </w:numPr>
        <w:tabs>
          <w:tab w:val="left" w:pos="1765"/>
        </w:tabs>
        <w:spacing w:line="276" w:lineRule="auto"/>
        <w:ind w:right="447" w:firstLine="1019"/>
        <w:rPr>
          <w:sz w:val="24"/>
        </w:rPr>
      </w:pPr>
      <w:r>
        <w:rPr>
          <w:sz w:val="24"/>
        </w:rPr>
        <w:t>foaie de manevră pentru manevre programate al cărui conţinut se întocmeşte pentru</w:t>
      </w:r>
      <w:r>
        <w:rPr>
          <w:spacing w:val="1"/>
          <w:sz w:val="24"/>
        </w:rPr>
        <w:t xml:space="preserve"> </w:t>
      </w:r>
      <w:r>
        <w:rPr>
          <w:sz w:val="24"/>
        </w:rPr>
        <w:t>efectuarea de lucrări programate sau accidentale şi care prin caracterul său necesită o succesiune de</w:t>
      </w:r>
      <w:r>
        <w:rPr>
          <w:spacing w:val="1"/>
          <w:sz w:val="24"/>
        </w:rPr>
        <w:t xml:space="preserve"> </w:t>
      </w:r>
      <w:r>
        <w:rPr>
          <w:sz w:val="24"/>
        </w:rPr>
        <w:t>operaţii</w:t>
      </w:r>
      <w:r>
        <w:rPr>
          <w:spacing w:val="-1"/>
          <w:sz w:val="24"/>
        </w:rPr>
        <w:t xml:space="preserve"> </w:t>
      </w:r>
      <w:r>
        <w:rPr>
          <w:sz w:val="24"/>
        </w:rPr>
        <w:t>ce</w:t>
      </w:r>
      <w:r>
        <w:rPr>
          <w:spacing w:val="-2"/>
          <w:sz w:val="24"/>
        </w:rPr>
        <w:t xml:space="preserve"> </w:t>
      </w:r>
      <w:r>
        <w:rPr>
          <w:sz w:val="24"/>
        </w:rPr>
        <w:t>nu se</w:t>
      </w:r>
      <w:r>
        <w:rPr>
          <w:spacing w:val="-1"/>
          <w:sz w:val="24"/>
        </w:rPr>
        <w:t xml:space="preserve"> </w:t>
      </w:r>
      <w:r>
        <w:rPr>
          <w:sz w:val="24"/>
        </w:rPr>
        <w:t>încadrează</w:t>
      </w:r>
      <w:r>
        <w:rPr>
          <w:spacing w:val="-1"/>
          <w:sz w:val="24"/>
        </w:rPr>
        <w:t xml:space="preserve"> </w:t>
      </w:r>
      <w:r>
        <w:rPr>
          <w:sz w:val="24"/>
        </w:rPr>
        <w:t>în foile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manevră permanente.</w:t>
      </w:r>
    </w:p>
    <w:p w14:paraId="3CCE5694" w14:textId="77777777" w:rsidR="00636566" w:rsidRDefault="00000000">
      <w:pPr>
        <w:pStyle w:val="BodyText"/>
        <w:spacing w:line="276" w:lineRule="auto"/>
        <w:ind w:right="445"/>
      </w:pPr>
      <w:r>
        <w:t>Art.42.</w:t>
      </w:r>
      <w:r>
        <w:rPr>
          <w:spacing w:val="1"/>
        </w:rPr>
        <w:t xml:space="preserve"> </w:t>
      </w:r>
      <w:r>
        <w:t xml:space="preserve">- Prin excepţie de la </w:t>
      </w:r>
      <w:hyperlink w:anchor="_bookmark5" w:history="1">
        <w:r>
          <w:t>art.40</w:t>
        </w:r>
      </w:hyperlink>
      <w:r>
        <w:t>, manevrele cauzate de accidente se execută fără foaie de</w:t>
      </w:r>
      <w:r>
        <w:rPr>
          <w:spacing w:val="1"/>
        </w:rPr>
        <w:t xml:space="preserve"> </w:t>
      </w:r>
      <w:r>
        <w:t>manevră, iar cele de lichidare a incidentelor se execută pe baza procedurilor/instrucţiunilor de lichidare</w:t>
      </w:r>
      <w:r>
        <w:rPr>
          <w:spacing w:val="-5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incidentelor.</w:t>
      </w:r>
    </w:p>
    <w:p w14:paraId="3CCE5695" w14:textId="77777777" w:rsidR="00636566" w:rsidRDefault="00000000">
      <w:pPr>
        <w:pStyle w:val="BodyText"/>
        <w:spacing w:line="276" w:lineRule="auto"/>
        <w:ind w:right="444"/>
      </w:pPr>
      <w:r>
        <w:t>Art.43.</w:t>
      </w:r>
      <w:r>
        <w:rPr>
          <w:spacing w:val="1"/>
        </w:rPr>
        <w:t xml:space="preserve"> </w:t>
      </w:r>
      <w:r>
        <w:t>- (1) Întocmirea, verificarea şi aprobarea foilor de manevră se fac de către persoanele</w:t>
      </w:r>
      <w:r>
        <w:rPr>
          <w:spacing w:val="1"/>
        </w:rPr>
        <w:t xml:space="preserve"> </w:t>
      </w:r>
      <w:r>
        <w:t>desemnate de operator, care au pregătirea necesară şi asigură executarea serviciului operativ şi tehnico-</w:t>
      </w:r>
      <w:r>
        <w:rPr>
          <w:spacing w:val="-57"/>
        </w:rPr>
        <w:t xml:space="preserve"> </w:t>
      </w:r>
      <w:r>
        <w:t>administrativ.</w:t>
      </w:r>
    </w:p>
    <w:p w14:paraId="3CCE5696" w14:textId="77777777" w:rsidR="00636566" w:rsidRDefault="00000000">
      <w:pPr>
        <w:pStyle w:val="ListParagraph"/>
        <w:numPr>
          <w:ilvl w:val="0"/>
          <w:numId w:val="32"/>
        </w:numPr>
        <w:tabs>
          <w:tab w:val="left" w:pos="1302"/>
        </w:tabs>
        <w:ind w:hanging="361"/>
        <w:rPr>
          <w:sz w:val="24"/>
        </w:rPr>
      </w:pPr>
      <w:r>
        <w:rPr>
          <w:sz w:val="24"/>
        </w:rPr>
        <w:t>Nu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admite</w:t>
      </w:r>
      <w:r>
        <w:rPr>
          <w:spacing w:val="-1"/>
          <w:sz w:val="24"/>
        </w:rPr>
        <w:t xml:space="preserve"> </w:t>
      </w:r>
      <w:r>
        <w:rPr>
          <w:sz w:val="24"/>
        </w:rPr>
        <w:t>verificarea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aprobarea</w:t>
      </w:r>
      <w:r>
        <w:rPr>
          <w:spacing w:val="-1"/>
          <w:sz w:val="24"/>
        </w:rPr>
        <w:t xml:space="preserve"> </w:t>
      </w:r>
      <w:r>
        <w:rPr>
          <w:sz w:val="24"/>
        </w:rPr>
        <w:t>foilor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manevră</w:t>
      </w:r>
      <w:r>
        <w:rPr>
          <w:spacing w:val="-3"/>
          <w:sz w:val="24"/>
        </w:rPr>
        <w:t xml:space="preserve"> </w:t>
      </w:r>
      <w:r>
        <w:rPr>
          <w:sz w:val="24"/>
        </w:rPr>
        <w:t>telefonic.</w:t>
      </w:r>
    </w:p>
    <w:p w14:paraId="3CCE5697" w14:textId="77777777" w:rsidR="00636566" w:rsidRDefault="00000000">
      <w:pPr>
        <w:pStyle w:val="ListParagraph"/>
        <w:numPr>
          <w:ilvl w:val="0"/>
          <w:numId w:val="32"/>
        </w:numPr>
        <w:tabs>
          <w:tab w:val="left" w:pos="1302"/>
        </w:tabs>
        <w:spacing w:before="40" w:line="278" w:lineRule="auto"/>
        <w:ind w:left="233" w:right="455" w:firstLine="708"/>
        <w:rPr>
          <w:sz w:val="24"/>
        </w:rPr>
      </w:pPr>
      <w:r>
        <w:rPr>
          <w:sz w:val="24"/>
        </w:rPr>
        <w:t>În</w:t>
      </w:r>
      <w:r>
        <w:rPr>
          <w:spacing w:val="14"/>
          <w:sz w:val="24"/>
        </w:rPr>
        <w:t xml:space="preserve"> </w:t>
      </w:r>
      <w:r>
        <w:rPr>
          <w:sz w:val="24"/>
        </w:rPr>
        <w:t>funcţie</w:t>
      </w:r>
      <w:r>
        <w:rPr>
          <w:spacing w:val="13"/>
          <w:sz w:val="24"/>
        </w:rPr>
        <w:t xml:space="preserve"> </w:t>
      </w:r>
      <w:r>
        <w:rPr>
          <w:sz w:val="24"/>
        </w:rPr>
        <w:t>de</w:t>
      </w:r>
      <w:r>
        <w:rPr>
          <w:spacing w:val="12"/>
          <w:sz w:val="24"/>
        </w:rPr>
        <w:t xml:space="preserve"> </w:t>
      </w:r>
      <w:r>
        <w:rPr>
          <w:sz w:val="24"/>
        </w:rPr>
        <w:t>necesitate,</w:t>
      </w:r>
      <w:r>
        <w:rPr>
          <w:spacing w:val="15"/>
          <w:sz w:val="24"/>
        </w:rPr>
        <w:t xml:space="preserve"> </w:t>
      </w:r>
      <w:r>
        <w:rPr>
          <w:sz w:val="24"/>
        </w:rPr>
        <w:t>la</w:t>
      </w:r>
      <w:r>
        <w:rPr>
          <w:spacing w:val="12"/>
          <w:sz w:val="24"/>
        </w:rPr>
        <w:t xml:space="preserve"> </w:t>
      </w:r>
      <w:r>
        <w:rPr>
          <w:sz w:val="24"/>
        </w:rPr>
        <w:t>foaia</w:t>
      </w:r>
      <w:r>
        <w:rPr>
          <w:spacing w:val="12"/>
          <w:sz w:val="24"/>
        </w:rPr>
        <w:t xml:space="preserve"> </w:t>
      </w:r>
      <w:r>
        <w:rPr>
          <w:sz w:val="24"/>
        </w:rPr>
        <w:t>de</w:t>
      </w:r>
      <w:r>
        <w:rPr>
          <w:spacing w:val="12"/>
          <w:sz w:val="24"/>
        </w:rPr>
        <w:t xml:space="preserve"> </w:t>
      </w:r>
      <w:r>
        <w:rPr>
          <w:sz w:val="24"/>
        </w:rPr>
        <w:t>manevră</w:t>
      </w:r>
      <w:r>
        <w:rPr>
          <w:spacing w:val="11"/>
          <w:sz w:val="24"/>
        </w:rPr>
        <w:t xml:space="preserve"> </w:t>
      </w:r>
      <w:r>
        <w:rPr>
          <w:sz w:val="24"/>
        </w:rPr>
        <w:t>se</w:t>
      </w:r>
      <w:r>
        <w:rPr>
          <w:spacing w:val="12"/>
          <w:sz w:val="24"/>
        </w:rPr>
        <w:t xml:space="preserve"> </w:t>
      </w:r>
      <w:r>
        <w:rPr>
          <w:sz w:val="24"/>
        </w:rPr>
        <w:t>anexează</w:t>
      </w:r>
      <w:r>
        <w:rPr>
          <w:spacing w:val="12"/>
          <w:sz w:val="24"/>
        </w:rPr>
        <w:t xml:space="preserve"> </w:t>
      </w:r>
      <w:r>
        <w:rPr>
          <w:sz w:val="24"/>
        </w:rPr>
        <w:t>o</w:t>
      </w:r>
      <w:r>
        <w:rPr>
          <w:spacing w:val="13"/>
          <w:sz w:val="24"/>
        </w:rPr>
        <w:t xml:space="preserve"> </w:t>
      </w:r>
      <w:r>
        <w:rPr>
          <w:sz w:val="24"/>
        </w:rPr>
        <w:t>schemă</w:t>
      </w:r>
      <w:r>
        <w:rPr>
          <w:spacing w:val="12"/>
          <w:sz w:val="24"/>
        </w:rPr>
        <w:t xml:space="preserve"> </w:t>
      </w:r>
      <w:r>
        <w:rPr>
          <w:sz w:val="24"/>
        </w:rPr>
        <w:t>de</w:t>
      </w:r>
      <w:r>
        <w:rPr>
          <w:spacing w:val="12"/>
          <w:sz w:val="24"/>
        </w:rPr>
        <w:t xml:space="preserve"> </w:t>
      </w:r>
      <w:r>
        <w:rPr>
          <w:sz w:val="24"/>
        </w:rPr>
        <w:t>principiu</w:t>
      </w:r>
      <w:r>
        <w:rPr>
          <w:spacing w:val="13"/>
          <w:sz w:val="24"/>
        </w:rPr>
        <w:t xml:space="preserve"> </w:t>
      </w:r>
      <w:r>
        <w:rPr>
          <w:sz w:val="24"/>
        </w:rPr>
        <w:t>referitoare</w:t>
      </w:r>
      <w:r>
        <w:rPr>
          <w:spacing w:val="-58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manevra care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efectuează.</w:t>
      </w:r>
    </w:p>
    <w:p w14:paraId="3CCE5698" w14:textId="77777777" w:rsidR="00636566" w:rsidRDefault="00000000">
      <w:pPr>
        <w:pStyle w:val="ListParagraph"/>
        <w:numPr>
          <w:ilvl w:val="0"/>
          <w:numId w:val="32"/>
        </w:numPr>
        <w:tabs>
          <w:tab w:val="left" w:pos="1302"/>
        </w:tabs>
        <w:spacing w:line="276" w:lineRule="auto"/>
        <w:ind w:left="233" w:right="445" w:firstLine="708"/>
        <w:rPr>
          <w:sz w:val="24"/>
        </w:rPr>
      </w:pPr>
      <w:r>
        <w:rPr>
          <w:sz w:val="24"/>
        </w:rPr>
        <w:t>Foaia de manevră întocmită, verificată şi aprobată se pune în aplicare numai în momentul în</w:t>
      </w:r>
      <w:r>
        <w:rPr>
          <w:spacing w:val="-57"/>
          <w:sz w:val="24"/>
        </w:rPr>
        <w:t xml:space="preserve"> </w:t>
      </w:r>
      <w:r>
        <w:rPr>
          <w:sz w:val="24"/>
        </w:rPr>
        <w:t>care există aprobarea pentru efectuarea manevrei la echipamentul, instalaţia sau ansamblul de instalaţii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cauză</w:t>
      </w:r>
      <w:r>
        <w:rPr>
          <w:spacing w:val="-1"/>
          <w:sz w:val="24"/>
        </w:rPr>
        <w:t xml:space="preserve"> </w:t>
      </w:r>
      <w:r>
        <w:rPr>
          <w:sz w:val="24"/>
        </w:rPr>
        <w:t>conform procedurilor aprobate.</w:t>
      </w:r>
    </w:p>
    <w:p w14:paraId="3CCE5699" w14:textId="77777777" w:rsidR="00636566" w:rsidRDefault="00000000">
      <w:pPr>
        <w:pStyle w:val="ListParagraph"/>
        <w:numPr>
          <w:ilvl w:val="0"/>
          <w:numId w:val="32"/>
        </w:numPr>
        <w:tabs>
          <w:tab w:val="left" w:pos="1302"/>
        </w:tabs>
        <w:spacing w:line="276" w:lineRule="auto"/>
        <w:ind w:left="233" w:right="456" w:firstLine="708"/>
        <w:rPr>
          <w:sz w:val="24"/>
        </w:rPr>
      </w:pPr>
      <w:r>
        <w:rPr>
          <w:sz w:val="24"/>
        </w:rPr>
        <w:t>Manevrele curente, programate sau accidentale pot fi iniţiate de persoane prevăzute în</w:t>
      </w:r>
      <w:r>
        <w:rPr>
          <w:spacing w:val="1"/>
          <w:sz w:val="24"/>
        </w:rPr>
        <w:t xml:space="preserve"> </w:t>
      </w:r>
      <w:r>
        <w:rPr>
          <w:sz w:val="24"/>
        </w:rPr>
        <w:t>procedurile aprobate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care</w:t>
      </w:r>
      <w:r>
        <w:rPr>
          <w:spacing w:val="-2"/>
          <w:sz w:val="24"/>
        </w:rPr>
        <w:t xml:space="preserve"> </w:t>
      </w:r>
      <w:r>
        <w:rPr>
          <w:sz w:val="24"/>
        </w:rPr>
        <w:t>răspund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necesitatea</w:t>
      </w:r>
      <w:r>
        <w:rPr>
          <w:spacing w:val="-2"/>
          <w:sz w:val="24"/>
        </w:rPr>
        <w:t xml:space="preserve"> </w:t>
      </w:r>
      <w:r>
        <w:rPr>
          <w:sz w:val="24"/>
        </w:rPr>
        <w:t>efectuării lor.</w:t>
      </w:r>
    </w:p>
    <w:p w14:paraId="3CCE569A" w14:textId="77777777" w:rsidR="00636566" w:rsidRDefault="00000000">
      <w:pPr>
        <w:pStyle w:val="ListParagraph"/>
        <w:numPr>
          <w:ilvl w:val="0"/>
          <w:numId w:val="32"/>
        </w:numPr>
        <w:tabs>
          <w:tab w:val="left" w:pos="1302"/>
        </w:tabs>
        <w:spacing w:line="276" w:lineRule="auto"/>
        <w:ind w:left="233" w:right="452" w:firstLine="708"/>
        <w:rPr>
          <w:sz w:val="24"/>
        </w:rPr>
      </w:pPr>
      <w:r>
        <w:rPr>
          <w:sz w:val="24"/>
        </w:rPr>
        <w:t>Executarea</w:t>
      </w:r>
      <w:r>
        <w:rPr>
          <w:spacing w:val="1"/>
          <w:sz w:val="24"/>
        </w:rPr>
        <w:t xml:space="preserve"> </w:t>
      </w:r>
      <w:r>
        <w:rPr>
          <w:sz w:val="24"/>
        </w:rPr>
        <w:t>manevrelor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cazul</w:t>
      </w:r>
      <w:r>
        <w:rPr>
          <w:spacing w:val="1"/>
          <w:sz w:val="24"/>
        </w:rPr>
        <w:t xml:space="preserve"> </w:t>
      </w:r>
      <w:r>
        <w:rPr>
          <w:sz w:val="24"/>
        </w:rPr>
        <w:t>lucrărilor</w:t>
      </w:r>
      <w:r>
        <w:rPr>
          <w:spacing w:val="1"/>
          <w:sz w:val="24"/>
        </w:rPr>
        <w:t xml:space="preserve"> </w:t>
      </w:r>
      <w:r>
        <w:rPr>
          <w:sz w:val="24"/>
        </w:rPr>
        <w:t>normale,</w:t>
      </w:r>
      <w:r>
        <w:rPr>
          <w:spacing w:val="1"/>
          <w:sz w:val="24"/>
        </w:rPr>
        <w:t xml:space="preserve"> </w:t>
      </w:r>
      <w:r>
        <w:rPr>
          <w:sz w:val="24"/>
        </w:rPr>
        <w:t>programate,</w:t>
      </w:r>
      <w:r>
        <w:rPr>
          <w:spacing w:val="1"/>
          <w:sz w:val="24"/>
        </w:rPr>
        <w:t xml:space="preserve"> </w:t>
      </w:r>
      <w:r>
        <w:rPr>
          <w:sz w:val="24"/>
        </w:rPr>
        <w:t>probelor</w:t>
      </w:r>
      <w:r>
        <w:rPr>
          <w:spacing w:val="1"/>
          <w:sz w:val="24"/>
        </w:rPr>
        <w:t xml:space="preserve"> </w:t>
      </w:r>
      <w:r>
        <w:rPr>
          <w:sz w:val="24"/>
        </w:rPr>
        <w:t>profilactice,</w:t>
      </w:r>
      <w:r>
        <w:rPr>
          <w:spacing w:val="1"/>
          <w:sz w:val="24"/>
        </w:rPr>
        <w:t xml:space="preserve"> </w:t>
      </w:r>
      <w:r>
        <w:rPr>
          <w:sz w:val="24"/>
        </w:rPr>
        <w:t>trebuie</w:t>
      </w:r>
      <w:r>
        <w:rPr>
          <w:spacing w:val="50"/>
          <w:sz w:val="24"/>
        </w:rPr>
        <w:t xml:space="preserve"> </w:t>
      </w:r>
      <w:r>
        <w:rPr>
          <w:sz w:val="24"/>
        </w:rPr>
        <w:t>realizată</w:t>
      </w:r>
      <w:r>
        <w:rPr>
          <w:spacing w:val="50"/>
          <w:sz w:val="24"/>
        </w:rPr>
        <w:t xml:space="preserve"> </w:t>
      </w:r>
      <w:r>
        <w:rPr>
          <w:sz w:val="24"/>
        </w:rPr>
        <w:t>astfel</w:t>
      </w:r>
      <w:r>
        <w:rPr>
          <w:spacing w:val="51"/>
          <w:sz w:val="24"/>
        </w:rPr>
        <w:t xml:space="preserve"> </w:t>
      </w:r>
      <w:r>
        <w:rPr>
          <w:sz w:val="24"/>
        </w:rPr>
        <w:t>încât</w:t>
      </w:r>
      <w:r>
        <w:rPr>
          <w:spacing w:val="51"/>
          <w:sz w:val="24"/>
        </w:rPr>
        <w:t xml:space="preserve"> </w:t>
      </w:r>
      <w:r>
        <w:rPr>
          <w:sz w:val="24"/>
        </w:rPr>
        <w:t>echipamentul</w:t>
      </w:r>
      <w:r>
        <w:rPr>
          <w:spacing w:val="51"/>
          <w:sz w:val="24"/>
        </w:rPr>
        <w:t xml:space="preserve"> </w:t>
      </w:r>
      <w:r>
        <w:rPr>
          <w:sz w:val="24"/>
        </w:rPr>
        <w:t>să</w:t>
      </w:r>
      <w:r>
        <w:rPr>
          <w:spacing w:val="49"/>
          <w:sz w:val="24"/>
        </w:rPr>
        <w:t xml:space="preserve"> </w:t>
      </w:r>
      <w:r>
        <w:rPr>
          <w:sz w:val="24"/>
        </w:rPr>
        <w:t>nu</w:t>
      </w:r>
      <w:r>
        <w:rPr>
          <w:spacing w:val="50"/>
          <w:sz w:val="24"/>
        </w:rPr>
        <w:t xml:space="preserve"> </w:t>
      </w:r>
      <w:r>
        <w:rPr>
          <w:sz w:val="24"/>
        </w:rPr>
        <w:t>fie</w:t>
      </w:r>
      <w:r>
        <w:rPr>
          <w:spacing w:val="49"/>
          <w:sz w:val="24"/>
        </w:rPr>
        <w:t xml:space="preserve"> </w:t>
      </w:r>
      <w:r>
        <w:rPr>
          <w:sz w:val="24"/>
        </w:rPr>
        <w:t>retras</w:t>
      </w:r>
      <w:r>
        <w:rPr>
          <w:spacing w:val="50"/>
          <w:sz w:val="24"/>
        </w:rPr>
        <w:t xml:space="preserve"> </w:t>
      </w:r>
      <w:r>
        <w:rPr>
          <w:sz w:val="24"/>
        </w:rPr>
        <w:t>din</w:t>
      </w:r>
      <w:r>
        <w:rPr>
          <w:spacing w:val="51"/>
          <w:sz w:val="24"/>
        </w:rPr>
        <w:t xml:space="preserve"> </w:t>
      </w:r>
      <w:r>
        <w:rPr>
          <w:sz w:val="24"/>
        </w:rPr>
        <w:t>exploatare</w:t>
      </w:r>
      <w:r>
        <w:rPr>
          <w:spacing w:val="49"/>
          <w:sz w:val="24"/>
        </w:rPr>
        <w:t xml:space="preserve"> </w:t>
      </w:r>
      <w:r>
        <w:rPr>
          <w:sz w:val="24"/>
        </w:rPr>
        <w:t>mai</w:t>
      </w:r>
      <w:r>
        <w:rPr>
          <w:spacing w:val="50"/>
          <w:sz w:val="24"/>
        </w:rPr>
        <w:t xml:space="preserve"> </w:t>
      </w:r>
      <w:r>
        <w:rPr>
          <w:sz w:val="24"/>
        </w:rPr>
        <w:t>devreme</w:t>
      </w:r>
      <w:r>
        <w:rPr>
          <w:spacing w:val="49"/>
          <w:sz w:val="24"/>
        </w:rPr>
        <w:t xml:space="preserve"> </w:t>
      </w:r>
      <w:r>
        <w:rPr>
          <w:sz w:val="24"/>
        </w:rPr>
        <w:t>decât</w:t>
      </w:r>
      <w:r>
        <w:rPr>
          <w:spacing w:val="53"/>
          <w:sz w:val="24"/>
        </w:rPr>
        <w:t xml:space="preserve"> </w:t>
      </w:r>
      <w:r>
        <w:rPr>
          <w:sz w:val="24"/>
        </w:rPr>
        <w:t>este</w:t>
      </w:r>
    </w:p>
    <w:p w14:paraId="3CCE569B" w14:textId="77777777" w:rsidR="00636566" w:rsidRDefault="00636566">
      <w:pPr>
        <w:spacing w:line="276" w:lineRule="auto"/>
        <w:jc w:val="both"/>
        <w:rPr>
          <w:sz w:val="24"/>
        </w:rPr>
        <w:sectPr w:rsidR="00636566">
          <w:type w:val="continuous"/>
          <w:pgSz w:w="11910" w:h="16850"/>
          <w:pgMar w:top="1260" w:right="400" w:bottom="280" w:left="900" w:header="708" w:footer="708" w:gutter="0"/>
          <w:cols w:space="708"/>
        </w:sectPr>
      </w:pPr>
    </w:p>
    <w:p w14:paraId="3CCE569C" w14:textId="77777777" w:rsidR="00636566" w:rsidRDefault="00000000">
      <w:pPr>
        <w:pStyle w:val="BodyText"/>
        <w:spacing w:before="73"/>
        <w:ind w:firstLine="0"/>
      </w:pPr>
      <w:r>
        <w:lastRenderedPageBreak/>
        <w:t>necesar</w:t>
      </w:r>
      <w:r>
        <w:rPr>
          <w:spacing w:val="-1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nici</w:t>
      </w:r>
      <w:r>
        <w:rPr>
          <w:spacing w:val="-1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t>nu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întârzie</w:t>
      </w:r>
      <w:r>
        <w:rPr>
          <w:spacing w:val="-1"/>
        </w:rPr>
        <w:t xml:space="preserve"> </w:t>
      </w:r>
      <w:r>
        <w:t>admiterea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lucru.</w:t>
      </w:r>
    </w:p>
    <w:p w14:paraId="3CCE569D" w14:textId="77777777" w:rsidR="00636566" w:rsidRDefault="00000000">
      <w:pPr>
        <w:pStyle w:val="BodyText"/>
        <w:spacing w:before="41" w:line="276" w:lineRule="auto"/>
        <w:ind w:right="453"/>
      </w:pPr>
      <w:r>
        <w:t>Art.44.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Manevra</w:t>
      </w:r>
      <w:r>
        <w:rPr>
          <w:spacing w:val="1"/>
        </w:rPr>
        <w:t xml:space="preserve"> </w:t>
      </w:r>
      <w:r>
        <w:t>începută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personalul</w:t>
      </w:r>
      <w:r>
        <w:rPr>
          <w:spacing w:val="1"/>
        </w:rPr>
        <w:t xml:space="preserve"> </w:t>
      </w:r>
      <w:r>
        <w:t>nominalizat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foaia</w:t>
      </w:r>
      <w:r>
        <w:rPr>
          <w:spacing w:val="1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t>manevră</w:t>
      </w:r>
      <w:r>
        <w:rPr>
          <w:spacing w:val="60"/>
        </w:rPr>
        <w:t xml:space="preserve"> </w:t>
      </w:r>
      <w:r>
        <w:t>trebuie</w:t>
      </w:r>
      <w:r>
        <w:rPr>
          <w:spacing w:val="1"/>
        </w:rPr>
        <w:t xml:space="preserve"> </w:t>
      </w:r>
      <w:r>
        <w:t>terminată, de regulă, de acelaşi personal chiar dacă prin aceasta se depăşeşte ora de terminare a</w:t>
      </w:r>
      <w:r>
        <w:rPr>
          <w:spacing w:val="1"/>
        </w:rPr>
        <w:t xml:space="preserve"> </w:t>
      </w:r>
      <w:r>
        <w:t>programului</w:t>
      </w:r>
      <w:r>
        <w:rPr>
          <w:spacing w:val="-1"/>
        </w:rPr>
        <w:t xml:space="preserve"> </w:t>
      </w:r>
      <w:r>
        <w:t>normal de</w:t>
      </w:r>
      <w:r>
        <w:rPr>
          <w:spacing w:val="1"/>
        </w:rPr>
        <w:t xml:space="preserve"> </w:t>
      </w:r>
      <w:r>
        <w:t>muncă, în condiţiile</w:t>
      </w:r>
      <w:r>
        <w:rPr>
          <w:spacing w:val="-1"/>
        </w:rPr>
        <w:t xml:space="preserve"> </w:t>
      </w:r>
      <w:r>
        <w:t>legii.</w:t>
      </w:r>
    </w:p>
    <w:p w14:paraId="3CCE569E" w14:textId="77777777" w:rsidR="00636566" w:rsidRDefault="00000000">
      <w:pPr>
        <w:pStyle w:val="ListParagraph"/>
        <w:numPr>
          <w:ilvl w:val="0"/>
          <w:numId w:val="33"/>
        </w:numPr>
        <w:tabs>
          <w:tab w:val="left" w:pos="1302"/>
        </w:tabs>
        <w:spacing w:before="1" w:line="276" w:lineRule="auto"/>
        <w:ind w:right="455" w:firstLine="708"/>
        <w:rPr>
          <w:sz w:val="24"/>
        </w:rPr>
      </w:pPr>
      <w:r>
        <w:rPr>
          <w:sz w:val="24"/>
        </w:rPr>
        <w:t>Excepţiile de la dispoziţiile alineatului (1) vor fi prevăzute în regulamentele proprii ale</w:t>
      </w:r>
      <w:r>
        <w:rPr>
          <w:spacing w:val="1"/>
          <w:sz w:val="24"/>
        </w:rPr>
        <w:t xml:space="preserve"> </w:t>
      </w:r>
      <w:r>
        <w:rPr>
          <w:sz w:val="24"/>
        </w:rPr>
        <w:t>serviciului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iluminat public.</w:t>
      </w:r>
    </w:p>
    <w:p w14:paraId="3CCE569F" w14:textId="77777777" w:rsidR="00636566" w:rsidRDefault="00000000">
      <w:pPr>
        <w:pStyle w:val="ListParagraph"/>
        <w:numPr>
          <w:ilvl w:val="0"/>
          <w:numId w:val="33"/>
        </w:numPr>
        <w:tabs>
          <w:tab w:val="left" w:pos="1302"/>
        </w:tabs>
        <w:spacing w:line="276" w:lineRule="auto"/>
        <w:ind w:right="453" w:firstLine="708"/>
        <w:rPr>
          <w:sz w:val="24"/>
        </w:rPr>
      </w:pPr>
      <w:r>
        <w:rPr>
          <w:sz w:val="24"/>
        </w:rPr>
        <w:t>Operatorul va stabili prin decizie şi procedură internă nomenclatorul cu manevrele ce se</w:t>
      </w:r>
      <w:r>
        <w:rPr>
          <w:spacing w:val="1"/>
          <w:sz w:val="24"/>
        </w:rPr>
        <w:t xml:space="preserve"> </w:t>
      </w:r>
      <w:r>
        <w:rPr>
          <w:sz w:val="24"/>
        </w:rPr>
        <w:t>execută</w:t>
      </w:r>
      <w:r>
        <w:rPr>
          <w:spacing w:val="-1"/>
          <w:sz w:val="24"/>
        </w:rPr>
        <w:t xml:space="preserve"> </w:t>
      </w:r>
      <w:r>
        <w:rPr>
          <w:sz w:val="24"/>
        </w:rPr>
        <w:t>pe</w:t>
      </w:r>
      <w:r>
        <w:rPr>
          <w:spacing w:val="-2"/>
          <w:sz w:val="24"/>
        </w:rPr>
        <w:t xml:space="preserve"> </w:t>
      </w:r>
      <w:r>
        <w:rPr>
          <w:sz w:val="24"/>
        </w:rPr>
        <w:t>bază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foi de</w:t>
      </w:r>
      <w:r>
        <w:rPr>
          <w:spacing w:val="-1"/>
          <w:sz w:val="24"/>
        </w:rPr>
        <w:t xml:space="preserve"> </w:t>
      </w:r>
      <w:r>
        <w:rPr>
          <w:sz w:val="24"/>
        </w:rPr>
        <w:t>manevră</w:t>
      </w:r>
      <w:r>
        <w:rPr>
          <w:spacing w:val="-2"/>
          <w:sz w:val="24"/>
        </w:rPr>
        <w:t xml:space="preserve"> </w:t>
      </w:r>
      <w:r>
        <w:rPr>
          <w:sz w:val="24"/>
        </w:rPr>
        <w:t>permanente</w:t>
      </w:r>
      <w:r>
        <w:rPr>
          <w:spacing w:val="2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pe</w:t>
      </w:r>
      <w:r>
        <w:rPr>
          <w:spacing w:val="-1"/>
          <w:sz w:val="24"/>
        </w:rPr>
        <w:t xml:space="preserve"> </w:t>
      </w:r>
      <w:r>
        <w:rPr>
          <w:sz w:val="24"/>
        </w:rPr>
        <w:t>bază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instrucţiuni/proceduri tehnice</w:t>
      </w:r>
      <w:r>
        <w:rPr>
          <w:spacing w:val="-2"/>
          <w:sz w:val="24"/>
        </w:rPr>
        <w:t xml:space="preserve"> </w:t>
      </w:r>
      <w:r>
        <w:rPr>
          <w:sz w:val="24"/>
        </w:rPr>
        <w:t>interne.</w:t>
      </w:r>
    </w:p>
    <w:p w14:paraId="3CCE56A0" w14:textId="77777777" w:rsidR="00636566" w:rsidRDefault="00000000">
      <w:pPr>
        <w:pStyle w:val="BodyText"/>
        <w:spacing w:line="278" w:lineRule="auto"/>
        <w:ind w:right="454"/>
      </w:pPr>
      <w:r>
        <w:t>Art.45.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Darea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exploatare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echipamentelor</w:t>
      </w:r>
      <w:r>
        <w:rPr>
          <w:spacing w:val="1"/>
        </w:rPr>
        <w:t xml:space="preserve"> </w:t>
      </w:r>
      <w:r>
        <w:t>nou</w:t>
      </w:r>
      <w:r>
        <w:rPr>
          <w:spacing w:val="61"/>
        </w:rPr>
        <w:t xml:space="preserve"> </w:t>
      </w:r>
      <w:r>
        <w:t>montate</w:t>
      </w:r>
      <w:r>
        <w:rPr>
          <w:spacing w:val="61"/>
        </w:rPr>
        <w:t xml:space="preserve"> </w:t>
      </w:r>
      <w:r>
        <w:t>se</w:t>
      </w:r>
      <w:r>
        <w:rPr>
          <w:spacing w:val="61"/>
        </w:rPr>
        <w:t xml:space="preserve"> </w:t>
      </w:r>
      <w:r>
        <w:t>face</w:t>
      </w:r>
      <w:r>
        <w:rPr>
          <w:spacing w:val="61"/>
        </w:rPr>
        <w:t xml:space="preserve"> </w:t>
      </w:r>
      <w:r>
        <w:t>conform</w:t>
      </w:r>
      <w:r>
        <w:rPr>
          <w:spacing w:val="-57"/>
        </w:rPr>
        <w:t xml:space="preserve"> </w:t>
      </w:r>
      <w:r>
        <w:t>instrucţiunilor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proiectare</w:t>
      </w:r>
      <w:r>
        <w:rPr>
          <w:spacing w:val="-2"/>
        </w:rPr>
        <w:t xml:space="preserve"> </w:t>
      </w:r>
      <w:r>
        <w:t>şi/sau ale</w:t>
      </w:r>
      <w:r>
        <w:rPr>
          <w:spacing w:val="1"/>
        </w:rPr>
        <w:t xml:space="preserve"> </w:t>
      </w:r>
      <w:r>
        <w:t>furnizorului de</w:t>
      </w:r>
      <w:r>
        <w:rPr>
          <w:spacing w:val="-1"/>
        </w:rPr>
        <w:t xml:space="preserve"> </w:t>
      </w:r>
      <w:r>
        <w:t>echipament.</w:t>
      </w:r>
    </w:p>
    <w:p w14:paraId="3CCE56A1" w14:textId="77777777" w:rsidR="00636566" w:rsidRDefault="00000000">
      <w:pPr>
        <w:pStyle w:val="BodyText"/>
        <w:spacing w:line="276" w:lineRule="auto"/>
        <w:ind w:right="447"/>
      </w:pPr>
      <w:r>
        <w:t>(2) În perioadele de probe, manevrele şi operaţiile respective cad în sarcina organizaţiei care</w:t>
      </w:r>
      <w:r>
        <w:rPr>
          <w:spacing w:val="1"/>
        </w:rPr>
        <w:t xml:space="preserve"> </w:t>
      </w:r>
      <w:r>
        <w:t>execută</w:t>
      </w:r>
      <w:r>
        <w:rPr>
          <w:spacing w:val="-1"/>
        </w:rPr>
        <w:t xml:space="preserve"> </w:t>
      </w:r>
      <w:r>
        <w:t>montajul cu participarea</w:t>
      </w:r>
      <w:r>
        <w:rPr>
          <w:spacing w:val="-1"/>
        </w:rPr>
        <w:t xml:space="preserve"> </w:t>
      </w:r>
      <w:r>
        <w:t>personalului de exploatare al operatorului.</w:t>
      </w:r>
    </w:p>
    <w:p w14:paraId="3CCE56A2" w14:textId="77777777" w:rsidR="00636566" w:rsidRDefault="00000000">
      <w:pPr>
        <w:pStyle w:val="BodyText"/>
        <w:spacing w:line="276" w:lineRule="auto"/>
        <w:ind w:right="447"/>
      </w:pPr>
      <w:r>
        <w:t>Art.46.</w:t>
      </w:r>
      <w:r>
        <w:rPr>
          <w:spacing w:val="1"/>
        </w:rPr>
        <w:t xml:space="preserve"> </w:t>
      </w:r>
      <w:r>
        <w:t>- (1) În cazul executării manevrelor pe baza unor foi de manevră, nu este necesară</w:t>
      </w:r>
      <w:r>
        <w:rPr>
          <w:spacing w:val="1"/>
        </w:rPr>
        <w:t xml:space="preserve"> </w:t>
      </w:r>
      <w:r>
        <w:t>înscrierea în evidenţele operative a dispoziţiilor sau aprobărilor primite, a operaţiilor executate, a</w:t>
      </w:r>
      <w:r>
        <w:rPr>
          <w:spacing w:val="1"/>
        </w:rPr>
        <w:t xml:space="preserve"> </w:t>
      </w:r>
      <w:r>
        <w:t>confirmărilor</w:t>
      </w:r>
      <w:r>
        <w:rPr>
          <w:spacing w:val="-1"/>
        </w:rPr>
        <w:t xml:space="preserve"> </w:t>
      </w:r>
      <w:r>
        <w:t>făcute, toate acestea</w:t>
      </w:r>
      <w:r>
        <w:rPr>
          <w:spacing w:val="-2"/>
        </w:rPr>
        <w:t xml:space="preserve"> </w:t>
      </w:r>
      <w:r>
        <w:t>operându-se</w:t>
      </w:r>
      <w:r>
        <w:rPr>
          <w:spacing w:val="-1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t>foaia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manevră.</w:t>
      </w:r>
    </w:p>
    <w:p w14:paraId="3CCE56A3" w14:textId="77777777" w:rsidR="00636566" w:rsidRDefault="00000000">
      <w:pPr>
        <w:pStyle w:val="BodyText"/>
        <w:spacing w:line="276" w:lineRule="auto"/>
        <w:ind w:right="447"/>
      </w:pPr>
      <w:r>
        <w:t>(2) După terminarea manevrei se vor înscrie în evidenţele operative ale instalaţiei executarea</w:t>
      </w:r>
      <w:r>
        <w:rPr>
          <w:spacing w:val="1"/>
        </w:rPr>
        <w:t xml:space="preserve"> </w:t>
      </w:r>
      <w:r>
        <w:t>acestora conform foii de manevră, ora începerii şi terminării manevrei, starea operativă, configuraţia</w:t>
      </w:r>
      <w:r>
        <w:rPr>
          <w:spacing w:val="1"/>
        </w:rPr>
        <w:t xml:space="preserve"> </w:t>
      </w:r>
      <w:r>
        <w:t>etc., în care s-au adus echipamentele respective, precum şi orele la care s-au executat operaţiile care</w:t>
      </w:r>
      <w:r>
        <w:rPr>
          <w:spacing w:val="1"/>
        </w:rPr>
        <w:t xml:space="preserve"> </w:t>
      </w:r>
      <w:r>
        <w:t>prezintă</w:t>
      </w:r>
      <w:r>
        <w:rPr>
          <w:spacing w:val="-2"/>
        </w:rPr>
        <w:t xml:space="preserve"> </w:t>
      </w:r>
      <w:r>
        <w:t>importanţă în funcţionare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echipamentelor, instalaţiilor</w:t>
      </w:r>
      <w:r>
        <w:rPr>
          <w:spacing w:val="-1"/>
        </w:rPr>
        <w:t xml:space="preserve"> </w:t>
      </w:r>
      <w:r>
        <w:t>sau ansamblurilor de</w:t>
      </w:r>
      <w:r>
        <w:rPr>
          <w:spacing w:val="-3"/>
        </w:rPr>
        <w:t xml:space="preserve"> </w:t>
      </w:r>
      <w:r>
        <w:t>instalaţii.</w:t>
      </w:r>
    </w:p>
    <w:p w14:paraId="3CCE56A4" w14:textId="77777777" w:rsidR="00636566" w:rsidRDefault="00000000">
      <w:pPr>
        <w:pStyle w:val="Heading2"/>
        <w:ind w:right="120"/>
        <w:jc w:val="center"/>
        <w:rPr>
          <w:i/>
        </w:rPr>
      </w:pPr>
      <w:bookmarkStart w:id="15" w:name="_Toc90632687"/>
      <w:r>
        <w:rPr>
          <w:i/>
        </w:rPr>
        <w:t>Secţiunea</w:t>
      </w:r>
      <w:r>
        <w:rPr>
          <w:i/>
          <w:spacing w:val="-1"/>
        </w:rPr>
        <w:t xml:space="preserve"> </w:t>
      </w:r>
      <w:r>
        <w:rPr>
          <w:i/>
        </w:rPr>
        <w:t>a</w:t>
      </w:r>
      <w:r>
        <w:rPr>
          <w:i/>
          <w:spacing w:val="-1"/>
        </w:rPr>
        <w:t xml:space="preserve"> </w:t>
      </w:r>
      <w:r>
        <w:rPr>
          <w:i/>
        </w:rPr>
        <w:t>6-a</w:t>
      </w:r>
      <w:r>
        <w:rPr>
          <w:i/>
          <w:spacing w:val="-1"/>
        </w:rPr>
        <w:t xml:space="preserve"> </w:t>
      </w:r>
      <w:r>
        <w:rPr>
          <w:i/>
        </w:rPr>
        <w:t>-</w:t>
      </w:r>
      <w:r>
        <w:rPr>
          <w:i/>
          <w:spacing w:val="-2"/>
        </w:rPr>
        <w:t xml:space="preserve"> </w:t>
      </w:r>
      <w:r>
        <w:rPr>
          <w:i/>
        </w:rPr>
        <w:t>Condiţii</w:t>
      </w:r>
      <w:r>
        <w:rPr>
          <w:i/>
          <w:spacing w:val="-1"/>
        </w:rPr>
        <w:t xml:space="preserve"> </w:t>
      </w:r>
      <w:r>
        <w:rPr>
          <w:i/>
        </w:rPr>
        <w:t>tehnice</w:t>
      </w:r>
      <w:r>
        <w:rPr>
          <w:i/>
          <w:spacing w:val="-2"/>
        </w:rPr>
        <w:t xml:space="preserve"> </w:t>
      </w:r>
      <w:r>
        <w:rPr>
          <w:i/>
        </w:rPr>
        <w:t>de</w:t>
      </w:r>
      <w:r>
        <w:rPr>
          <w:i/>
          <w:spacing w:val="-2"/>
        </w:rPr>
        <w:t xml:space="preserve"> </w:t>
      </w:r>
      <w:r>
        <w:rPr>
          <w:i/>
        </w:rPr>
        <w:t>desfăşurare a</w:t>
      </w:r>
      <w:r>
        <w:rPr>
          <w:i/>
          <w:spacing w:val="-1"/>
        </w:rPr>
        <w:t xml:space="preserve"> </w:t>
      </w:r>
      <w:r>
        <w:rPr>
          <w:i/>
        </w:rPr>
        <w:t>serviciului</w:t>
      </w:r>
      <w:r>
        <w:rPr>
          <w:i/>
          <w:spacing w:val="-1"/>
        </w:rPr>
        <w:t xml:space="preserve"> </w:t>
      </w:r>
      <w:r>
        <w:rPr>
          <w:i/>
        </w:rPr>
        <w:t>de</w:t>
      </w:r>
      <w:r>
        <w:rPr>
          <w:i/>
          <w:spacing w:val="-2"/>
        </w:rPr>
        <w:t xml:space="preserve"> </w:t>
      </w:r>
      <w:r>
        <w:rPr>
          <w:i/>
        </w:rPr>
        <w:t>iluminat</w:t>
      </w:r>
      <w:r>
        <w:rPr>
          <w:i/>
          <w:spacing w:val="-1"/>
        </w:rPr>
        <w:t xml:space="preserve"> </w:t>
      </w:r>
      <w:r>
        <w:rPr>
          <w:i/>
        </w:rPr>
        <w:t>public</w:t>
      </w:r>
      <w:bookmarkEnd w:id="15"/>
    </w:p>
    <w:p w14:paraId="3CCE56A5" w14:textId="77777777" w:rsidR="00636566" w:rsidRDefault="00000000">
      <w:pPr>
        <w:pStyle w:val="BodyText"/>
        <w:spacing w:before="101" w:line="276" w:lineRule="auto"/>
        <w:ind w:right="448"/>
      </w:pPr>
      <w:r>
        <w:t>Art.47.</w:t>
      </w:r>
      <w:r>
        <w:rPr>
          <w:spacing w:val="61"/>
        </w:rPr>
        <w:t xml:space="preserve"> </w:t>
      </w:r>
      <w:r>
        <w:t>- (1) Iluminatul public stradal se realizează pentru iluminatul căilor de circulaţie</w:t>
      </w:r>
      <w:r>
        <w:rPr>
          <w:spacing w:val="1"/>
        </w:rPr>
        <w:t xml:space="preserve"> </w:t>
      </w:r>
      <w:r>
        <w:t>publică, străzi, trotuare, pieţe, intersecţii, parcări, treceri pietonale, poduri, pasaje, pasaje subterane şi</w:t>
      </w:r>
      <w:r>
        <w:rPr>
          <w:spacing w:val="1"/>
        </w:rPr>
        <w:t xml:space="preserve"> </w:t>
      </w:r>
      <w:r>
        <w:t>supraterane.</w:t>
      </w:r>
    </w:p>
    <w:p w14:paraId="3CCE56A6" w14:textId="77777777" w:rsidR="00636566" w:rsidRDefault="00000000">
      <w:pPr>
        <w:pStyle w:val="ListParagraph"/>
        <w:numPr>
          <w:ilvl w:val="0"/>
          <w:numId w:val="34"/>
        </w:numPr>
        <w:tabs>
          <w:tab w:val="left" w:pos="1302"/>
        </w:tabs>
        <w:spacing w:before="1" w:line="276" w:lineRule="auto"/>
        <w:ind w:right="449" w:firstLine="708"/>
        <w:rPr>
          <w:sz w:val="24"/>
        </w:rPr>
      </w:pPr>
      <w:r>
        <w:rPr>
          <w:sz w:val="24"/>
        </w:rPr>
        <w:t>Iluminatul public se va realiza de regulă cu lămpi cu LED pentru toate tipurile de căi de</w:t>
      </w:r>
      <w:r>
        <w:rPr>
          <w:spacing w:val="1"/>
          <w:sz w:val="24"/>
        </w:rPr>
        <w:t xml:space="preserve"> </w:t>
      </w:r>
      <w:r>
        <w:rPr>
          <w:sz w:val="24"/>
        </w:rPr>
        <w:t>circulaţie principale şi secundare. Temperatura de culoare a aparatelor de iluminat tip LED va fi intre</w:t>
      </w:r>
      <w:r>
        <w:rPr>
          <w:spacing w:val="1"/>
          <w:sz w:val="24"/>
        </w:rPr>
        <w:t xml:space="preserve"> </w:t>
      </w:r>
      <w:r>
        <w:rPr>
          <w:sz w:val="24"/>
        </w:rPr>
        <w:t>2700 K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5000K.</w:t>
      </w:r>
    </w:p>
    <w:p w14:paraId="3CCE56A7" w14:textId="77777777" w:rsidR="00636566" w:rsidRDefault="00000000">
      <w:pPr>
        <w:pStyle w:val="ListParagraph"/>
        <w:numPr>
          <w:ilvl w:val="0"/>
          <w:numId w:val="34"/>
        </w:numPr>
        <w:tabs>
          <w:tab w:val="left" w:pos="1302"/>
        </w:tabs>
        <w:spacing w:line="276" w:lineRule="auto"/>
        <w:ind w:right="444" w:firstLine="708"/>
        <w:rPr>
          <w:sz w:val="24"/>
        </w:rPr>
      </w:pPr>
      <w:r>
        <w:rPr>
          <w:sz w:val="24"/>
        </w:rPr>
        <w:t>În sistemele de iluminat public se vor prevedea surse LED, cu excepţia căilor de circulaţie</w:t>
      </w:r>
      <w:r>
        <w:rPr>
          <w:spacing w:val="1"/>
          <w:sz w:val="24"/>
        </w:rPr>
        <w:t xml:space="preserve"> </w:t>
      </w:r>
      <w:r>
        <w:rPr>
          <w:sz w:val="24"/>
        </w:rPr>
        <w:t>declarate ca având caracter istoric, unde se pot folosi surse de lumină/lămpi cu incandescenţă sau LED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-1"/>
          <w:sz w:val="24"/>
        </w:rPr>
        <w:t xml:space="preserve"> </w:t>
      </w:r>
      <w:r>
        <w:rPr>
          <w:sz w:val="24"/>
        </w:rPr>
        <w:t>păstrarea</w:t>
      </w:r>
      <w:r>
        <w:rPr>
          <w:spacing w:val="1"/>
          <w:sz w:val="24"/>
        </w:rPr>
        <w:t xml:space="preserve"> </w:t>
      </w:r>
      <w:r>
        <w:rPr>
          <w:sz w:val="24"/>
        </w:rPr>
        <w:t>atmosferei</w:t>
      </w:r>
      <w:r>
        <w:rPr>
          <w:spacing w:val="-1"/>
          <w:sz w:val="24"/>
        </w:rPr>
        <w:t xml:space="preserve"> </w:t>
      </w:r>
      <w:r>
        <w:rPr>
          <w:sz w:val="24"/>
        </w:rPr>
        <w:t>tipice</w:t>
      </w:r>
      <w:r>
        <w:rPr>
          <w:spacing w:val="-1"/>
          <w:sz w:val="24"/>
        </w:rPr>
        <w:t xml:space="preserve"> </w:t>
      </w:r>
      <w:r>
        <w:rPr>
          <w:sz w:val="24"/>
        </w:rPr>
        <w:t>momentului</w:t>
      </w:r>
      <w:r>
        <w:rPr>
          <w:spacing w:val="-1"/>
          <w:sz w:val="24"/>
        </w:rPr>
        <w:t xml:space="preserve"> </w:t>
      </w:r>
      <w:r>
        <w:rPr>
          <w:sz w:val="24"/>
        </w:rPr>
        <w:t>istoric</w:t>
      </w:r>
      <w:r>
        <w:rPr>
          <w:spacing w:val="-2"/>
          <w:sz w:val="24"/>
        </w:rPr>
        <w:t xml:space="preserve"> </w:t>
      </w:r>
      <w:r>
        <w:rPr>
          <w:sz w:val="24"/>
        </w:rPr>
        <w:t>ce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doreşte a</w:t>
      </w:r>
      <w:r>
        <w:rPr>
          <w:spacing w:val="-1"/>
          <w:sz w:val="24"/>
        </w:rPr>
        <w:t xml:space="preserve"> </w:t>
      </w:r>
      <w:r>
        <w:rPr>
          <w:sz w:val="24"/>
        </w:rPr>
        <w:t>fi</w:t>
      </w:r>
      <w:r>
        <w:rPr>
          <w:spacing w:val="-1"/>
          <w:sz w:val="24"/>
        </w:rPr>
        <w:t xml:space="preserve"> </w:t>
      </w:r>
      <w:r>
        <w:rPr>
          <w:sz w:val="24"/>
        </w:rPr>
        <w:t>scos</w:t>
      </w:r>
      <w:r>
        <w:rPr>
          <w:spacing w:val="3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evidenţă.</w:t>
      </w:r>
    </w:p>
    <w:p w14:paraId="3CCE56A8" w14:textId="77777777" w:rsidR="00636566" w:rsidRDefault="00000000">
      <w:pPr>
        <w:pStyle w:val="ListParagraph"/>
        <w:numPr>
          <w:ilvl w:val="0"/>
          <w:numId w:val="34"/>
        </w:numPr>
        <w:tabs>
          <w:tab w:val="left" w:pos="1364"/>
        </w:tabs>
        <w:spacing w:before="1" w:line="276" w:lineRule="auto"/>
        <w:ind w:right="454" w:firstLine="708"/>
        <w:rPr>
          <w:sz w:val="24"/>
        </w:rPr>
      </w:pPr>
      <w:r>
        <w:rPr>
          <w:sz w:val="24"/>
        </w:rPr>
        <w:t>Iluminatul public se realizează prin selectarea celor mai adecvate tehnologii, cu respectarea</w:t>
      </w:r>
      <w:r>
        <w:rPr>
          <w:spacing w:val="-57"/>
          <w:sz w:val="24"/>
        </w:rPr>
        <w:t xml:space="preserve"> </w:t>
      </w:r>
      <w:r>
        <w:rPr>
          <w:sz w:val="24"/>
        </w:rPr>
        <w:t>normelor</w:t>
      </w:r>
      <w:r>
        <w:rPr>
          <w:spacing w:val="-1"/>
          <w:sz w:val="24"/>
        </w:rPr>
        <w:t xml:space="preserve"> </w:t>
      </w:r>
      <w:r>
        <w:rPr>
          <w:sz w:val="24"/>
        </w:rPr>
        <w:t>pentru serviciile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iluminat public</w:t>
      </w:r>
      <w:r>
        <w:rPr>
          <w:spacing w:val="-1"/>
          <w:sz w:val="24"/>
        </w:rPr>
        <w:t xml:space="preserve"> </w:t>
      </w:r>
      <w:r>
        <w:rPr>
          <w:sz w:val="24"/>
        </w:rPr>
        <w:t>stabilite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CIE, respectiv de CNRI.</w:t>
      </w:r>
    </w:p>
    <w:p w14:paraId="3CCE56A9" w14:textId="77777777" w:rsidR="00636566" w:rsidRDefault="00000000">
      <w:pPr>
        <w:pStyle w:val="ListParagraph"/>
        <w:numPr>
          <w:ilvl w:val="0"/>
          <w:numId w:val="34"/>
        </w:numPr>
        <w:tabs>
          <w:tab w:val="left" w:pos="1302"/>
        </w:tabs>
        <w:spacing w:line="276" w:lineRule="auto"/>
        <w:ind w:right="447" w:firstLine="708"/>
        <w:rPr>
          <w:sz w:val="24"/>
        </w:rPr>
      </w:pPr>
      <w:r>
        <w:rPr>
          <w:sz w:val="24"/>
        </w:rPr>
        <w:t>Alegerea surselor de lumină se face în funcţie de eficacitatea luminoasă şi de durata de</w:t>
      </w:r>
      <w:r>
        <w:rPr>
          <w:spacing w:val="1"/>
          <w:sz w:val="24"/>
        </w:rPr>
        <w:t xml:space="preserve"> </w:t>
      </w:r>
      <w:r>
        <w:rPr>
          <w:sz w:val="24"/>
        </w:rPr>
        <w:t>funcţionare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acestora,</w:t>
      </w:r>
      <w:r>
        <w:rPr>
          <w:spacing w:val="2"/>
          <w:sz w:val="24"/>
        </w:rPr>
        <w:t xml:space="preserve"> </w:t>
      </w:r>
      <w:r>
        <w:rPr>
          <w:sz w:val="24"/>
        </w:rPr>
        <w:t>astfel încât</w:t>
      </w:r>
      <w:r>
        <w:rPr>
          <w:spacing w:val="-1"/>
          <w:sz w:val="24"/>
        </w:rPr>
        <w:t xml:space="preserve"> </w:t>
      </w:r>
      <w:r>
        <w:rPr>
          <w:sz w:val="24"/>
        </w:rPr>
        <w:t>costurile de exploatare</w:t>
      </w:r>
      <w:r>
        <w:rPr>
          <w:spacing w:val="1"/>
          <w:sz w:val="24"/>
        </w:rPr>
        <w:t xml:space="preserve"> </w:t>
      </w:r>
      <w:r>
        <w:rPr>
          <w:sz w:val="24"/>
        </w:rPr>
        <w:t>să fie</w:t>
      </w:r>
      <w:r>
        <w:rPr>
          <w:spacing w:val="-2"/>
          <w:sz w:val="24"/>
        </w:rPr>
        <w:t xml:space="preserve"> </w:t>
      </w:r>
      <w:r>
        <w:rPr>
          <w:sz w:val="24"/>
        </w:rPr>
        <w:t>minime.</w:t>
      </w:r>
    </w:p>
    <w:p w14:paraId="3CCE56AA" w14:textId="77777777" w:rsidR="00636566" w:rsidRDefault="00000000">
      <w:pPr>
        <w:pStyle w:val="BodyText"/>
        <w:spacing w:line="278" w:lineRule="auto"/>
        <w:ind w:right="446"/>
      </w:pPr>
      <w:r>
        <w:t>Art.48.</w:t>
      </w:r>
      <w:r>
        <w:rPr>
          <w:spacing w:val="1"/>
        </w:rPr>
        <w:t xml:space="preserve"> </w:t>
      </w:r>
      <w:r>
        <w:t>- (1) În Comuna Zamostea, corpurile de luminat se amplasează pe stâlpi sau dacă</w:t>
      </w:r>
      <w:r>
        <w:rPr>
          <w:spacing w:val="1"/>
        </w:rPr>
        <w:t xml:space="preserve"> </w:t>
      </w:r>
      <w:r>
        <w:t>condiţiile</w:t>
      </w:r>
      <w:r>
        <w:rPr>
          <w:spacing w:val="-1"/>
        </w:rPr>
        <w:t xml:space="preserve"> </w:t>
      </w:r>
      <w:r>
        <w:t>tehnice</w:t>
      </w:r>
      <w:r>
        <w:rPr>
          <w:spacing w:val="-2"/>
        </w:rPr>
        <w:t xml:space="preserve"> </w:t>
      </w:r>
      <w:r>
        <w:t>nu permit,</w:t>
      </w:r>
      <w:r>
        <w:rPr>
          <w:spacing w:val="2"/>
        </w:rPr>
        <w:t xml:space="preserve"> </w:t>
      </w:r>
      <w:r>
        <w:t>pe</w:t>
      </w:r>
      <w:r>
        <w:rPr>
          <w:spacing w:val="-1"/>
        </w:rPr>
        <w:t xml:space="preserve"> </w:t>
      </w:r>
      <w:r>
        <w:t>clădiri, cu acordul proprietarilor.</w:t>
      </w:r>
    </w:p>
    <w:p w14:paraId="3CCE56AB" w14:textId="77777777" w:rsidR="00636566" w:rsidRDefault="00000000">
      <w:pPr>
        <w:pStyle w:val="ListParagraph"/>
        <w:numPr>
          <w:ilvl w:val="0"/>
          <w:numId w:val="35"/>
        </w:numPr>
        <w:tabs>
          <w:tab w:val="left" w:pos="1302"/>
        </w:tabs>
        <w:spacing w:line="276" w:lineRule="auto"/>
        <w:ind w:right="448" w:firstLine="708"/>
        <w:rPr>
          <w:sz w:val="24"/>
        </w:rPr>
      </w:pPr>
      <w:r>
        <w:rPr>
          <w:sz w:val="24"/>
        </w:rPr>
        <w:t>În cvartale de locuinţe şi în parcuri, iluminatul public va fi realizat cu corpuri de iluminat cu</w:t>
      </w:r>
      <w:r>
        <w:rPr>
          <w:spacing w:val="-57"/>
          <w:sz w:val="24"/>
        </w:rPr>
        <w:t xml:space="preserve"> </w:t>
      </w:r>
      <w:r>
        <w:rPr>
          <w:sz w:val="24"/>
        </w:rPr>
        <w:t>distribuţie</w:t>
      </w:r>
      <w:r>
        <w:rPr>
          <w:spacing w:val="-2"/>
          <w:sz w:val="24"/>
        </w:rPr>
        <w:t xml:space="preserve"> </w:t>
      </w:r>
      <w:r>
        <w:rPr>
          <w:sz w:val="24"/>
        </w:rPr>
        <w:t>directă, semidirectă sau directă-indirectă, după</w:t>
      </w:r>
      <w:r>
        <w:rPr>
          <w:spacing w:val="-1"/>
          <w:sz w:val="24"/>
        </w:rPr>
        <w:t xml:space="preserve"> </w:t>
      </w:r>
      <w:r>
        <w:rPr>
          <w:sz w:val="24"/>
        </w:rPr>
        <w:t>caz.</w:t>
      </w:r>
    </w:p>
    <w:p w14:paraId="3CCE56AC" w14:textId="77777777" w:rsidR="00636566" w:rsidRDefault="00000000">
      <w:pPr>
        <w:pStyle w:val="ListParagraph"/>
        <w:numPr>
          <w:ilvl w:val="0"/>
          <w:numId w:val="35"/>
        </w:numPr>
        <w:tabs>
          <w:tab w:val="left" w:pos="1302"/>
        </w:tabs>
        <w:spacing w:line="278" w:lineRule="auto"/>
        <w:ind w:right="452" w:firstLine="708"/>
        <w:rPr>
          <w:sz w:val="24"/>
        </w:rPr>
      </w:pPr>
      <w:r>
        <w:rPr>
          <w:sz w:val="24"/>
        </w:rPr>
        <w:t>Din</w:t>
      </w:r>
      <w:r>
        <w:rPr>
          <w:spacing w:val="9"/>
          <w:sz w:val="24"/>
        </w:rPr>
        <w:t xml:space="preserve"> </w:t>
      </w:r>
      <w:r>
        <w:rPr>
          <w:sz w:val="24"/>
        </w:rPr>
        <w:t>motive</w:t>
      </w:r>
      <w:r>
        <w:rPr>
          <w:spacing w:val="10"/>
          <w:sz w:val="24"/>
        </w:rPr>
        <w:t xml:space="preserve"> </w:t>
      </w:r>
      <w:r>
        <w:rPr>
          <w:sz w:val="24"/>
        </w:rPr>
        <w:t>estetice</w:t>
      </w:r>
      <w:r>
        <w:rPr>
          <w:spacing w:val="9"/>
          <w:sz w:val="24"/>
        </w:rPr>
        <w:t xml:space="preserve"> </w:t>
      </w:r>
      <w:r>
        <w:rPr>
          <w:sz w:val="24"/>
        </w:rPr>
        <w:t>şi</w:t>
      </w:r>
      <w:r>
        <w:rPr>
          <w:spacing w:val="10"/>
          <w:sz w:val="24"/>
        </w:rPr>
        <w:t xml:space="preserve"> </w:t>
      </w:r>
      <w:r>
        <w:rPr>
          <w:sz w:val="24"/>
        </w:rPr>
        <w:t>de</w:t>
      </w:r>
      <w:r>
        <w:rPr>
          <w:spacing w:val="9"/>
          <w:sz w:val="24"/>
        </w:rPr>
        <w:t xml:space="preserve"> </w:t>
      </w:r>
      <w:r>
        <w:rPr>
          <w:sz w:val="24"/>
        </w:rPr>
        <w:t>securitate,</w:t>
      </w:r>
      <w:r>
        <w:rPr>
          <w:spacing w:val="10"/>
          <w:sz w:val="24"/>
        </w:rPr>
        <w:t xml:space="preserve"> </w:t>
      </w:r>
      <w:r>
        <w:rPr>
          <w:sz w:val="24"/>
        </w:rPr>
        <w:t>reţeaua</w:t>
      </w:r>
      <w:r>
        <w:rPr>
          <w:spacing w:val="8"/>
          <w:sz w:val="24"/>
        </w:rPr>
        <w:t xml:space="preserve"> </w:t>
      </w:r>
      <w:r>
        <w:rPr>
          <w:sz w:val="24"/>
        </w:rPr>
        <w:t>de</w:t>
      </w:r>
      <w:r>
        <w:rPr>
          <w:spacing w:val="9"/>
          <w:sz w:val="24"/>
        </w:rPr>
        <w:t xml:space="preserve"> </w:t>
      </w:r>
      <w:r>
        <w:rPr>
          <w:sz w:val="24"/>
        </w:rPr>
        <w:t>alimentare</w:t>
      </w:r>
      <w:r>
        <w:rPr>
          <w:spacing w:val="9"/>
          <w:sz w:val="24"/>
        </w:rPr>
        <w:t xml:space="preserve"> </w:t>
      </w:r>
      <w:r>
        <w:rPr>
          <w:sz w:val="24"/>
        </w:rPr>
        <w:t>cu</w:t>
      </w:r>
      <w:r>
        <w:rPr>
          <w:spacing w:val="9"/>
          <w:sz w:val="24"/>
        </w:rPr>
        <w:t xml:space="preserve"> </w:t>
      </w:r>
      <w:r>
        <w:rPr>
          <w:sz w:val="24"/>
        </w:rPr>
        <w:t>energie</w:t>
      </w:r>
      <w:r>
        <w:rPr>
          <w:spacing w:val="10"/>
          <w:sz w:val="24"/>
        </w:rPr>
        <w:t xml:space="preserve"> </w:t>
      </w:r>
      <w:r>
        <w:rPr>
          <w:sz w:val="24"/>
        </w:rPr>
        <w:t>electrică</w:t>
      </w:r>
      <w:r>
        <w:rPr>
          <w:spacing w:val="9"/>
          <w:sz w:val="24"/>
        </w:rPr>
        <w:t xml:space="preserve"> </w:t>
      </w:r>
      <w:r>
        <w:rPr>
          <w:sz w:val="24"/>
        </w:rPr>
        <w:t>se</w:t>
      </w:r>
      <w:r>
        <w:rPr>
          <w:spacing w:val="9"/>
          <w:sz w:val="24"/>
        </w:rPr>
        <w:t xml:space="preserve"> </w:t>
      </w:r>
      <w:r>
        <w:rPr>
          <w:sz w:val="24"/>
        </w:rPr>
        <w:t>va</w:t>
      </w:r>
      <w:r>
        <w:rPr>
          <w:spacing w:val="9"/>
          <w:sz w:val="24"/>
        </w:rPr>
        <w:t xml:space="preserve"> </w:t>
      </w:r>
      <w:r>
        <w:rPr>
          <w:sz w:val="24"/>
        </w:rPr>
        <w:t>realiza</w:t>
      </w:r>
      <w:r>
        <w:rPr>
          <w:spacing w:val="-57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regulă subteran,</w:t>
      </w:r>
      <w:r>
        <w:rPr>
          <w:spacing w:val="-1"/>
          <w:sz w:val="24"/>
        </w:rPr>
        <w:t xml:space="preserve"> </w:t>
      </w:r>
      <w:r>
        <w:rPr>
          <w:sz w:val="24"/>
        </w:rPr>
        <w:t>şi numai</w:t>
      </w:r>
      <w:r>
        <w:rPr>
          <w:spacing w:val="-1"/>
          <w:sz w:val="24"/>
        </w:rPr>
        <w:t xml:space="preserve"> </w:t>
      </w:r>
      <w:r>
        <w:rPr>
          <w:sz w:val="24"/>
        </w:rPr>
        <w:t>în cazuri particulare,</w:t>
      </w:r>
      <w:r>
        <w:rPr>
          <w:spacing w:val="1"/>
          <w:sz w:val="24"/>
        </w:rPr>
        <w:t xml:space="preserve"> </w:t>
      </w:r>
      <w:r>
        <w:rPr>
          <w:sz w:val="24"/>
        </w:rPr>
        <w:t>când condiţiile</w:t>
      </w:r>
      <w:r>
        <w:rPr>
          <w:spacing w:val="-1"/>
          <w:sz w:val="24"/>
        </w:rPr>
        <w:t xml:space="preserve"> </w:t>
      </w:r>
      <w:r>
        <w:rPr>
          <w:sz w:val="24"/>
        </w:rPr>
        <w:t>tehnice</w:t>
      </w:r>
      <w:r>
        <w:rPr>
          <w:spacing w:val="-2"/>
          <w:sz w:val="24"/>
        </w:rPr>
        <w:t xml:space="preserve"> </w:t>
      </w:r>
      <w:r>
        <w:rPr>
          <w:sz w:val="24"/>
        </w:rPr>
        <w:t>nu</w:t>
      </w:r>
      <w:r>
        <w:rPr>
          <w:spacing w:val="-1"/>
          <w:sz w:val="24"/>
        </w:rPr>
        <w:t xml:space="preserve"> </w:t>
      </w:r>
      <w:r>
        <w:rPr>
          <w:sz w:val="24"/>
        </w:rPr>
        <w:t>permit, aerian.</w:t>
      </w:r>
    </w:p>
    <w:p w14:paraId="3CCE56AD" w14:textId="77777777" w:rsidR="00636566" w:rsidRDefault="00000000">
      <w:pPr>
        <w:pStyle w:val="ListParagraph"/>
        <w:numPr>
          <w:ilvl w:val="0"/>
          <w:numId w:val="35"/>
        </w:numPr>
        <w:tabs>
          <w:tab w:val="left" w:pos="1302"/>
        </w:tabs>
        <w:spacing w:line="276" w:lineRule="auto"/>
        <w:ind w:right="446" w:firstLine="708"/>
        <w:rPr>
          <w:sz w:val="24"/>
        </w:rPr>
      </w:pPr>
      <w:r>
        <w:rPr>
          <w:sz w:val="24"/>
        </w:rPr>
        <w:t>În</w:t>
      </w:r>
      <w:r>
        <w:rPr>
          <w:spacing w:val="13"/>
          <w:sz w:val="24"/>
        </w:rPr>
        <w:t xml:space="preserve"> </w:t>
      </w:r>
      <w:r>
        <w:rPr>
          <w:sz w:val="24"/>
        </w:rPr>
        <w:t>cazul</w:t>
      </w:r>
      <w:r>
        <w:rPr>
          <w:spacing w:val="11"/>
          <w:sz w:val="24"/>
        </w:rPr>
        <w:t xml:space="preserve"> </w:t>
      </w:r>
      <w:r>
        <w:rPr>
          <w:sz w:val="24"/>
        </w:rPr>
        <w:t>alimentării</w:t>
      </w:r>
      <w:r>
        <w:rPr>
          <w:spacing w:val="11"/>
          <w:sz w:val="24"/>
        </w:rPr>
        <w:t xml:space="preserve"> </w:t>
      </w:r>
      <w:r>
        <w:rPr>
          <w:sz w:val="24"/>
        </w:rPr>
        <w:t>cu</w:t>
      </w:r>
      <w:r>
        <w:rPr>
          <w:spacing w:val="10"/>
          <w:sz w:val="24"/>
        </w:rPr>
        <w:t xml:space="preserve"> </w:t>
      </w:r>
      <w:r>
        <w:rPr>
          <w:sz w:val="24"/>
        </w:rPr>
        <w:t>energie</w:t>
      </w:r>
      <w:r>
        <w:rPr>
          <w:spacing w:val="10"/>
          <w:sz w:val="24"/>
        </w:rPr>
        <w:t xml:space="preserve"> </w:t>
      </w:r>
      <w:r>
        <w:rPr>
          <w:sz w:val="24"/>
        </w:rPr>
        <w:t>electrică</w:t>
      </w:r>
      <w:r>
        <w:rPr>
          <w:spacing w:val="10"/>
          <w:sz w:val="24"/>
        </w:rPr>
        <w:t xml:space="preserve"> </w:t>
      </w:r>
      <w:r>
        <w:rPr>
          <w:sz w:val="24"/>
        </w:rPr>
        <w:t>prin</w:t>
      </w:r>
      <w:r>
        <w:rPr>
          <w:spacing w:val="10"/>
          <w:sz w:val="24"/>
        </w:rPr>
        <w:t xml:space="preserve"> </w:t>
      </w:r>
      <w:r>
        <w:rPr>
          <w:sz w:val="24"/>
        </w:rPr>
        <w:t>reţea</w:t>
      </w:r>
      <w:r>
        <w:rPr>
          <w:spacing w:val="9"/>
          <w:sz w:val="24"/>
        </w:rPr>
        <w:t xml:space="preserve"> </w:t>
      </w:r>
      <w:r>
        <w:rPr>
          <w:sz w:val="24"/>
        </w:rPr>
        <w:t>subterană,</w:t>
      </w:r>
      <w:r>
        <w:rPr>
          <w:spacing w:val="11"/>
          <w:sz w:val="24"/>
        </w:rPr>
        <w:t xml:space="preserve"> </w:t>
      </w:r>
      <w:r>
        <w:rPr>
          <w:sz w:val="24"/>
        </w:rPr>
        <w:t>corpurile</w:t>
      </w:r>
      <w:r>
        <w:rPr>
          <w:spacing w:val="11"/>
          <w:sz w:val="24"/>
        </w:rPr>
        <w:t xml:space="preserve"> </w:t>
      </w:r>
      <w:r>
        <w:rPr>
          <w:sz w:val="24"/>
        </w:rPr>
        <w:t>de</w:t>
      </w:r>
      <w:r>
        <w:rPr>
          <w:spacing w:val="11"/>
          <w:sz w:val="24"/>
        </w:rPr>
        <w:t xml:space="preserve"> </w:t>
      </w:r>
      <w:r>
        <w:rPr>
          <w:sz w:val="24"/>
        </w:rPr>
        <w:t>iluminat</w:t>
      </w:r>
      <w:r>
        <w:rPr>
          <w:spacing w:val="11"/>
          <w:sz w:val="24"/>
        </w:rPr>
        <w:t xml:space="preserve"> </w:t>
      </w:r>
      <w:r>
        <w:rPr>
          <w:sz w:val="24"/>
        </w:rPr>
        <w:t>montate</w:t>
      </w:r>
      <w:r>
        <w:rPr>
          <w:spacing w:val="-57"/>
          <w:sz w:val="24"/>
        </w:rPr>
        <w:t xml:space="preserve"> </w:t>
      </w:r>
      <w:r>
        <w:rPr>
          <w:sz w:val="24"/>
        </w:rPr>
        <w:t>pe</w:t>
      </w:r>
      <w:r>
        <w:rPr>
          <w:spacing w:val="-2"/>
          <w:sz w:val="24"/>
        </w:rPr>
        <w:t xml:space="preserve"> </w:t>
      </w:r>
      <w:r>
        <w:rPr>
          <w:sz w:val="24"/>
        </w:rPr>
        <w:t>stâlpi</w:t>
      </w:r>
      <w:r>
        <w:rPr>
          <w:spacing w:val="-1"/>
          <w:sz w:val="24"/>
        </w:rPr>
        <w:t xml:space="preserve"> </w:t>
      </w:r>
      <w:r>
        <w:rPr>
          <w:sz w:val="24"/>
        </w:rPr>
        <w:t>vor</w:t>
      </w:r>
      <w:r>
        <w:rPr>
          <w:spacing w:val="-1"/>
          <w:sz w:val="24"/>
        </w:rPr>
        <w:t xml:space="preserve"> </w:t>
      </w:r>
      <w:r>
        <w:rPr>
          <w:sz w:val="24"/>
        </w:rPr>
        <w:t>fi</w:t>
      </w:r>
      <w:r>
        <w:rPr>
          <w:spacing w:val="-1"/>
          <w:sz w:val="24"/>
        </w:rPr>
        <w:t xml:space="preserve"> </w:t>
      </w:r>
      <w:r>
        <w:rPr>
          <w:sz w:val="24"/>
        </w:rPr>
        <w:t>racordate la</w:t>
      </w:r>
      <w:r>
        <w:rPr>
          <w:spacing w:val="-1"/>
          <w:sz w:val="24"/>
        </w:rPr>
        <w:t xml:space="preserve"> </w:t>
      </w:r>
      <w:r>
        <w:rPr>
          <w:sz w:val="24"/>
        </w:rPr>
        <w:t>reţeaua</w:t>
      </w:r>
      <w:r>
        <w:rPr>
          <w:spacing w:val="-2"/>
          <w:sz w:val="24"/>
        </w:rPr>
        <w:t xml:space="preserve"> </w:t>
      </w:r>
      <w:r>
        <w:rPr>
          <w:sz w:val="24"/>
        </w:rPr>
        <w:t>de alimentare cu</w:t>
      </w:r>
      <w:r>
        <w:rPr>
          <w:spacing w:val="-1"/>
          <w:sz w:val="24"/>
        </w:rPr>
        <w:t xml:space="preserve"> </w:t>
      </w:r>
      <w:r>
        <w:rPr>
          <w:sz w:val="24"/>
        </w:rPr>
        <w:t>energie electrică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unul</w:t>
      </w:r>
      <w:r>
        <w:rPr>
          <w:spacing w:val="-1"/>
          <w:sz w:val="24"/>
        </w:rPr>
        <w:t xml:space="preserve"> </w:t>
      </w:r>
      <w:r>
        <w:rPr>
          <w:sz w:val="24"/>
        </w:rPr>
        <w:t>din</w:t>
      </w:r>
      <w:r>
        <w:rPr>
          <w:spacing w:val="-1"/>
          <w:sz w:val="24"/>
        </w:rPr>
        <w:t xml:space="preserve"> </w:t>
      </w:r>
      <w:r>
        <w:rPr>
          <w:sz w:val="24"/>
        </w:rPr>
        <w:t>următoarele</w:t>
      </w:r>
      <w:r>
        <w:rPr>
          <w:spacing w:val="-1"/>
          <w:sz w:val="24"/>
        </w:rPr>
        <w:t xml:space="preserve"> </w:t>
      </w:r>
      <w:r>
        <w:rPr>
          <w:sz w:val="24"/>
        </w:rPr>
        <w:t>moduri:</w:t>
      </w:r>
    </w:p>
    <w:p w14:paraId="3CCE56AE" w14:textId="77777777" w:rsidR="00636566" w:rsidRDefault="00000000">
      <w:pPr>
        <w:pStyle w:val="ListParagraph"/>
        <w:numPr>
          <w:ilvl w:val="1"/>
          <w:numId w:val="35"/>
        </w:numPr>
        <w:tabs>
          <w:tab w:val="left" w:pos="1764"/>
          <w:tab w:val="left" w:pos="1765"/>
        </w:tabs>
        <w:spacing w:line="275" w:lineRule="exact"/>
        <w:rPr>
          <w:sz w:val="24"/>
        </w:rPr>
      </w:pPr>
      <w:r>
        <w:rPr>
          <w:sz w:val="24"/>
        </w:rPr>
        <w:t>prin</w:t>
      </w:r>
      <w:r>
        <w:rPr>
          <w:spacing w:val="-3"/>
          <w:sz w:val="24"/>
        </w:rPr>
        <w:t xml:space="preserve"> </w:t>
      </w:r>
      <w:r>
        <w:rPr>
          <w:sz w:val="24"/>
        </w:rPr>
        <w:t>manşon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derivaţie,</w:t>
      </w:r>
      <w:r>
        <w:rPr>
          <w:spacing w:val="1"/>
          <w:sz w:val="24"/>
        </w:rPr>
        <w:t xml:space="preserve"> </w:t>
      </w:r>
      <w:r>
        <w:rPr>
          <w:sz w:val="24"/>
        </w:rPr>
        <w:t>montat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baza</w:t>
      </w:r>
      <w:r>
        <w:rPr>
          <w:spacing w:val="-2"/>
          <w:sz w:val="24"/>
        </w:rPr>
        <w:t xml:space="preserve"> </w:t>
      </w:r>
      <w:r>
        <w:rPr>
          <w:sz w:val="24"/>
        </w:rPr>
        <w:t>fiecărui stâlp;</w:t>
      </w:r>
    </w:p>
    <w:p w14:paraId="3CCE56AF" w14:textId="77777777" w:rsidR="00636566" w:rsidRDefault="00000000">
      <w:pPr>
        <w:pStyle w:val="ListParagraph"/>
        <w:numPr>
          <w:ilvl w:val="1"/>
          <w:numId w:val="35"/>
        </w:numPr>
        <w:tabs>
          <w:tab w:val="left" w:pos="1764"/>
          <w:tab w:val="left" w:pos="1765"/>
        </w:tabs>
        <w:spacing w:before="32" w:line="276" w:lineRule="auto"/>
        <w:ind w:left="233" w:right="447" w:firstLine="1019"/>
        <w:rPr>
          <w:sz w:val="24"/>
        </w:rPr>
      </w:pPr>
      <w:r>
        <w:rPr>
          <w:sz w:val="24"/>
        </w:rPr>
        <w:t>prin</w:t>
      </w:r>
      <w:r>
        <w:rPr>
          <w:spacing w:val="7"/>
          <w:sz w:val="24"/>
        </w:rPr>
        <w:t xml:space="preserve"> </w:t>
      </w:r>
      <w:r>
        <w:rPr>
          <w:sz w:val="24"/>
        </w:rPr>
        <w:t>cleme</w:t>
      </w:r>
      <w:r>
        <w:rPr>
          <w:spacing w:val="7"/>
          <w:sz w:val="24"/>
        </w:rPr>
        <w:t xml:space="preserve"> </w:t>
      </w:r>
      <w:r>
        <w:rPr>
          <w:sz w:val="24"/>
        </w:rPr>
        <w:t>de</w:t>
      </w:r>
      <w:r>
        <w:rPr>
          <w:spacing w:val="7"/>
          <w:sz w:val="24"/>
        </w:rPr>
        <w:t xml:space="preserve"> </w:t>
      </w:r>
      <w:r>
        <w:rPr>
          <w:sz w:val="24"/>
        </w:rPr>
        <w:t>intrare-ieşire</w:t>
      </w:r>
      <w:r>
        <w:rPr>
          <w:spacing w:val="6"/>
          <w:sz w:val="24"/>
        </w:rPr>
        <w:t xml:space="preserve"> </w:t>
      </w:r>
      <w:r>
        <w:rPr>
          <w:sz w:val="24"/>
        </w:rPr>
        <w:t>în</w:t>
      </w:r>
      <w:r>
        <w:rPr>
          <w:spacing w:val="8"/>
          <w:sz w:val="24"/>
        </w:rPr>
        <w:t xml:space="preserve"> </w:t>
      </w:r>
      <w:r>
        <w:rPr>
          <w:sz w:val="24"/>
        </w:rPr>
        <w:t>nişa</w:t>
      </w:r>
      <w:r>
        <w:rPr>
          <w:spacing w:val="7"/>
          <w:sz w:val="24"/>
        </w:rPr>
        <w:t xml:space="preserve"> </w:t>
      </w:r>
      <w:r>
        <w:rPr>
          <w:sz w:val="24"/>
        </w:rPr>
        <w:t>stâlpului</w:t>
      </w:r>
      <w:r>
        <w:rPr>
          <w:spacing w:val="9"/>
          <w:sz w:val="24"/>
        </w:rPr>
        <w:t xml:space="preserve"> </w:t>
      </w:r>
      <w:r>
        <w:rPr>
          <w:sz w:val="24"/>
        </w:rPr>
        <w:t>sau</w:t>
      </w:r>
      <w:r>
        <w:rPr>
          <w:spacing w:val="8"/>
          <w:sz w:val="24"/>
        </w:rPr>
        <w:t xml:space="preserve"> </w:t>
      </w:r>
      <w:r>
        <w:rPr>
          <w:sz w:val="24"/>
        </w:rPr>
        <w:t>cutie</w:t>
      </w:r>
      <w:r>
        <w:rPr>
          <w:spacing w:val="6"/>
          <w:sz w:val="24"/>
        </w:rPr>
        <w:t xml:space="preserve"> </w:t>
      </w:r>
      <w:r>
        <w:rPr>
          <w:sz w:val="24"/>
        </w:rPr>
        <w:t>de</w:t>
      </w:r>
      <w:r>
        <w:rPr>
          <w:spacing w:val="7"/>
          <w:sz w:val="24"/>
        </w:rPr>
        <w:t xml:space="preserve"> </w:t>
      </w:r>
      <w:r>
        <w:rPr>
          <w:sz w:val="24"/>
        </w:rPr>
        <w:t>intrare-ieşire,</w:t>
      </w:r>
      <w:r>
        <w:rPr>
          <w:spacing w:val="8"/>
          <w:sz w:val="24"/>
        </w:rPr>
        <w:t xml:space="preserve"> </w:t>
      </w:r>
      <w:r>
        <w:rPr>
          <w:sz w:val="24"/>
        </w:rPr>
        <w:t>montată</w:t>
      </w:r>
      <w:r>
        <w:rPr>
          <w:spacing w:val="7"/>
          <w:sz w:val="24"/>
        </w:rPr>
        <w:t xml:space="preserve"> </w:t>
      </w:r>
      <w:r>
        <w:rPr>
          <w:sz w:val="24"/>
        </w:rPr>
        <w:t>la</w:t>
      </w:r>
      <w:r>
        <w:rPr>
          <w:spacing w:val="7"/>
          <w:sz w:val="24"/>
        </w:rPr>
        <w:t xml:space="preserve"> </w:t>
      </w:r>
      <w:r>
        <w:rPr>
          <w:sz w:val="24"/>
        </w:rPr>
        <w:t>baza</w:t>
      </w:r>
      <w:r>
        <w:rPr>
          <w:spacing w:val="-57"/>
          <w:sz w:val="24"/>
        </w:rPr>
        <w:t xml:space="preserve"> </w:t>
      </w:r>
      <w:r>
        <w:rPr>
          <w:sz w:val="24"/>
        </w:rPr>
        <w:t>fiecărui</w:t>
      </w:r>
      <w:r>
        <w:rPr>
          <w:spacing w:val="-1"/>
          <w:sz w:val="24"/>
        </w:rPr>
        <w:t xml:space="preserve"> </w:t>
      </w:r>
      <w:r>
        <w:rPr>
          <w:sz w:val="24"/>
        </w:rPr>
        <w:t>stâlp, prevăzându-se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asigurarea</w:t>
      </w:r>
      <w:r>
        <w:rPr>
          <w:spacing w:val="-1"/>
          <w:sz w:val="24"/>
        </w:rPr>
        <w:t xml:space="preserve"> </w:t>
      </w:r>
      <w:r>
        <w:rPr>
          <w:sz w:val="24"/>
        </w:rPr>
        <w:t>locală a derivaţiei.</w:t>
      </w:r>
    </w:p>
    <w:p w14:paraId="3CCE56B0" w14:textId="77777777" w:rsidR="00636566" w:rsidRDefault="00000000">
      <w:pPr>
        <w:pStyle w:val="BodyText"/>
        <w:tabs>
          <w:tab w:val="left" w:pos="1934"/>
        </w:tabs>
        <w:spacing w:line="276" w:lineRule="auto"/>
        <w:ind w:right="449"/>
        <w:jc w:val="left"/>
      </w:pPr>
      <w:r>
        <w:t>Art.49.</w:t>
      </w:r>
      <w:r>
        <w:tab/>
        <w:t>-</w:t>
      </w:r>
      <w:r>
        <w:rPr>
          <w:spacing w:val="47"/>
        </w:rPr>
        <w:t xml:space="preserve"> </w:t>
      </w:r>
      <w:r>
        <w:t>(1)</w:t>
      </w:r>
      <w:r>
        <w:rPr>
          <w:spacing w:val="53"/>
        </w:rPr>
        <w:t xml:space="preserve"> </w:t>
      </w:r>
      <w:r>
        <w:t>În</w:t>
      </w:r>
      <w:r>
        <w:rPr>
          <w:spacing w:val="50"/>
        </w:rPr>
        <w:t xml:space="preserve"> </w:t>
      </w:r>
      <w:r>
        <w:t>cazuri</w:t>
      </w:r>
      <w:r>
        <w:rPr>
          <w:spacing w:val="48"/>
        </w:rPr>
        <w:t xml:space="preserve"> </w:t>
      </w:r>
      <w:r>
        <w:t>bine</w:t>
      </w:r>
      <w:r>
        <w:rPr>
          <w:spacing w:val="49"/>
        </w:rPr>
        <w:t xml:space="preserve"> </w:t>
      </w:r>
      <w:r>
        <w:t>justificate</w:t>
      </w:r>
      <w:r>
        <w:rPr>
          <w:spacing w:val="48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t>cu</w:t>
      </w:r>
      <w:r>
        <w:rPr>
          <w:spacing w:val="48"/>
        </w:rPr>
        <w:t xml:space="preserve"> </w:t>
      </w:r>
      <w:r>
        <w:t>aprobarea</w:t>
      </w:r>
      <w:r>
        <w:rPr>
          <w:spacing w:val="52"/>
        </w:rPr>
        <w:t xml:space="preserve"> </w:t>
      </w:r>
      <w:r>
        <w:t>autorităţilor</w:t>
      </w:r>
      <w:r>
        <w:rPr>
          <w:spacing w:val="48"/>
        </w:rPr>
        <w:t xml:space="preserve"> </w:t>
      </w:r>
      <w:r>
        <w:t>administraţiei</w:t>
      </w:r>
      <w:r>
        <w:rPr>
          <w:spacing w:val="49"/>
        </w:rPr>
        <w:t xml:space="preserve"> </w:t>
      </w:r>
      <w:r>
        <w:t>publice</w:t>
      </w:r>
      <w:r>
        <w:rPr>
          <w:spacing w:val="-57"/>
        </w:rPr>
        <w:t xml:space="preserve"> </w:t>
      </w:r>
      <w:r>
        <w:t>locale ale</w:t>
      </w:r>
      <w:r>
        <w:rPr>
          <w:spacing w:val="-2"/>
        </w:rPr>
        <w:t xml:space="preserve"> </w:t>
      </w:r>
      <w:r>
        <w:t>Comunei Zamostea,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admite</w:t>
      </w:r>
      <w:r>
        <w:rPr>
          <w:spacing w:val="1"/>
        </w:rPr>
        <w:t xml:space="preserve"> </w:t>
      </w:r>
      <w:r>
        <w:t>scăderea</w:t>
      </w:r>
      <w:r>
        <w:rPr>
          <w:spacing w:val="2"/>
        </w:rPr>
        <w:t xml:space="preserve"> </w:t>
      </w:r>
      <w:r>
        <w:t>uniformităţii normate (dimming)</w:t>
      </w:r>
      <w:r>
        <w:rPr>
          <w:spacing w:val="-2"/>
        </w:rPr>
        <w:t xml:space="preserve"> </w:t>
      </w:r>
      <w:r>
        <w:t>prin</w:t>
      </w:r>
      <w:r>
        <w:rPr>
          <w:spacing w:val="1"/>
        </w:rPr>
        <w:t xml:space="preserve"> </w:t>
      </w:r>
      <w:r>
        <w:t>trecerea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lastRenderedPageBreak/>
        <w:t>ocategorie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trafic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cea imediat</w:t>
      </w:r>
      <w:r>
        <w:rPr>
          <w:spacing w:val="-1"/>
        </w:rPr>
        <w:t xml:space="preserve"> </w:t>
      </w:r>
      <w:r>
        <w:t>inferioară.</w:t>
      </w:r>
    </w:p>
    <w:p w14:paraId="3CCE56B1" w14:textId="77777777" w:rsidR="00636566" w:rsidRDefault="00000000">
      <w:pPr>
        <w:pStyle w:val="ListParagraph"/>
        <w:numPr>
          <w:ilvl w:val="0"/>
          <w:numId w:val="36"/>
        </w:numPr>
        <w:tabs>
          <w:tab w:val="left" w:pos="1302"/>
        </w:tabs>
        <w:spacing w:before="41" w:line="276" w:lineRule="auto"/>
        <w:ind w:right="445" w:firstLine="708"/>
        <w:rPr>
          <w:sz w:val="24"/>
        </w:rPr>
      </w:pPr>
      <w:r>
        <w:rPr>
          <w:sz w:val="24"/>
        </w:rPr>
        <w:t>În cazul reglajului în trepte, nivelul de iluminat sau luminanţă, după caz, trebuie să poată fi</w:t>
      </w:r>
      <w:r>
        <w:rPr>
          <w:spacing w:val="1"/>
          <w:sz w:val="24"/>
        </w:rPr>
        <w:t xml:space="preserve"> </w:t>
      </w:r>
      <w:r>
        <w:rPr>
          <w:sz w:val="24"/>
        </w:rPr>
        <w:t>redus sau ridicat la toţi stâlpii simultan şi în aceeaşi măsura prin conectare şi deconectare comandată în</w:t>
      </w:r>
      <w:r>
        <w:rPr>
          <w:spacing w:val="-57"/>
          <w:sz w:val="24"/>
        </w:rPr>
        <w:t xml:space="preserve"> </w:t>
      </w:r>
      <w:r>
        <w:rPr>
          <w:sz w:val="24"/>
        </w:rPr>
        <w:t>trepte.</w:t>
      </w:r>
    </w:p>
    <w:p w14:paraId="3CCE56B2" w14:textId="77777777" w:rsidR="00636566" w:rsidRDefault="00000000">
      <w:pPr>
        <w:pStyle w:val="BodyText"/>
        <w:tabs>
          <w:tab w:val="left" w:pos="1934"/>
        </w:tabs>
        <w:spacing w:before="1" w:line="276" w:lineRule="auto"/>
        <w:ind w:right="448"/>
        <w:jc w:val="left"/>
      </w:pPr>
      <w:r>
        <w:t>Art.50.</w:t>
      </w:r>
      <w:r>
        <w:tab/>
        <w:t>-</w:t>
      </w:r>
      <w:r>
        <w:rPr>
          <w:spacing w:val="7"/>
        </w:rPr>
        <w:t xml:space="preserve"> </w:t>
      </w:r>
      <w:r>
        <w:t>Corpurile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iluminat</w:t>
      </w:r>
      <w:r>
        <w:rPr>
          <w:spacing w:val="9"/>
        </w:rPr>
        <w:t xml:space="preserve"> </w:t>
      </w:r>
      <w:r>
        <w:t>folosite</w:t>
      </w:r>
      <w:r>
        <w:rPr>
          <w:spacing w:val="7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realizarea</w:t>
      </w:r>
      <w:r>
        <w:rPr>
          <w:spacing w:val="8"/>
        </w:rPr>
        <w:t xml:space="preserve"> </w:t>
      </w:r>
      <w:r>
        <w:t>iluminatului</w:t>
      </w:r>
      <w:r>
        <w:rPr>
          <w:spacing w:val="9"/>
        </w:rPr>
        <w:t xml:space="preserve"> </w:t>
      </w:r>
      <w:r>
        <w:t>vor</w:t>
      </w:r>
      <w:r>
        <w:rPr>
          <w:spacing w:val="7"/>
        </w:rPr>
        <w:t xml:space="preserve"> </w:t>
      </w:r>
      <w:r>
        <w:t>fi</w:t>
      </w:r>
      <w:r>
        <w:rPr>
          <w:spacing w:val="9"/>
        </w:rPr>
        <w:t xml:space="preserve"> </w:t>
      </w:r>
      <w:r>
        <w:t>alese</w:t>
      </w:r>
      <w:r>
        <w:rPr>
          <w:spacing w:val="8"/>
        </w:rPr>
        <w:t xml:space="preserve"> </w:t>
      </w:r>
      <w:r>
        <w:t>ţinându-se</w:t>
      </w:r>
      <w:r>
        <w:rPr>
          <w:spacing w:val="8"/>
        </w:rPr>
        <w:t xml:space="preserve"> </w:t>
      </w:r>
      <w:r>
        <w:t>cont</w:t>
      </w:r>
      <w:r>
        <w:rPr>
          <w:spacing w:val="-5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caracteristicile</w:t>
      </w:r>
      <w:r>
        <w:rPr>
          <w:spacing w:val="-1"/>
        </w:rPr>
        <w:t xml:space="preserve"> </w:t>
      </w:r>
      <w:r>
        <w:t>tehnice, care</w:t>
      </w:r>
      <w:r>
        <w:rPr>
          <w:spacing w:val="-2"/>
        </w:rPr>
        <w:t xml:space="preserve"> </w:t>
      </w:r>
      <w:r>
        <w:t>trebuie</w:t>
      </w:r>
      <w:r>
        <w:rPr>
          <w:spacing w:val="2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fie</w:t>
      </w:r>
      <w:r>
        <w:rPr>
          <w:spacing w:val="-2"/>
        </w:rPr>
        <w:t xml:space="preserve"> </w:t>
      </w:r>
      <w:r>
        <w:t>conforme</w:t>
      </w:r>
      <w:r>
        <w:rPr>
          <w:spacing w:val="-2"/>
        </w:rPr>
        <w:t xml:space="preserve"> </w:t>
      </w:r>
      <w:r>
        <w:t>cu:</w:t>
      </w:r>
    </w:p>
    <w:p w14:paraId="3CCE56B3" w14:textId="77777777" w:rsidR="00636566" w:rsidRDefault="00000000">
      <w:pPr>
        <w:pStyle w:val="ListParagraph"/>
        <w:numPr>
          <w:ilvl w:val="1"/>
          <w:numId w:val="36"/>
        </w:numPr>
        <w:tabs>
          <w:tab w:val="left" w:pos="1764"/>
          <w:tab w:val="left" w:pos="1765"/>
        </w:tabs>
        <w:spacing w:line="275" w:lineRule="exact"/>
        <w:rPr>
          <w:sz w:val="24"/>
        </w:rPr>
      </w:pPr>
      <w:r>
        <w:rPr>
          <w:sz w:val="24"/>
        </w:rPr>
        <w:t>destinaţia</w:t>
      </w:r>
      <w:r>
        <w:rPr>
          <w:spacing w:val="-3"/>
          <w:sz w:val="24"/>
        </w:rPr>
        <w:t xml:space="preserve"> </w:t>
      </w:r>
      <w:r>
        <w:rPr>
          <w:sz w:val="24"/>
        </w:rPr>
        <w:t>iluminatului,</w:t>
      </w:r>
      <w:r>
        <w:rPr>
          <w:spacing w:val="-2"/>
          <w:sz w:val="24"/>
        </w:rPr>
        <w:t xml:space="preserve"> </w:t>
      </w:r>
      <w:r>
        <w:rPr>
          <w:sz w:val="24"/>
        </w:rPr>
        <w:t>care</w:t>
      </w:r>
      <w:r>
        <w:rPr>
          <w:spacing w:val="-4"/>
          <w:sz w:val="24"/>
        </w:rPr>
        <w:t xml:space="preserve"> </w:t>
      </w:r>
      <w:r>
        <w:rPr>
          <w:sz w:val="24"/>
        </w:rPr>
        <w:t>este</w:t>
      </w:r>
      <w:r>
        <w:rPr>
          <w:spacing w:val="-1"/>
          <w:sz w:val="24"/>
        </w:rPr>
        <w:t xml:space="preserve"> </w:t>
      </w:r>
      <w:r>
        <w:rPr>
          <w:sz w:val="24"/>
        </w:rPr>
        <w:t>general,</w:t>
      </w:r>
      <w:r>
        <w:rPr>
          <w:spacing w:val="-2"/>
          <w:sz w:val="24"/>
        </w:rPr>
        <w:t xml:space="preserve"> </w:t>
      </w:r>
      <w:r>
        <w:rPr>
          <w:sz w:val="24"/>
        </w:rPr>
        <w:t>local, exterior,</w:t>
      </w:r>
      <w:r>
        <w:rPr>
          <w:spacing w:val="-2"/>
          <w:sz w:val="24"/>
        </w:rPr>
        <w:t xml:space="preserve"> </w:t>
      </w:r>
      <w:r>
        <w:rPr>
          <w:sz w:val="24"/>
        </w:rPr>
        <w:t>arhitectural,</w:t>
      </w:r>
      <w:r>
        <w:rPr>
          <w:spacing w:val="-2"/>
          <w:sz w:val="24"/>
        </w:rPr>
        <w:t xml:space="preserve"> </w:t>
      </w:r>
      <w:r>
        <w:rPr>
          <w:sz w:val="24"/>
        </w:rPr>
        <w:t>estetic;</w:t>
      </w:r>
    </w:p>
    <w:p w14:paraId="3CCE56B4" w14:textId="77777777" w:rsidR="00636566" w:rsidRDefault="00000000">
      <w:pPr>
        <w:pStyle w:val="ListParagraph"/>
        <w:numPr>
          <w:ilvl w:val="1"/>
          <w:numId w:val="36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condiţiile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mediu -</w:t>
      </w:r>
      <w:r>
        <w:rPr>
          <w:spacing w:val="-2"/>
          <w:sz w:val="24"/>
        </w:rPr>
        <w:t xml:space="preserve"> </w:t>
      </w:r>
      <w:r>
        <w:rPr>
          <w:sz w:val="24"/>
        </w:rPr>
        <w:t>normal, cu</w:t>
      </w:r>
      <w:r>
        <w:rPr>
          <w:spacing w:val="-1"/>
          <w:sz w:val="24"/>
        </w:rPr>
        <w:t xml:space="preserve"> </w:t>
      </w:r>
      <w:r>
        <w:rPr>
          <w:sz w:val="24"/>
        </w:rPr>
        <w:t>praf,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umiditate, cu</w:t>
      </w:r>
      <w:r>
        <w:rPr>
          <w:spacing w:val="-1"/>
          <w:sz w:val="24"/>
        </w:rPr>
        <w:t xml:space="preserve"> </w:t>
      </w:r>
      <w:r>
        <w:rPr>
          <w:sz w:val="24"/>
        </w:rPr>
        <w:t>pericol de</w:t>
      </w:r>
      <w:r>
        <w:rPr>
          <w:spacing w:val="-1"/>
          <w:sz w:val="24"/>
        </w:rPr>
        <w:t xml:space="preserve"> </w:t>
      </w:r>
      <w:r>
        <w:rPr>
          <w:sz w:val="24"/>
        </w:rPr>
        <w:t>explozie;</w:t>
      </w:r>
    </w:p>
    <w:p w14:paraId="3CCE56B5" w14:textId="77777777" w:rsidR="00636566" w:rsidRDefault="00000000">
      <w:pPr>
        <w:pStyle w:val="ListParagraph"/>
        <w:numPr>
          <w:ilvl w:val="1"/>
          <w:numId w:val="36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condiţiile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montaj</w:t>
      </w:r>
      <w:r>
        <w:rPr>
          <w:spacing w:val="-2"/>
          <w:sz w:val="24"/>
        </w:rPr>
        <w:t xml:space="preserve"> </w:t>
      </w:r>
      <w:r>
        <w:rPr>
          <w:sz w:val="24"/>
        </w:rPr>
        <w:t>pe</w:t>
      </w:r>
      <w:r>
        <w:rPr>
          <w:spacing w:val="-1"/>
          <w:sz w:val="24"/>
        </w:rPr>
        <w:t xml:space="preserve"> </w:t>
      </w:r>
      <w:r>
        <w:rPr>
          <w:sz w:val="24"/>
        </w:rPr>
        <w:t>stâlpi,</w:t>
      </w:r>
      <w:r>
        <w:rPr>
          <w:spacing w:val="-2"/>
          <w:sz w:val="24"/>
        </w:rPr>
        <w:t xml:space="preserve"> </w:t>
      </w:r>
      <w:r>
        <w:rPr>
          <w:sz w:val="24"/>
        </w:rPr>
        <w:t>suspendat,</w:t>
      </w:r>
      <w:r>
        <w:rPr>
          <w:spacing w:val="-2"/>
          <w:sz w:val="24"/>
        </w:rPr>
        <w:t xml:space="preserve"> </w:t>
      </w:r>
      <w:r>
        <w:rPr>
          <w:sz w:val="24"/>
        </w:rPr>
        <w:t>cu</w:t>
      </w:r>
      <w:r>
        <w:rPr>
          <w:spacing w:val="-2"/>
          <w:sz w:val="24"/>
        </w:rPr>
        <w:t xml:space="preserve"> </w:t>
      </w:r>
      <w:r>
        <w:rPr>
          <w:sz w:val="24"/>
        </w:rPr>
        <w:t>racordare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reţea;</w:t>
      </w:r>
    </w:p>
    <w:p w14:paraId="3CCE56B6" w14:textId="77777777" w:rsidR="00636566" w:rsidRDefault="00000000">
      <w:pPr>
        <w:pStyle w:val="ListParagraph"/>
        <w:numPr>
          <w:ilvl w:val="1"/>
          <w:numId w:val="36"/>
        </w:numPr>
        <w:tabs>
          <w:tab w:val="left" w:pos="1764"/>
          <w:tab w:val="left" w:pos="1765"/>
        </w:tabs>
        <w:spacing w:before="43"/>
        <w:rPr>
          <w:sz w:val="24"/>
        </w:rPr>
      </w:pPr>
      <w:r>
        <w:rPr>
          <w:sz w:val="24"/>
        </w:rPr>
        <w:t>protecţia</w:t>
      </w:r>
      <w:r>
        <w:rPr>
          <w:spacing w:val="-2"/>
          <w:sz w:val="24"/>
        </w:rPr>
        <w:t xml:space="preserve"> </w:t>
      </w:r>
      <w:r>
        <w:rPr>
          <w:sz w:val="24"/>
        </w:rPr>
        <w:t>împotriva</w:t>
      </w:r>
      <w:r>
        <w:rPr>
          <w:spacing w:val="-2"/>
          <w:sz w:val="24"/>
        </w:rPr>
        <w:t xml:space="preserve"> </w:t>
      </w:r>
      <w:r>
        <w:rPr>
          <w:sz w:val="24"/>
        </w:rPr>
        <w:t>electrocutării;</w:t>
      </w:r>
    </w:p>
    <w:p w14:paraId="3CCE56B7" w14:textId="77777777" w:rsidR="00636566" w:rsidRDefault="00000000">
      <w:pPr>
        <w:pStyle w:val="ListParagraph"/>
        <w:numPr>
          <w:ilvl w:val="1"/>
          <w:numId w:val="36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condiţiile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exploatare</w:t>
      </w:r>
      <w:r>
        <w:rPr>
          <w:spacing w:val="-2"/>
          <w:sz w:val="24"/>
        </w:rPr>
        <w:t xml:space="preserve"> </w:t>
      </w:r>
      <w:r>
        <w:rPr>
          <w:sz w:val="24"/>
        </w:rPr>
        <w:t>- vibraţii,</w:t>
      </w:r>
      <w:r>
        <w:rPr>
          <w:spacing w:val="-1"/>
          <w:sz w:val="24"/>
        </w:rPr>
        <w:t xml:space="preserve"> </w:t>
      </w:r>
      <w:r>
        <w:rPr>
          <w:sz w:val="24"/>
        </w:rPr>
        <w:t>şocuri</w:t>
      </w:r>
      <w:r>
        <w:rPr>
          <w:spacing w:val="-3"/>
          <w:sz w:val="24"/>
        </w:rPr>
        <w:t xml:space="preserve"> </w:t>
      </w:r>
      <w:r>
        <w:rPr>
          <w:sz w:val="24"/>
        </w:rPr>
        <w:t>mecanice,</w:t>
      </w:r>
      <w:r>
        <w:rPr>
          <w:spacing w:val="1"/>
          <w:sz w:val="24"/>
        </w:rPr>
        <w:t xml:space="preserve"> </w:t>
      </w:r>
      <w:r>
        <w:rPr>
          <w:sz w:val="24"/>
        </w:rPr>
        <w:t>medii</w:t>
      </w:r>
      <w:r>
        <w:rPr>
          <w:spacing w:val="-1"/>
          <w:sz w:val="24"/>
        </w:rPr>
        <w:t xml:space="preserve"> </w:t>
      </w:r>
      <w:r>
        <w:rPr>
          <w:sz w:val="24"/>
        </w:rPr>
        <w:t>agresive;</w:t>
      </w:r>
    </w:p>
    <w:p w14:paraId="3CCE56B8" w14:textId="77777777" w:rsidR="00636566" w:rsidRDefault="00000000">
      <w:pPr>
        <w:pStyle w:val="ListParagraph"/>
        <w:numPr>
          <w:ilvl w:val="1"/>
          <w:numId w:val="36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randamentul corpurilor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iluminat;</w:t>
      </w:r>
    </w:p>
    <w:p w14:paraId="3CCE56B9" w14:textId="77777777" w:rsidR="00636566" w:rsidRDefault="00000000">
      <w:pPr>
        <w:pStyle w:val="ListParagraph"/>
        <w:numPr>
          <w:ilvl w:val="1"/>
          <w:numId w:val="36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caracteristicile</w:t>
      </w:r>
      <w:r>
        <w:rPr>
          <w:spacing w:val="-2"/>
          <w:sz w:val="24"/>
        </w:rPr>
        <w:t xml:space="preserve"> </w:t>
      </w:r>
      <w:r>
        <w:rPr>
          <w:sz w:val="24"/>
        </w:rPr>
        <w:t>luminotehnice</w:t>
      </w:r>
      <w:r>
        <w:rPr>
          <w:spacing w:val="-3"/>
          <w:sz w:val="24"/>
        </w:rPr>
        <w:t xml:space="preserve"> </w:t>
      </w:r>
      <w:r>
        <w:rPr>
          <w:sz w:val="24"/>
        </w:rPr>
        <w:t>ale</w:t>
      </w:r>
      <w:r>
        <w:rPr>
          <w:spacing w:val="3"/>
          <w:sz w:val="24"/>
        </w:rPr>
        <w:t xml:space="preserve"> </w:t>
      </w:r>
      <w:r>
        <w:rPr>
          <w:sz w:val="24"/>
        </w:rPr>
        <w:t>corpului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iluminat;</w:t>
      </w:r>
    </w:p>
    <w:p w14:paraId="3CCE56BA" w14:textId="77777777" w:rsidR="00636566" w:rsidRDefault="00000000">
      <w:pPr>
        <w:pStyle w:val="ListParagraph"/>
        <w:numPr>
          <w:ilvl w:val="1"/>
          <w:numId w:val="36"/>
        </w:numPr>
        <w:tabs>
          <w:tab w:val="left" w:pos="1764"/>
          <w:tab w:val="left" w:pos="1765"/>
        </w:tabs>
        <w:spacing w:before="43"/>
        <w:rPr>
          <w:sz w:val="24"/>
        </w:rPr>
      </w:pPr>
      <w:r>
        <w:rPr>
          <w:sz w:val="24"/>
        </w:rPr>
        <w:t>cerinţele</w:t>
      </w:r>
      <w:r>
        <w:rPr>
          <w:spacing w:val="-3"/>
          <w:sz w:val="24"/>
        </w:rPr>
        <w:t xml:space="preserve"> </w:t>
      </w:r>
      <w:r>
        <w:rPr>
          <w:sz w:val="24"/>
        </w:rPr>
        <w:t>estetice</w:t>
      </w:r>
      <w:r>
        <w:rPr>
          <w:spacing w:val="-5"/>
          <w:sz w:val="24"/>
        </w:rPr>
        <w:t xml:space="preserve"> </w:t>
      </w:r>
      <w:r>
        <w:rPr>
          <w:sz w:val="24"/>
        </w:rPr>
        <w:t>şi</w:t>
      </w:r>
      <w:r>
        <w:rPr>
          <w:spacing w:val="-4"/>
          <w:sz w:val="24"/>
        </w:rPr>
        <w:t xml:space="preserve"> </w:t>
      </w:r>
      <w:r>
        <w:rPr>
          <w:sz w:val="24"/>
        </w:rPr>
        <w:t>arhitecturale;</w:t>
      </w:r>
    </w:p>
    <w:p w14:paraId="3CCE56BB" w14:textId="77777777" w:rsidR="00636566" w:rsidRDefault="00000000">
      <w:pPr>
        <w:pStyle w:val="ListParagraph"/>
        <w:numPr>
          <w:ilvl w:val="1"/>
          <w:numId w:val="36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dotarea</w:t>
      </w:r>
      <w:r>
        <w:rPr>
          <w:spacing w:val="-1"/>
          <w:sz w:val="24"/>
        </w:rPr>
        <w:t xml:space="preserve"> </w:t>
      </w:r>
      <w:r>
        <w:rPr>
          <w:sz w:val="24"/>
        </w:rPr>
        <w:t>cu</w:t>
      </w:r>
      <w:r>
        <w:rPr>
          <w:spacing w:val="-2"/>
          <w:sz w:val="24"/>
        </w:rPr>
        <w:t xml:space="preserve"> </w:t>
      </w:r>
      <w:r>
        <w:rPr>
          <w:sz w:val="24"/>
        </w:rPr>
        <w:t>accesorii</w:t>
      </w:r>
      <w:r>
        <w:rPr>
          <w:spacing w:val="-2"/>
          <w:sz w:val="24"/>
        </w:rPr>
        <w:t xml:space="preserve"> </w:t>
      </w:r>
      <w:r>
        <w:rPr>
          <w:sz w:val="24"/>
        </w:rPr>
        <w:t>pentru</w:t>
      </w:r>
      <w:r>
        <w:rPr>
          <w:spacing w:val="-1"/>
          <w:sz w:val="24"/>
        </w:rPr>
        <w:t xml:space="preserve"> </w:t>
      </w:r>
      <w:r>
        <w:rPr>
          <w:sz w:val="24"/>
        </w:rPr>
        <w:t>ameliorarea</w:t>
      </w:r>
      <w:r>
        <w:rPr>
          <w:spacing w:val="-1"/>
          <w:sz w:val="24"/>
        </w:rPr>
        <w:t xml:space="preserve"> </w:t>
      </w:r>
      <w:r>
        <w:rPr>
          <w:sz w:val="24"/>
        </w:rPr>
        <w:t>factorului de</w:t>
      </w:r>
      <w:r>
        <w:rPr>
          <w:spacing w:val="-2"/>
          <w:sz w:val="24"/>
        </w:rPr>
        <w:t xml:space="preserve"> </w:t>
      </w:r>
      <w:r>
        <w:rPr>
          <w:sz w:val="24"/>
        </w:rPr>
        <w:t>putere;</w:t>
      </w:r>
    </w:p>
    <w:p w14:paraId="3CCE56BC" w14:textId="77777777" w:rsidR="00636566" w:rsidRDefault="00000000">
      <w:pPr>
        <w:pStyle w:val="ListParagraph"/>
        <w:numPr>
          <w:ilvl w:val="1"/>
          <w:numId w:val="36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posibilităţile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exploatare</w:t>
      </w:r>
      <w:r>
        <w:rPr>
          <w:spacing w:val="-3"/>
          <w:sz w:val="24"/>
        </w:rPr>
        <w:t xml:space="preserve"> </w:t>
      </w:r>
      <w:r>
        <w:rPr>
          <w:sz w:val="24"/>
        </w:rPr>
        <w:t>şi</w:t>
      </w:r>
      <w:r>
        <w:rPr>
          <w:spacing w:val="-3"/>
          <w:sz w:val="24"/>
        </w:rPr>
        <w:t xml:space="preserve"> </w:t>
      </w:r>
      <w:r>
        <w:rPr>
          <w:sz w:val="24"/>
        </w:rPr>
        <w:t>întreţinere.</w:t>
      </w:r>
    </w:p>
    <w:p w14:paraId="3CCE56BD" w14:textId="77777777" w:rsidR="00636566" w:rsidRDefault="00000000">
      <w:pPr>
        <w:pStyle w:val="BodyText"/>
        <w:spacing w:before="41" w:line="276" w:lineRule="auto"/>
        <w:ind w:right="449"/>
      </w:pPr>
      <w:r>
        <w:t>Art.51.</w:t>
      </w:r>
      <w:r>
        <w:rPr>
          <w:spacing w:val="1"/>
        </w:rPr>
        <w:t xml:space="preserve"> </w:t>
      </w:r>
      <w:r>
        <w:t>- (1)La realizarea iluminatului public se va urmări minimizarea puterii instalate pe</w:t>
      </w:r>
      <w:r>
        <w:rPr>
          <w:spacing w:val="1"/>
        </w:rPr>
        <w:t xml:space="preserve"> </w:t>
      </w:r>
      <w:r>
        <w:t>kilometri de stradă, optimizându-se raportul dintre înălţimea de montare a surselor de lumină cu</w:t>
      </w:r>
      <w:r>
        <w:rPr>
          <w:spacing w:val="1"/>
        </w:rPr>
        <w:t xml:space="preserve"> </w:t>
      </w:r>
      <w:r>
        <w:t>distanţa dintre stâlpi, luând în calcul luminanţele sau iluminările, după caz, şi curbele de distribuţie a</w:t>
      </w:r>
      <w:r>
        <w:rPr>
          <w:spacing w:val="1"/>
        </w:rPr>
        <w:t xml:space="preserve"> </w:t>
      </w:r>
      <w:r>
        <w:t>intensităţii</w:t>
      </w:r>
      <w:r>
        <w:rPr>
          <w:spacing w:val="-1"/>
        </w:rPr>
        <w:t xml:space="preserve"> </w:t>
      </w:r>
      <w:r>
        <w:t>luminoase</w:t>
      </w:r>
      <w:r>
        <w:rPr>
          <w:spacing w:val="-1"/>
        </w:rPr>
        <w:t xml:space="preserve"> </w:t>
      </w:r>
      <w:r>
        <w:t>specifice</w:t>
      </w:r>
      <w:r>
        <w:rPr>
          <w:spacing w:val="1"/>
        </w:rPr>
        <w:t xml:space="preserve"> </w:t>
      </w:r>
      <w:r>
        <w:t>corpurilor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iluminat utilizate.</w:t>
      </w:r>
    </w:p>
    <w:p w14:paraId="3CCE56BE" w14:textId="77777777" w:rsidR="00636566" w:rsidRDefault="00000000">
      <w:pPr>
        <w:pStyle w:val="ListParagraph"/>
        <w:numPr>
          <w:ilvl w:val="0"/>
          <w:numId w:val="37"/>
        </w:numPr>
        <w:tabs>
          <w:tab w:val="left" w:pos="360"/>
        </w:tabs>
        <w:ind w:right="1486" w:hanging="1302"/>
        <w:jc w:val="right"/>
        <w:rPr>
          <w:sz w:val="24"/>
        </w:rPr>
      </w:pPr>
      <w:r>
        <w:rPr>
          <w:sz w:val="24"/>
        </w:rPr>
        <w:t>Distribuţiile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intensitate</w:t>
      </w:r>
      <w:r>
        <w:rPr>
          <w:spacing w:val="-2"/>
          <w:sz w:val="24"/>
        </w:rPr>
        <w:t xml:space="preserve"> </w:t>
      </w:r>
      <w:r>
        <w:rPr>
          <w:sz w:val="24"/>
        </w:rPr>
        <w:t>luminoasă</w:t>
      </w:r>
      <w:r>
        <w:rPr>
          <w:spacing w:val="-3"/>
          <w:sz w:val="24"/>
        </w:rPr>
        <w:t xml:space="preserve"> </w:t>
      </w:r>
      <w:r>
        <w:rPr>
          <w:sz w:val="24"/>
        </w:rPr>
        <w:t>ale</w:t>
      </w:r>
      <w:r>
        <w:rPr>
          <w:spacing w:val="-1"/>
          <w:sz w:val="24"/>
        </w:rPr>
        <w:t xml:space="preserve"> </w:t>
      </w:r>
      <w:r>
        <w:rPr>
          <w:sz w:val="24"/>
        </w:rPr>
        <w:t>corpurilor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iluminat</w:t>
      </w:r>
      <w:r>
        <w:rPr>
          <w:spacing w:val="-1"/>
          <w:sz w:val="24"/>
        </w:rPr>
        <w:t xml:space="preserve"> </w:t>
      </w:r>
      <w:r>
        <w:rPr>
          <w:sz w:val="24"/>
        </w:rPr>
        <w:t>vor fi</w:t>
      </w:r>
      <w:r>
        <w:rPr>
          <w:spacing w:val="-1"/>
          <w:sz w:val="24"/>
        </w:rPr>
        <w:t xml:space="preserve"> </w:t>
      </w:r>
      <w:r>
        <w:rPr>
          <w:sz w:val="24"/>
        </w:rPr>
        <w:t>alese</w:t>
      </w:r>
      <w:r>
        <w:rPr>
          <w:spacing w:val="-2"/>
          <w:sz w:val="24"/>
        </w:rPr>
        <w:t xml:space="preserve"> </w:t>
      </w:r>
      <w:r>
        <w:rPr>
          <w:sz w:val="24"/>
        </w:rPr>
        <w:t>astfel:</w:t>
      </w:r>
    </w:p>
    <w:p w14:paraId="3CCE56BF" w14:textId="77777777" w:rsidR="00636566" w:rsidRDefault="00000000">
      <w:pPr>
        <w:pStyle w:val="ListParagraph"/>
        <w:numPr>
          <w:ilvl w:val="1"/>
          <w:numId w:val="37"/>
        </w:numPr>
        <w:tabs>
          <w:tab w:val="left" w:pos="511"/>
          <w:tab w:val="left" w:pos="512"/>
        </w:tabs>
        <w:spacing w:before="44"/>
        <w:ind w:right="1473" w:hanging="1765"/>
        <w:jc w:val="right"/>
        <w:rPr>
          <w:sz w:val="24"/>
        </w:rPr>
      </w:pPr>
      <w:r>
        <w:rPr>
          <w:sz w:val="24"/>
        </w:rPr>
        <w:t>pentru</w:t>
      </w:r>
      <w:r>
        <w:rPr>
          <w:spacing w:val="-1"/>
          <w:sz w:val="24"/>
        </w:rPr>
        <w:t xml:space="preserve"> </w:t>
      </w:r>
      <w:r>
        <w:rPr>
          <w:sz w:val="24"/>
        </w:rPr>
        <w:t>iluminatul</w:t>
      </w:r>
      <w:r>
        <w:rPr>
          <w:spacing w:val="-1"/>
          <w:sz w:val="24"/>
        </w:rPr>
        <w:t xml:space="preserve"> </w:t>
      </w:r>
      <w:r>
        <w:rPr>
          <w:sz w:val="24"/>
        </w:rPr>
        <w:t>căilor de</w:t>
      </w:r>
      <w:r>
        <w:rPr>
          <w:spacing w:val="-3"/>
          <w:sz w:val="24"/>
        </w:rPr>
        <w:t xml:space="preserve"> </w:t>
      </w:r>
      <w:r>
        <w:rPr>
          <w:sz w:val="24"/>
        </w:rPr>
        <w:t>circulaţie principale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secundare:</w:t>
      </w:r>
      <w:r>
        <w:rPr>
          <w:spacing w:val="-1"/>
          <w:sz w:val="24"/>
        </w:rPr>
        <w:t xml:space="preserve"> </w:t>
      </w:r>
      <w:r>
        <w:rPr>
          <w:sz w:val="24"/>
        </w:rPr>
        <w:t>exclusiv</w:t>
      </w:r>
      <w:r>
        <w:rPr>
          <w:spacing w:val="-1"/>
          <w:sz w:val="24"/>
        </w:rPr>
        <w:t xml:space="preserve"> </w:t>
      </w:r>
      <w:r>
        <w:rPr>
          <w:sz w:val="24"/>
        </w:rPr>
        <w:t>direct;</w:t>
      </w:r>
    </w:p>
    <w:p w14:paraId="3CCE56C0" w14:textId="77777777" w:rsidR="00636566" w:rsidRDefault="00000000">
      <w:pPr>
        <w:pStyle w:val="ListParagraph"/>
        <w:numPr>
          <w:ilvl w:val="1"/>
          <w:numId w:val="37"/>
        </w:numPr>
        <w:tabs>
          <w:tab w:val="left" w:pos="1765"/>
        </w:tabs>
        <w:spacing w:before="40" w:line="276" w:lineRule="auto"/>
        <w:ind w:left="233" w:right="448" w:firstLine="1019"/>
        <w:rPr>
          <w:sz w:val="24"/>
        </w:rPr>
      </w:pPr>
      <w:r>
        <w:rPr>
          <w:sz w:val="24"/>
        </w:rPr>
        <w:t>pentru iluminatul unor căi de circulaţie cu circulaţie auto interzisă, sau alei din zonele</w:t>
      </w:r>
      <w:r>
        <w:rPr>
          <w:spacing w:val="1"/>
          <w:sz w:val="24"/>
        </w:rPr>
        <w:t xml:space="preserve"> </w:t>
      </w:r>
      <w:r>
        <w:rPr>
          <w:sz w:val="24"/>
        </w:rPr>
        <w:t>blocurilor de locuinţe sau zone rezidenţiale sau parcuri: semidirect sau direct-indirect (în special</w:t>
      </w:r>
      <w:r>
        <w:rPr>
          <w:spacing w:val="1"/>
          <w:sz w:val="24"/>
        </w:rPr>
        <w:t xml:space="preserve"> </w:t>
      </w:r>
      <w:r>
        <w:rPr>
          <w:sz w:val="24"/>
        </w:rPr>
        <w:t>parcuri) având</w:t>
      </w:r>
      <w:r>
        <w:rPr>
          <w:spacing w:val="2"/>
          <w:sz w:val="24"/>
        </w:rPr>
        <w:t xml:space="preserve"> </w:t>
      </w:r>
      <w:r>
        <w:rPr>
          <w:sz w:val="24"/>
        </w:rPr>
        <w:t>grijă</w:t>
      </w:r>
      <w:r>
        <w:rPr>
          <w:spacing w:val="-1"/>
          <w:sz w:val="24"/>
        </w:rPr>
        <w:t xml:space="preserve"> </w:t>
      </w:r>
      <w:r>
        <w:rPr>
          <w:sz w:val="24"/>
        </w:rPr>
        <w:t>să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limiteze</w:t>
      </w:r>
      <w:r>
        <w:rPr>
          <w:spacing w:val="-1"/>
          <w:sz w:val="24"/>
        </w:rPr>
        <w:t xml:space="preserve"> </w:t>
      </w:r>
      <w:r>
        <w:rPr>
          <w:sz w:val="24"/>
        </w:rPr>
        <w:t>poluarea</w:t>
      </w:r>
      <w:r>
        <w:rPr>
          <w:spacing w:val="-1"/>
          <w:sz w:val="24"/>
        </w:rPr>
        <w:t xml:space="preserve"> </w:t>
      </w:r>
      <w:r>
        <w:rPr>
          <w:sz w:val="24"/>
        </w:rPr>
        <w:t>luminoasă.</w:t>
      </w:r>
    </w:p>
    <w:p w14:paraId="3CCE56C1" w14:textId="77777777" w:rsidR="00636566" w:rsidRDefault="00000000">
      <w:pPr>
        <w:pStyle w:val="BodyText"/>
        <w:spacing w:before="1" w:line="276" w:lineRule="auto"/>
        <w:ind w:right="444"/>
      </w:pPr>
      <w:r>
        <w:t>Art.52.</w:t>
      </w:r>
      <w:r>
        <w:rPr>
          <w:spacing w:val="1"/>
        </w:rPr>
        <w:t xml:space="preserve"> </w:t>
      </w:r>
      <w:r>
        <w:t>- (1) Iluminatul public se va realiza prin montarea corpurilor de iluminat pe stâlpi</w:t>
      </w:r>
      <w:r>
        <w:rPr>
          <w:spacing w:val="1"/>
        </w:rPr>
        <w:t xml:space="preserve"> </w:t>
      </w:r>
      <w:r>
        <w:t>special destinaţi acestui scop şi, doar acolo unde acest lucru nu este posibil din punct de vedere tehnic</w:t>
      </w:r>
      <w:r>
        <w:rPr>
          <w:spacing w:val="1"/>
        </w:rPr>
        <w:t xml:space="preserve"> </w:t>
      </w:r>
      <w:r>
        <w:t>sau nu se justifică economic, corpurile de iluminat se pot monta pe stâlpii reţelei de distribuţie a</w:t>
      </w:r>
      <w:r>
        <w:rPr>
          <w:spacing w:val="1"/>
        </w:rPr>
        <w:t xml:space="preserve"> </w:t>
      </w:r>
      <w:r>
        <w:t>energiei</w:t>
      </w:r>
      <w:r>
        <w:rPr>
          <w:spacing w:val="1"/>
        </w:rPr>
        <w:t xml:space="preserve"> </w:t>
      </w:r>
      <w:r>
        <w:t>electrice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conformitate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contractul</w:t>
      </w:r>
      <w:r>
        <w:rPr>
          <w:spacing w:val="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reglementează</w:t>
      </w:r>
      <w:r>
        <w:rPr>
          <w:spacing w:val="1"/>
        </w:rPr>
        <w:t xml:space="preserve"> </w:t>
      </w:r>
      <w:r>
        <w:t>toate</w:t>
      </w:r>
      <w:r>
        <w:rPr>
          <w:spacing w:val="1"/>
        </w:rPr>
        <w:t xml:space="preserve"> </w:t>
      </w:r>
      <w:r>
        <w:t>aspectele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privire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asigurarea</w:t>
      </w:r>
      <w:r>
        <w:rPr>
          <w:spacing w:val="1"/>
        </w:rPr>
        <w:t xml:space="preserve"> </w:t>
      </w:r>
      <w:r>
        <w:t>condiţiilor</w:t>
      </w:r>
      <w:r>
        <w:rPr>
          <w:spacing w:val="1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prestarea</w:t>
      </w:r>
      <w:r>
        <w:rPr>
          <w:spacing w:val="1"/>
        </w:rPr>
        <w:t xml:space="preserve"> </w:t>
      </w:r>
      <w:r>
        <w:t>serviciului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iluminat</w:t>
      </w:r>
      <w:r>
        <w:rPr>
          <w:spacing w:val="1"/>
        </w:rPr>
        <w:t xml:space="preserve"> </w:t>
      </w:r>
      <w:r>
        <w:t>public,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respectarea</w:t>
      </w:r>
      <w:r>
        <w:rPr>
          <w:spacing w:val="1"/>
        </w:rPr>
        <w:t xml:space="preserve"> </w:t>
      </w:r>
      <w:r>
        <w:t>echitabilă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drepturilor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obligaţiilor</w:t>
      </w:r>
      <w:r>
        <w:rPr>
          <w:spacing w:val="1"/>
        </w:rPr>
        <w:t xml:space="preserve"> </w:t>
      </w:r>
      <w:r>
        <w:t>tuturor</w:t>
      </w:r>
      <w:r>
        <w:rPr>
          <w:spacing w:val="1"/>
        </w:rPr>
        <w:t xml:space="preserve"> </w:t>
      </w:r>
      <w:r>
        <w:t>părţilor</w:t>
      </w:r>
      <w:r>
        <w:rPr>
          <w:spacing w:val="1"/>
        </w:rPr>
        <w:t xml:space="preserve"> </w:t>
      </w:r>
      <w:r>
        <w:t>implicate,</w:t>
      </w:r>
      <w:r>
        <w:rPr>
          <w:spacing w:val="1"/>
        </w:rPr>
        <w:t xml:space="preserve"> </w:t>
      </w:r>
      <w:r>
        <w:t>încheiat</w:t>
      </w:r>
      <w:r>
        <w:rPr>
          <w:spacing w:val="1"/>
        </w:rPr>
        <w:t xml:space="preserve"> </w:t>
      </w:r>
      <w:r>
        <w:t>între</w:t>
      </w:r>
      <w:r>
        <w:rPr>
          <w:spacing w:val="1"/>
        </w:rPr>
        <w:t xml:space="preserve"> </w:t>
      </w:r>
      <w:r>
        <w:t>Primaria</w:t>
      </w:r>
      <w:r>
        <w:rPr>
          <w:spacing w:val="1"/>
        </w:rPr>
        <w:t xml:space="preserve"> </w:t>
      </w:r>
      <w:r>
        <w:t>Comunei</w:t>
      </w:r>
      <w:r>
        <w:rPr>
          <w:spacing w:val="1"/>
        </w:rPr>
        <w:t xml:space="preserve"> </w:t>
      </w:r>
      <w:r>
        <w:t>Zamostea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proprietarul</w:t>
      </w:r>
      <w:r>
        <w:rPr>
          <w:spacing w:val="-1"/>
        </w:rPr>
        <w:t xml:space="preserve"> </w:t>
      </w:r>
      <w:r>
        <w:t>sistemului de</w:t>
      </w:r>
      <w:r>
        <w:rPr>
          <w:spacing w:val="-1"/>
        </w:rPr>
        <w:t xml:space="preserve"> </w:t>
      </w:r>
      <w:r>
        <w:t>distribuţie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energiei electrice.</w:t>
      </w:r>
    </w:p>
    <w:p w14:paraId="3CCE56C2" w14:textId="77777777" w:rsidR="00636566" w:rsidRDefault="00000000">
      <w:pPr>
        <w:pStyle w:val="BodyText"/>
        <w:spacing w:line="276" w:lineRule="auto"/>
        <w:ind w:right="454"/>
      </w:pPr>
      <w:r>
        <w:t>(2) În zonele cu arhitectură specială, iluminatul se va realiza conform condiţiilor existente şi</w:t>
      </w:r>
      <w:r>
        <w:rPr>
          <w:spacing w:val="1"/>
        </w:rPr>
        <w:t xml:space="preserve"> </w:t>
      </w:r>
      <w:r>
        <w:t>cerinţelor</w:t>
      </w:r>
      <w:r>
        <w:rPr>
          <w:spacing w:val="-1"/>
        </w:rPr>
        <w:t xml:space="preserve"> </w:t>
      </w:r>
      <w:r>
        <w:t>utilizatorului.</w:t>
      </w:r>
    </w:p>
    <w:p w14:paraId="3CCE56C3" w14:textId="77777777" w:rsidR="00636566" w:rsidRDefault="00000000">
      <w:pPr>
        <w:pStyle w:val="BodyText"/>
        <w:ind w:left="941" w:firstLine="0"/>
      </w:pPr>
      <w:r>
        <w:t xml:space="preserve">Art.53.   </w:t>
      </w:r>
      <w:r>
        <w:rPr>
          <w:spacing w:val="13"/>
        </w:rPr>
        <w:t xml:space="preserve"> </w:t>
      </w:r>
      <w:r>
        <w:t>-</w:t>
      </w:r>
      <w:r>
        <w:rPr>
          <w:spacing w:val="19"/>
        </w:rPr>
        <w:t xml:space="preserve"> </w:t>
      </w:r>
      <w:r>
        <w:t>Modul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prindere</w:t>
      </w:r>
      <w:r>
        <w:rPr>
          <w:spacing w:val="21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corpurilor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iluminat</w:t>
      </w:r>
      <w:r>
        <w:rPr>
          <w:spacing w:val="20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t>stâlpi</w:t>
      </w:r>
      <w:r>
        <w:rPr>
          <w:spacing w:val="21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realizează</w:t>
      </w:r>
      <w:r>
        <w:rPr>
          <w:spacing w:val="19"/>
        </w:rPr>
        <w:t xml:space="preserve"> </w:t>
      </w:r>
      <w:r>
        <w:t>ţinându-se</w:t>
      </w:r>
      <w:r>
        <w:rPr>
          <w:spacing w:val="20"/>
        </w:rPr>
        <w:t xml:space="preserve"> </w:t>
      </w:r>
      <w:r>
        <w:t>cont</w:t>
      </w:r>
    </w:p>
    <w:p w14:paraId="3CCE56C4" w14:textId="77777777" w:rsidR="00636566" w:rsidRDefault="00636566">
      <w:pPr>
        <w:sectPr w:rsidR="00636566">
          <w:pgSz w:w="11910" w:h="16850"/>
          <w:pgMar w:top="820" w:right="400" w:bottom="280" w:left="900" w:header="708" w:footer="708" w:gutter="0"/>
          <w:cols w:space="708"/>
        </w:sectPr>
      </w:pPr>
    </w:p>
    <w:p w14:paraId="3CCE56C5" w14:textId="77777777" w:rsidR="00636566" w:rsidRDefault="00000000">
      <w:pPr>
        <w:pStyle w:val="BodyText"/>
        <w:spacing w:before="41"/>
        <w:ind w:firstLine="0"/>
        <w:jc w:val="left"/>
      </w:pPr>
      <w:r>
        <w:t>de:</w:t>
      </w:r>
    </w:p>
    <w:p w14:paraId="3CCE56C6" w14:textId="77777777" w:rsidR="00636566" w:rsidRDefault="00000000">
      <w:pPr>
        <w:pStyle w:val="BodyText"/>
        <w:spacing w:before="1"/>
        <w:ind w:left="0" w:firstLine="0"/>
        <w:jc w:val="left"/>
        <w:rPr>
          <w:sz w:val="31"/>
        </w:rPr>
      </w:pPr>
      <w:r>
        <w:br w:type="column"/>
      </w:r>
    </w:p>
    <w:p w14:paraId="3CCE56C7" w14:textId="77777777" w:rsidR="00636566" w:rsidRDefault="00000000">
      <w:pPr>
        <w:pStyle w:val="ListParagraph"/>
        <w:numPr>
          <w:ilvl w:val="0"/>
          <w:numId w:val="38"/>
        </w:numPr>
        <w:tabs>
          <w:tab w:val="left" w:pos="1056"/>
          <w:tab w:val="left" w:pos="1057"/>
        </w:tabs>
        <w:rPr>
          <w:sz w:val="24"/>
        </w:rPr>
      </w:pPr>
      <w:r>
        <w:rPr>
          <w:sz w:val="24"/>
        </w:rPr>
        <w:t>tipul</w:t>
      </w:r>
      <w:r>
        <w:rPr>
          <w:spacing w:val="-1"/>
          <w:sz w:val="24"/>
        </w:rPr>
        <w:t xml:space="preserve"> </w:t>
      </w:r>
      <w:r>
        <w:rPr>
          <w:sz w:val="24"/>
        </w:rPr>
        <w:t>corpului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iluminat;</w:t>
      </w:r>
    </w:p>
    <w:p w14:paraId="3CCE56C8" w14:textId="77777777" w:rsidR="00636566" w:rsidRDefault="00000000">
      <w:pPr>
        <w:pStyle w:val="ListParagraph"/>
        <w:numPr>
          <w:ilvl w:val="0"/>
          <w:numId w:val="38"/>
        </w:numPr>
        <w:tabs>
          <w:tab w:val="left" w:pos="1056"/>
          <w:tab w:val="left" w:pos="1057"/>
        </w:tabs>
        <w:spacing w:before="41"/>
        <w:rPr>
          <w:sz w:val="24"/>
        </w:rPr>
      </w:pPr>
      <w:r>
        <w:rPr>
          <w:sz w:val="24"/>
        </w:rPr>
        <w:t>importanţa</w:t>
      </w:r>
      <w:r>
        <w:rPr>
          <w:spacing w:val="-2"/>
          <w:sz w:val="24"/>
        </w:rPr>
        <w:t xml:space="preserve"> </w:t>
      </w:r>
      <w:r>
        <w:rPr>
          <w:sz w:val="24"/>
        </w:rPr>
        <w:t>căii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circulaţie</w:t>
      </w:r>
      <w:r>
        <w:rPr>
          <w:spacing w:val="-2"/>
          <w:sz w:val="24"/>
        </w:rPr>
        <w:t xml:space="preserve"> </w:t>
      </w:r>
      <w:r>
        <w:rPr>
          <w:sz w:val="24"/>
        </w:rPr>
        <w:t>pe</w:t>
      </w:r>
      <w:r>
        <w:rPr>
          <w:spacing w:val="-2"/>
          <w:sz w:val="24"/>
        </w:rPr>
        <w:t xml:space="preserve"> </w:t>
      </w:r>
      <w:r>
        <w:rPr>
          <w:sz w:val="24"/>
        </w:rPr>
        <w:t>care</w:t>
      </w:r>
      <w:r>
        <w:rPr>
          <w:spacing w:val="-2"/>
          <w:sz w:val="24"/>
        </w:rPr>
        <w:t xml:space="preserve"> </w:t>
      </w:r>
      <w:r>
        <w:rPr>
          <w:sz w:val="24"/>
        </w:rPr>
        <w:t>se montează;</w:t>
      </w:r>
    </w:p>
    <w:p w14:paraId="3CCE56C9" w14:textId="77777777" w:rsidR="00636566" w:rsidRDefault="00000000">
      <w:pPr>
        <w:pStyle w:val="ListParagraph"/>
        <w:numPr>
          <w:ilvl w:val="0"/>
          <w:numId w:val="38"/>
        </w:numPr>
        <w:tabs>
          <w:tab w:val="left" w:pos="1056"/>
          <w:tab w:val="left" w:pos="1057"/>
        </w:tabs>
        <w:spacing w:before="43"/>
        <w:rPr>
          <w:sz w:val="24"/>
        </w:rPr>
      </w:pPr>
      <w:r>
        <w:rPr>
          <w:sz w:val="24"/>
        </w:rPr>
        <w:t>tipul</w:t>
      </w:r>
      <w:r>
        <w:rPr>
          <w:spacing w:val="-3"/>
          <w:sz w:val="24"/>
        </w:rPr>
        <w:t xml:space="preserve"> </w:t>
      </w:r>
      <w:r>
        <w:rPr>
          <w:sz w:val="24"/>
        </w:rPr>
        <w:t>stâlpului;</w:t>
      </w:r>
    </w:p>
    <w:p w14:paraId="3CCE56CA" w14:textId="77777777" w:rsidR="00636566" w:rsidRDefault="00000000">
      <w:pPr>
        <w:pStyle w:val="ListParagraph"/>
        <w:numPr>
          <w:ilvl w:val="0"/>
          <w:numId w:val="38"/>
        </w:numPr>
        <w:tabs>
          <w:tab w:val="left" w:pos="1056"/>
          <w:tab w:val="left" w:pos="1057"/>
        </w:tabs>
        <w:spacing w:before="41"/>
        <w:rPr>
          <w:sz w:val="24"/>
        </w:rPr>
      </w:pPr>
      <w:r>
        <w:rPr>
          <w:sz w:val="24"/>
        </w:rPr>
        <w:t>cerinţele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ordin</w:t>
      </w:r>
      <w:r>
        <w:rPr>
          <w:spacing w:val="-2"/>
          <w:sz w:val="24"/>
        </w:rPr>
        <w:t xml:space="preserve"> </w:t>
      </w:r>
      <w:r>
        <w:rPr>
          <w:sz w:val="24"/>
        </w:rPr>
        <w:t>estetic</w:t>
      </w:r>
      <w:r>
        <w:rPr>
          <w:spacing w:val="-1"/>
          <w:sz w:val="24"/>
        </w:rPr>
        <w:t xml:space="preserve"> </w:t>
      </w:r>
      <w:r>
        <w:rPr>
          <w:sz w:val="24"/>
        </w:rPr>
        <w:t>impuse.</w:t>
      </w:r>
    </w:p>
    <w:p w14:paraId="3CCE56CB" w14:textId="77777777" w:rsidR="00636566" w:rsidRDefault="00000000">
      <w:pPr>
        <w:pStyle w:val="BodyText"/>
        <w:tabs>
          <w:tab w:val="left" w:pos="1226"/>
        </w:tabs>
        <w:spacing w:before="42"/>
        <w:ind w:firstLine="0"/>
        <w:jc w:val="left"/>
      </w:pPr>
      <w:r>
        <w:t>Art.54.</w:t>
      </w:r>
      <w:r>
        <w:tab/>
        <w:t>-</w:t>
      </w:r>
      <w:r>
        <w:rPr>
          <w:spacing w:val="26"/>
        </w:rPr>
        <w:t xml:space="preserve"> </w:t>
      </w:r>
      <w:r>
        <w:t>Realizarea</w:t>
      </w:r>
      <w:r>
        <w:rPr>
          <w:spacing w:val="25"/>
        </w:rPr>
        <w:t xml:space="preserve"> </w:t>
      </w:r>
      <w:r>
        <w:t>iluminatului</w:t>
      </w:r>
      <w:r>
        <w:rPr>
          <w:spacing w:val="28"/>
        </w:rPr>
        <w:t xml:space="preserve"> </w:t>
      </w:r>
      <w:r>
        <w:t>public</w:t>
      </w:r>
      <w:r>
        <w:rPr>
          <w:spacing w:val="25"/>
        </w:rPr>
        <w:t xml:space="preserve"> </w:t>
      </w:r>
      <w:r>
        <w:t>în</w:t>
      </w:r>
      <w:r>
        <w:rPr>
          <w:spacing w:val="25"/>
        </w:rPr>
        <w:t xml:space="preserve"> </w:t>
      </w:r>
      <w:r>
        <w:t>zonele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interes</w:t>
      </w:r>
      <w:r>
        <w:rPr>
          <w:spacing w:val="26"/>
        </w:rPr>
        <w:t xml:space="preserve"> </w:t>
      </w:r>
      <w:r>
        <w:t>deosebit,</w:t>
      </w:r>
      <w:r>
        <w:rPr>
          <w:spacing w:val="27"/>
        </w:rPr>
        <w:t xml:space="preserve"> </w:t>
      </w:r>
      <w:r>
        <w:t>cu</w:t>
      </w:r>
      <w:r>
        <w:rPr>
          <w:spacing w:val="26"/>
        </w:rPr>
        <w:t xml:space="preserve"> </w:t>
      </w:r>
      <w:r>
        <w:t>cerinţe</w:t>
      </w:r>
      <w:r>
        <w:rPr>
          <w:spacing w:val="25"/>
        </w:rPr>
        <w:t xml:space="preserve"> </w:t>
      </w:r>
      <w:r>
        <w:t>estetice</w:t>
      </w:r>
      <w:r>
        <w:rPr>
          <w:spacing w:val="26"/>
        </w:rPr>
        <w:t xml:space="preserve"> </w:t>
      </w:r>
      <w:r>
        <w:t>şi</w:t>
      </w:r>
    </w:p>
    <w:p w14:paraId="3CCE56CC" w14:textId="77777777" w:rsidR="00636566" w:rsidRDefault="00636566">
      <w:pPr>
        <w:sectPr w:rsidR="00636566">
          <w:type w:val="continuous"/>
          <w:pgSz w:w="11910" w:h="16850"/>
          <w:pgMar w:top="1260" w:right="400" w:bottom="280" w:left="900" w:header="708" w:footer="708" w:gutter="0"/>
          <w:cols w:num="2" w:space="708" w:equalWidth="0">
            <w:col w:w="566" w:space="142"/>
            <w:col w:w="9902"/>
          </w:cols>
        </w:sectPr>
      </w:pPr>
    </w:p>
    <w:p w14:paraId="3CCE56CD" w14:textId="77777777" w:rsidR="00636566" w:rsidRDefault="00000000">
      <w:pPr>
        <w:pStyle w:val="BodyText"/>
        <w:spacing w:before="40" w:line="278" w:lineRule="auto"/>
        <w:ind w:right="311" w:firstLine="0"/>
        <w:jc w:val="left"/>
      </w:pPr>
      <w:r>
        <w:t>arhitecturale,</w:t>
      </w:r>
      <w:r>
        <w:rPr>
          <w:spacing w:val="4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va</w:t>
      </w:r>
      <w:r>
        <w:rPr>
          <w:spacing w:val="5"/>
        </w:rPr>
        <w:t xml:space="preserve"> </w:t>
      </w:r>
      <w:r>
        <w:t>face</w:t>
      </w:r>
      <w:r>
        <w:rPr>
          <w:spacing w:val="7"/>
        </w:rPr>
        <w:t xml:space="preserve"> </w:t>
      </w:r>
      <w:r>
        <w:t>prin</w:t>
      </w:r>
      <w:r>
        <w:rPr>
          <w:spacing w:val="5"/>
        </w:rPr>
        <w:t xml:space="preserve"> </w:t>
      </w:r>
      <w:r>
        <w:t>proiectarea</w:t>
      </w:r>
      <w:r>
        <w:rPr>
          <w:spacing w:val="7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t>realizarea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soluţii</w:t>
      </w:r>
      <w:r>
        <w:rPr>
          <w:spacing w:val="6"/>
        </w:rPr>
        <w:t xml:space="preserve"> </w:t>
      </w:r>
      <w:r>
        <w:t>specifice,</w:t>
      </w:r>
      <w:r>
        <w:rPr>
          <w:spacing w:val="5"/>
        </w:rPr>
        <w:t xml:space="preserve"> </w:t>
      </w:r>
      <w:r>
        <w:t>unicate,</w:t>
      </w:r>
      <w:r>
        <w:rPr>
          <w:spacing w:val="5"/>
        </w:rPr>
        <w:t xml:space="preserve"> </w:t>
      </w:r>
      <w:r>
        <w:t>adaptate</w:t>
      </w:r>
      <w:r>
        <w:rPr>
          <w:spacing w:val="13"/>
        </w:rPr>
        <w:t xml:space="preserve"> </w:t>
      </w:r>
      <w:r>
        <w:t>fiecărui</w:t>
      </w:r>
      <w:r>
        <w:rPr>
          <w:spacing w:val="8"/>
        </w:rPr>
        <w:t xml:space="preserve"> </w:t>
      </w:r>
      <w:r>
        <w:t>caz</w:t>
      </w:r>
      <w:r>
        <w:rPr>
          <w:spacing w:val="-57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parte, conform înţelegerilor dintre</w:t>
      </w:r>
      <w:r>
        <w:rPr>
          <w:spacing w:val="-2"/>
        </w:rPr>
        <w:t xml:space="preserve"> </w:t>
      </w:r>
      <w:r>
        <w:t>utilizator şi</w:t>
      </w:r>
      <w:r>
        <w:rPr>
          <w:spacing w:val="-1"/>
        </w:rPr>
        <w:t xml:space="preserve"> </w:t>
      </w:r>
      <w:r>
        <w:t>operator.</w:t>
      </w:r>
    </w:p>
    <w:p w14:paraId="3CCE56CE" w14:textId="77777777" w:rsidR="00636566" w:rsidRDefault="00000000">
      <w:pPr>
        <w:pStyle w:val="BodyText"/>
        <w:tabs>
          <w:tab w:val="left" w:pos="1934"/>
        </w:tabs>
        <w:spacing w:line="276" w:lineRule="auto"/>
        <w:ind w:right="452"/>
        <w:jc w:val="left"/>
      </w:pPr>
      <w:r>
        <w:t>Art.55.</w:t>
      </w:r>
      <w:r>
        <w:tab/>
        <w:t>-</w:t>
      </w:r>
      <w:r>
        <w:rPr>
          <w:spacing w:val="28"/>
        </w:rPr>
        <w:t xml:space="preserve"> </w:t>
      </w:r>
      <w:r>
        <w:t>(1)</w:t>
      </w:r>
      <w:r>
        <w:rPr>
          <w:spacing w:val="29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regulă</w:t>
      </w:r>
      <w:r>
        <w:rPr>
          <w:spacing w:val="28"/>
        </w:rPr>
        <w:t xml:space="preserve"> </w:t>
      </w:r>
      <w:r>
        <w:t>programul</w:t>
      </w:r>
      <w:r>
        <w:rPr>
          <w:spacing w:val="30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funcţionare</w:t>
      </w:r>
      <w:r>
        <w:rPr>
          <w:spacing w:val="28"/>
        </w:rPr>
        <w:t xml:space="preserve"> </w:t>
      </w:r>
      <w:r>
        <w:t>va</w:t>
      </w:r>
      <w:r>
        <w:rPr>
          <w:spacing w:val="28"/>
        </w:rPr>
        <w:t xml:space="preserve"> </w:t>
      </w:r>
      <w:r>
        <w:t>fi</w:t>
      </w:r>
      <w:r>
        <w:rPr>
          <w:spacing w:val="29"/>
        </w:rPr>
        <w:t xml:space="preserve"> </w:t>
      </w:r>
      <w:r>
        <w:t>asigurat</w:t>
      </w:r>
      <w:r>
        <w:rPr>
          <w:spacing w:val="30"/>
        </w:rPr>
        <w:t xml:space="preserve"> </w:t>
      </w:r>
      <w:r>
        <w:t>prin</w:t>
      </w:r>
      <w:r>
        <w:rPr>
          <w:spacing w:val="28"/>
        </w:rPr>
        <w:t xml:space="preserve"> </w:t>
      </w:r>
      <w:r>
        <w:t>comandă</w:t>
      </w:r>
      <w:r>
        <w:rPr>
          <w:spacing w:val="28"/>
        </w:rPr>
        <w:t xml:space="preserve"> </w:t>
      </w:r>
      <w:r>
        <w:t>automată</w:t>
      </w:r>
      <w:r>
        <w:rPr>
          <w:spacing w:val="29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conectare/deconectare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iluminatului public.</w:t>
      </w:r>
    </w:p>
    <w:p w14:paraId="3CCE56CF" w14:textId="77777777" w:rsidR="00636566" w:rsidRDefault="00000000">
      <w:pPr>
        <w:pStyle w:val="ListParagraph"/>
        <w:numPr>
          <w:ilvl w:val="0"/>
          <w:numId w:val="39"/>
        </w:numPr>
        <w:tabs>
          <w:tab w:val="left" w:pos="1302"/>
        </w:tabs>
        <w:spacing w:line="275" w:lineRule="exact"/>
        <w:ind w:hanging="361"/>
        <w:rPr>
          <w:sz w:val="24"/>
        </w:rPr>
      </w:pPr>
      <w:r>
        <w:rPr>
          <w:sz w:val="24"/>
        </w:rPr>
        <w:t>Programul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funcţionare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iluminatului public</w:t>
      </w:r>
      <w:r>
        <w:rPr>
          <w:spacing w:val="-1"/>
          <w:sz w:val="24"/>
        </w:rPr>
        <w:t xml:space="preserve"> </w:t>
      </w:r>
      <w:r>
        <w:rPr>
          <w:sz w:val="24"/>
        </w:rPr>
        <w:t>va</w:t>
      </w:r>
      <w:r>
        <w:rPr>
          <w:spacing w:val="1"/>
          <w:sz w:val="24"/>
        </w:rPr>
        <w:t xml:space="preserve"> </w:t>
      </w:r>
      <w:r>
        <w:rPr>
          <w:sz w:val="24"/>
        </w:rPr>
        <w:t>ţine</w:t>
      </w:r>
      <w:r>
        <w:rPr>
          <w:spacing w:val="-1"/>
          <w:sz w:val="24"/>
        </w:rPr>
        <w:t xml:space="preserve"> </w:t>
      </w:r>
      <w:r>
        <w:rPr>
          <w:sz w:val="24"/>
        </w:rPr>
        <w:t>cont</w:t>
      </w:r>
      <w:r>
        <w:rPr>
          <w:spacing w:val="-1"/>
          <w:sz w:val="24"/>
        </w:rPr>
        <w:t xml:space="preserve"> </w:t>
      </w:r>
      <w:r>
        <w:rPr>
          <w:sz w:val="24"/>
        </w:rPr>
        <w:t>de:</w:t>
      </w:r>
    </w:p>
    <w:p w14:paraId="3CCE56D0" w14:textId="77777777" w:rsidR="00636566" w:rsidRDefault="00636566">
      <w:pPr>
        <w:spacing w:line="275" w:lineRule="exact"/>
        <w:rPr>
          <w:sz w:val="24"/>
        </w:rPr>
        <w:sectPr w:rsidR="00636566">
          <w:type w:val="continuous"/>
          <w:pgSz w:w="11910" w:h="16850"/>
          <w:pgMar w:top="1260" w:right="400" w:bottom="280" w:left="900" w:header="708" w:footer="708" w:gutter="0"/>
          <w:cols w:space="708"/>
        </w:sectPr>
      </w:pPr>
    </w:p>
    <w:p w14:paraId="3CCE56D1" w14:textId="77777777" w:rsidR="00636566" w:rsidRDefault="00000000">
      <w:pPr>
        <w:pStyle w:val="ListParagraph"/>
        <w:numPr>
          <w:ilvl w:val="1"/>
          <w:numId w:val="39"/>
        </w:numPr>
        <w:tabs>
          <w:tab w:val="left" w:pos="1764"/>
          <w:tab w:val="left" w:pos="1765"/>
        </w:tabs>
        <w:spacing w:before="73"/>
        <w:rPr>
          <w:sz w:val="24"/>
        </w:rPr>
      </w:pPr>
      <w:r>
        <w:rPr>
          <w:sz w:val="24"/>
        </w:rPr>
        <w:lastRenderedPageBreak/>
        <w:t>longitudinea</w:t>
      </w:r>
      <w:r>
        <w:rPr>
          <w:spacing w:val="-3"/>
          <w:sz w:val="24"/>
        </w:rPr>
        <w:t xml:space="preserve"> </w:t>
      </w:r>
      <w:r>
        <w:rPr>
          <w:sz w:val="24"/>
        </w:rPr>
        <w:t>localităţii;</w:t>
      </w:r>
    </w:p>
    <w:p w14:paraId="3CCE56D2" w14:textId="77777777" w:rsidR="00636566" w:rsidRDefault="00000000">
      <w:pPr>
        <w:pStyle w:val="ListParagraph"/>
        <w:numPr>
          <w:ilvl w:val="1"/>
          <w:numId w:val="39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luna</w:t>
      </w:r>
      <w:r>
        <w:rPr>
          <w:spacing w:val="-3"/>
          <w:sz w:val="24"/>
        </w:rPr>
        <w:t xml:space="preserve"> </w:t>
      </w:r>
      <w:r>
        <w:rPr>
          <w:sz w:val="24"/>
        </w:rPr>
        <w:t>calendaristică;</w:t>
      </w:r>
    </w:p>
    <w:p w14:paraId="3CCE56D3" w14:textId="77777777" w:rsidR="00636566" w:rsidRDefault="00000000">
      <w:pPr>
        <w:pStyle w:val="ListParagraph"/>
        <w:numPr>
          <w:ilvl w:val="1"/>
          <w:numId w:val="39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ora</w:t>
      </w:r>
      <w:r>
        <w:rPr>
          <w:spacing w:val="-2"/>
          <w:sz w:val="24"/>
        </w:rPr>
        <w:t xml:space="preserve"> </w:t>
      </w:r>
      <w:r>
        <w:rPr>
          <w:sz w:val="24"/>
        </w:rPr>
        <w:t>oficială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vară;</w:t>
      </w:r>
    </w:p>
    <w:p w14:paraId="3CCE56D4" w14:textId="77777777" w:rsidR="00636566" w:rsidRDefault="00000000">
      <w:pPr>
        <w:pStyle w:val="ListParagraph"/>
        <w:numPr>
          <w:ilvl w:val="1"/>
          <w:numId w:val="39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nivelul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luminanţă</w:t>
      </w:r>
      <w:r>
        <w:rPr>
          <w:spacing w:val="-2"/>
          <w:sz w:val="24"/>
        </w:rPr>
        <w:t xml:space="preserve"> </w:t>
      </w:r>
      <w:r>
        <w:rPr>
          <w:sz w:val="24"/>
        </w:rPr>
        <w:t>sau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iluminare</w:t>
      </w:r>
      <w:r>
        <w:rPr>
          <w:spacing w:val="-2"/>
          <w:sz w:val="24"/>
        </w:rPr>
        <w:t xml:space="preserve"> </w:t>
      </w:r>
      <w:r>
        <w:rPr>
          <w:sz w:val="24"/>
        </w:rPr>
        <w:t>necesar,</w:t>
      </w:r>
      <w:r>
        <w:rPr>
          <w:spacing w:val="1"/>
          <w:sz w:val="24"/>
        </w:rPr>
        <w:t xml:space="preserve"> </w:t>
      </w:r>
      <w:r>
        <w:rPr>
          <w:sz w:val="24"/>
        </w:rPr>
        <w:t>corelat</w:t>
      </w:r>
      <w:r>
        <w:rPr>
          <w:spacing w:val="-1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condiţiile</w:t>
      </w:r>
      <w:r>
        <w:rPr>
          <w:spacing w:val="-1"/>
          <w:sz w:val="24"/>
        </w:rPr>
        <w:t xml:space="preserve"> </w:t>
      </w:r>
      <w:r>
        <w:rPr>
          <w:sz w:val="24"/>
        </w:rPr>
        <w:t>meteorologice.</w:t>
      </w:r>
    </w:p>
    <w:p w14:paraId="3CCE56D5" w14:textId="77777777" w:rsidR="00636566" w:rsidRDefault="00000000">
      <w:pPr>
        <w:pStyle w:val="BodyText"/>
        <w:spacing w:before="103" w:line="276" w:lineRule="auto"/>
        <w:ind w:right="449" w:firstLine="566"/>
        <w:jc w:val="left"/>
      </w:pPr>
      <w:r>
        <w:rPr>
          <w:spacing w:val="-1"/>
        </w:rPr>
        <w:t>Având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vedere</w:t>
      </w:r>
      <w:r>
        <w:rPr>
          <w:spacing w:val="4"/>
        </w:rPr>
        <w:t xml:space="preserve"> </w:t>
      </w:r>
      <w:r>
        <w:rPr>
          <w:spacing w:val="-1"/>
        </w:rPr>
        <w:t>amplasarea</w:t>
      </w:r>
      <w:r>
        <w:rPr>
          <w:spacing w:val="8"/>
        </w:rPr>
        <w:t xml:space="preserve"> </w:t>
      </w:r>
      <w:r>
        <w:t>geografică</w:t>
      </w:r>
      <w:r>
        <w:rPr>
          <w:spacing w:val="3"/>
        </w:rPr>
        <w:t xml:space="preserve"> </w:t>
      </w:r>
      <w:r>
        <w:t>și</w:t>
      </w:r>
      <w:r>
        <w:rPr>
          <w:spacing w:val="8"/>
        </w:rPr>
        <w:t xml:space="preserve"> </w:t>
      </w:r>
      <w:r>
        <w:t>schimbarea</w:t>
      </w:r>
      <w:r>
        <w:rPr>
          <w:spacing w:val="10"/>
        </w:rPr>
        <w:t xml:space="preserve"> </w:t>
      </w:r>
      <w:r>
        <w:t>orei</w:t>
      </w:r>
      <w:r>
        <w:rPr>
          <w:spacing w:val="2"/>
        </w:rPr>
        <w:t xml:space="preserve"> </w:t>
      </w:r>
      <w:r>
        <w:t>vară/</w:t>
      </w:r>
      <w:r>
        <w:rPr>
          <w:spacing w:val="-22"/>
        </w:rPr>
        <w:t xml:space="preserve"> </w:t>
      </w:r>
      <w:r>
        <w:t>iarnă</w:t>
      </w:r>
      <w:r>
        <w:rPr>
          <w:spacing w:val="12"/>
        </w:rPr>
        <w:t xml:space="preserve"> </w:t>
      </w:r>
      <w:r>
        <w:t>propunem</w:t>
      </w:r>
      <w:r>
        <w:rPr>
          <w:spacing w:val="9"/>
        </w:rPr>
        <w:t xml:space="preserve"> </w:t>
      </w:r>
      <w:r>
        <w:t>următorul</w:t>
      </w:r>
      <w:r>
        <w:rPr>
          <w:spacing w:val="-57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funcționare:</w:t>
      </w:r>
    </w:p>
    <w:p w14:paraId="3CCE56D6" w14:textId="77777777" w:rsidR="00636566" w:rsidRDefault="00000000">
      <w:pPr>
        <w:pStyle w:val="BodyText"/>
        <w:spacing w:before="103" w:line="276" w:lineRule="auto"/>
        <w:ind w:left="0" w:right="449" w:firstLine="0"/>
        <w:jc w:val="center"/>
      </w:pPr>
      <w:r>
        <w:rPr>
          <w:noProof/>
          <w:lang w:eastAsia="ro-RO"/>
        </w:rPr>
        <w:drawing>
          <wp:inline distT="0" distB="0" distL="0" distR="0" wp14:anchorId="3CCE5BC7" wp14:editId="3CCE5BC8">
            <wp:extent cx="5613400" cy="7077075"/>
            <wp:effectExtent l="0" t="0" r="635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7308" cy="7082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E56D7" w14:textId="77777777" w:rsidR="00636566" w:rsidRDefault="00636566">
      <w:pPr>
        <w:pStyle w:val="BodyText"/>
        <w:spacing w:before="103" w:line="276" w:lineRule="auto"/>
        <w:ind w:left="0" w:right="449" w:firstLine="0"/>
        <w:jc w:val="center"/>
      </w:pPr>
    </w:p>
    <w:p w14:paraId="3CCE56D8" w14:textId="77777777" w:rsidR="00636566" w:rsidRDefault="00636566">
      <w:pPr>
        <w:pStyle w:val="BodyText"/>
        <w:spacing w:before="103" w:line="276" w:lineRule="auto"/>
        <w:ind w:left="0" w:right="449" w:firstLine="0"/>
        <w:jc w:val="center"/>
      </w:pPr>
    </w:p>
    <w:p w14:paraId="3CCE56D9" w14:textId="77777777" w:rsidR="00636566" w:rsidRDefault="00636566">
      <w:pPr>
        <w:pStyle w:val="BodyText"/>
        <w:spacing w:before="103" w:line="276" w:lineRule="auto"/>
        <w:ind w:left="0" w:right="449" w:firstLine="0"/>
        <w:jc w:val="center"/>
      </w:pPr>
    </w:p>
    <w:p w14:paraId="3CCE56DA" w14:textId="77777777" w:rsidR="00636566" w:rsidRDefault="00636566">
      <w:pPr>
        <w:pStyle w:val="BodyText"/>
        <w:spacing w:before="103" w:line="276" w:lineRule="auto"/>
        <w:ind w:left="0" w:right="449" w:firstLine="0"/>
        <w:jc w:val="center"/>
      </w:pPr>
    </w:p>
    <w:p w14:paraId="3CCE56DB" w14:textId="77777777" w:rsidR="00636566" w:rsidRDefault="00636566">
      <w:pPr>
        <w:pStyle w:val="BodyText"/>
        <w:spacing w:before="103" w:line="276" w:lineRule="auto"/>
        <w:ind w:left="0" w:right="449" w:firstLine="0"/>
        <w:jc w:val="center"/>
      </w:pPr>
    </w:p>
    <w:p w14:paraId="3CCE56DC" w14:textId="77777777" w:rsidR="00636566" w:rsidRDefault="00636566">
      <w:pPr>
        <w:pStyle w:val="BodyText"/>
        <w:spacing w:before="103" w:line="276" w:lineRule="auto"/>
        <w:ind w:left="0" w:right="449" w:firstLine="0"/>
        <w:jc w:val="center"/>
      </w:pPr>
    </w:p>
    <w:p w14:paraId="3CCE56DD" w14:textId="77777777" w:rsidR="00636566" w:rsidRDefault="00000000">
      <w:pPr>
        <w:pStyle w:val="BodyText"/>
        <w:spacing w:before="103" w:line="276" w:lineRule="auto"/>
        <w:ind w:left="0" w:right="449" w:firstLine="0"/>
        <w:jc w:val="center"/>
      </w:pPr>
      <w:r>
        <w:rPr>
          <w:noProof/>
          <w:lang w:eastAsia="ro-RO"/>
        </w:rPr>
        <w:drawing>
          <wp:inline distT="0" distB="0" distL="0" distR="0" wp14:anchorId="3CCE5BC9" wp14:editId="3CCE5BCA">
            <wp:extent cx="5541010" cy="8201025"/>
            <wp:effectExtent l="0" t="0" r="254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1265" cy="8201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E56DE" w14:textId="77777777" w:rsidR="00636566" w:rsidRDefault="00636566">
      <w:pPr>
        <w:pStyle w:val="BodyText"/>
        <w:spacing w:before="103" w:line="276" w:lineRule="auto"/>
        <w:ind w:left="0" w:right="449" w:firstLine="0"/>
        <w:jc w:val="center"/>
      </w:pPr>
    </w:p>
    <w:p w14:paraId="3CCE56DF" w14:textId="77777777" w:rsidR="00636566" w:rsidRDefault="00636566">
      <w:pPr>
        <w:pStyle w:val="BodyText"/>
        <w:spacing w:before="103" w:line="276" w:lineRule="auto"/>
        <w:ind w:left="0" w:right="449" w:firstLine="0"/>
      </w:pPr>
    </w:p>
    <w:p w14:paraId="3CCE56E0" w14:textId="77777777" w:rsidR="00636566" w:rsidRDefault="00000000">
      <w:pPr>
        <w:pStyle w:val="BodyText"/>
        <w:spacing w:before="103" w:line="276" w:lineRule="auto"/>
        <w:ind w:left="0" w:right="449" w:firstLine="0"/>
        <w:jc w:val="center"/>
      </w:pPr>
      <w:r>
        <w:rPr>
          <w:noProof/>
          <w:lang w:eastAsia="ro-RO"/>
        </w:rPr>
        <w:drawing>
          <wp:inline distT="0" distB="0" distL="0" distR="0" wp14:anchorId="3CCE5BCB" wp14:editId="3CCE5BCC">
            <wp:extent cx="5571490" cy="79248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1745" cy="7925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E56E1" w14:textId="77777777" w:rsidR="00636566" w:rsidRDefault="00636566">
      <w:pPr>
        <w:pStyle w:val="BodyText"/>
        <w:ind w:left="0" w:firstLine="0"/>
        <w:jc w:val="left"/>
        <w:rPr>
          <w:sz w:val="20"/>
        </w:rPr>
      </w:pPr>
    </w:p>
    <w:p w14:paraId="3CCE56E2" w14:textId="77777777" w:rsidR="00636566" w:rsidRDefault="00636566">
      <w:pPr>
        <w:rPr>
          <w:sz w:val="20"/>
        </w:rPr>
        <w:sectPr w:rsidR="00636566">
          <w:pgSz w:w="11910" w:h="16850"/>
          <w:pgMar w:top="820" w:right="400" w:bottom="280" w:left="900" w:header="708" w:footer="708" w:gutter="0"/>
          <w:cols w:space="708"/>
        </w:sectPr>
      </w:pPr>
    </w:p>
    <w:p w14:paraId="3CCE56E3" w14:textId="77777777" w:rsidR="00636566" w:rsidRDefault="00636566">
      <w:pPr>
        <w:rPr>
          <w:sz w:val="2"/>
          <w:szCs w:val="2"/>
        </w:rPr>
      </w:pPr>
    </w:p>
    <w:p w14:paraId="3CCE56E4" w14:textId="77777777" w:rsidR="00636566" w:rsidRDefault="00636566">
      <w:pPr>
        <w:rPr>
          <w:sz w:val="2"/>
          <w:szCs w:val="2"/>
        </w:rPr>
      </w:pPr>
    </w:p>
    <w:p w14:paraId="3CCE56E5" w14:textId="77777777" w:rsidR="00636566" w:rsidRDefault="00636566">
      <w:pPr>
        <w:rPr>
          <w:sz w:val="2"/>
          <w:szCs w:val="2"/>
        </w:rPr>
      </w:pPr>
    </w:p>
    <w:p w14:paraId="3CCE56E6" w14:textId="77777777" w:rsidR="00636566" w:rsidRDefault="00636566">
      <w:pPr>
        <w:rPr>
          <w:sz w:val="2"/>
          <w:szCs w:val="2"/>
        </w:rPr>
      </w:pPr>
    </w:p>
    <w:p w14:paraId="3CCE56E7" w14:textId="77777777" w:rsidR="00636566" w:rsidRDefault="00636566">
      <w:pPr>
        <w:rPr>
          <w:sz w:val="2"/>
          <w:szCs w:val="2"/>
        </w:rPr>
      </w:pPr>
    </w:p>
    <w:p w14:paraId="3CCE56E8" w14:textId="77777777" w:rsidR="00636566" w:rsidRDefault="00636566">
      <w:pPr>
        <w:rPr>
          <w:sz w:val="2"/>
          <w:szCs w:val="2"/>
        </w:rPr>
      </w:pPr>
    </w:p>
    <w:p w14:paraId="3CCE56E9" w14:textId="77777777" w:rsidR="00636566" w:rsidRDefault="00636566">
      <w:pPr>
        <w:rPr>
          <w:sz w:val="2"/>
          <w:szCs w:val="2"/>
        </w:rPr>
      </w:pPr>
    </w:p>
    <w:p w14:paraId="3CCE56EA" w14:textId="77777777" w:rsidR="00636566" w:rsidRDefault="00636566">
      <w:pPr>
        <w:rPr>
          <w:sz w:val="2"/>
          <w:szCs w:val="2"/>
        </w:rPr>
      </w:pPr>
    </w:p>
    <w:p w14:paraId="3CCE56EB" w14:textId="77777777" w:rsidR="00636566" w:rsidRDefault="00636566">
      <w:pPr>
        <w:rPr>
          <w:sz w:val="2"/>
          <w:szCs w:val="2"/>
        </w:rPr>
      </w:pPr>
    </w:p>
    <w:p w14:paraId="3CCE56EC" w14:textId="77777777" w:rsidR="00636566" w:rsidRDefault="00000000">
      <w:pPr>
        <w:tabs>
          <w:tab w:val="left" w:pos="1905"/>
        </w:tabs>
        <w:ind w:left="142" w:right="404" w:firstLine="851"/>
        <w:jc w:val="both"/>
        <w:rPr>
          <w:sz w:val="10"/>
          <w:szCs w:val="2"/>
        </w:rPr>
      </w:pPr>
      <w:r>
        <w:rPr>
          <w:sz w:val="24"/>
        </w:rPr>
        <w:t xml:space="preserve">Art. 56.   </w:t>
      </w:r>
      <w:r>
        <w:rPr>
          <w:spacing w:val="1"/>
          <w:sz w:val="24"/>
        </w:rPr>
        <w:t xml:space="preserve"> </w:t>
      </w:r>
      <w:r>
        <w:rPr>
          <w:sz w:val="24"/>
        </w:rPr>
        <w:t>În cazul instalaţiilor de iluminat public montate pe aceiaşi stâlpi pe care este montată</w:t>
      </w:r>
      <w:r>
        <w:rPr>
          <w:spacing w:val="-57"/>
          <w:sz w:val="24"/>
        </w:rPr>
        <w:t xml:space="preserve"> </w:t>
      </w:r>
      <w:r>
        <w:rPr>
          <w:sz w:val="24"/>
        </w:rPr>
        <w:t>şi o altă instalaţie de transport sau distribuţie a energiei electrice, conectarea/deconectarea iluminatului</w:t>
      </w:r>
      <w:r>
        <w:rPr>
          <w:spacing w:val="1"/>
          <w:sz w:val="24"/>
        </w:rPr>
        <w:t xml:space="preserve"> </w:t>
      </w:r>
      <w:r>
        <w:rPr>
          <w:sz w:val="24"/>
        </w:rPr>
        <w:t>public</w:t>
      </w:r>
      <w:r>
        <w:rPr>
          <w:spacing w:val="-2"/>
          <w:sz w:val="24"/>
        </w:rPr>
        <w:t xml:space="preserve"> </w:t>
      </w:r>
      <w:r>
        <w:rPr>
          <w:sz w:val="24"/>
        </w:rPr>
        <w:t>va</w:t>
      </w:r>
      <w:r>
        <w:rPr>
          <w:spacing w:val="-1"/>
          <w:sz w:val="24"/>
        </w:rPr>
        <w:t xml:space="preserve"> </w:t>
      </w:r>
      <w:r>
        <w:rPr>
          <w:sz w:val="24"/>
        </w:rPr>
        <w:t>fi realizată prin utilizarea</w:t>
      </w:r>
      <w:r>
        <w:rPr>
          <w:spacing w:val="-1"/>
          <w:sz w:val="24"/>
        </w:rPr>
        <w:t xml:space="preserve"> </w:t>
      </w:r>
      <w:r>
        <w:rPr>
          <w:sz w:val="24"/>
        </w:rPr>
        <w:t>uneia din următoarele</w:t>
      </w:r>
      <w:r>
        <w:rPr>
          <w:spacing w:val="-1"/>
          <w:sz w:val="24"/>
        </w:rPr>
        <w:t xml:space="preserve"> </w:t>
      </w:r>
      <w:r>
        <w:rPr>
          <w:sz w:val="24"/>
        </w:rPr>
        <w:t>soluţii:</w:t>
      </w:r>
    </w:p>
    <w:p w14:paraId="3CCE56ED" w14:textId="77777777" w:rsidR="00636566" w:rsidRDefault="00000000">
      <w:pPr>
        <w:pStyle w:val="ListParagraph"/>
        <w:numPr>
          <w:ilvl w:val="0"/>
          <w:numId w:val="40"/>
        </w:numPr>
        <w:tabs>
          <w:tab w:val="left" w:pos="1765"/>
        </w:tabs>
        <w:spacing w:line="278" w:lineRule="auto"/>
        <w:ind w:right="452" w:firstLine="1019"/>
        <w:rPr>
          <w:sz w:val="24"/>
        </w:rPr>
      </w:pPr>
      <w:r>
        <w:rPr>
          <w:sz w:val="24"/>
        </w:rPr>
        <w:t>acţionare manuală, prin prevederea unui întrerupător manual la cutia de distribuţie a</w:t>
      </w:r>
      <w:r>
        <w:rPr>
          <w:spacing w:val="1"/>
          <w:sz w:val="24"/>
        </w:rPr>
        <w:t xml:space="preserve"> </w:t>
      </w:r>
      <w:r>
        <w:rPr>
          <w:sz w:val="24"/>
        </w:rPr>
        <w:t>postului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transformare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-1"/>
          <w:sz w:val="24"/>
        </w:rPr>
        <w:t xml:space="preserve"> </w:t>
      </w:r>
      <w:r>
        <w:rPr>
          <w:sz w:val="24"/>
        </w:rPr>
        <w:t>alimentează</w:t>
      </w:r>
      <w:r>
        <w:rPr>
          <w:spacing w:val="-1"/>
          <w:sz w:val="24"/>
        </w:rPr>
        <w:t xml:space="preserve"> </w:t>
      </w:r>
      <w:r>
        <w:rPr>
          <w:sz w:val="24"/>
        </w:rPr>
        <w:t>reţeaua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distribuţie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energiei electrice;</w:t>
      </w:r>
    </w:p>
    <w:p w14:paraId="3CCE56EE" w14:textId="77777777" w:rsidR="00636566" w:rsidRDefault="00000000">
      <w:pPr>
        <w:pStyle w:val="ListParagraph"/>
        <w:numPr>
          <w:ilvl w:val="0"/>
          <w:numId w:val="40"/>
        </w:numPr>
        <w:tabs>
          <w:tab w:val="left" w:pos="1765"/>
        </w:tabs>
        <w:spacing w:line="276" w:lineRule="auto"/>
        <w:ind w:right="453" w:firstLine="1019"/>
        <w:rPr>
          <w:sz w:val="24"/>
        </w:rPr>
      </w:pPr>
      <w:r>
        <w:rPr>
          <w:sz w:val="24"/>
        </w:rPr>
        <w:t>acţionare</w:t>
      </w:r>
      <w:r>
        <w:rPr>
          <w:spacing w:val="1"/>
          <w:sz w:val="24"/>
        </w:rPr>
        <w:t xml:space="preserve"> </w:t>
      </w:r>
      <w:r>
        <w:rPr>
          <w:sz w:val="24"/>
        </w:rPr>
        <w:t>automată,</w:t>
      </w:r>
      <w:r>
        <w:rPr>
          <w:spacing w:val="1"/>
          <w:sz w:val="24"/>
        </w:rPr>
        <w:t xml:space="preserve"> </w:t>
      </w:r>
      <w:r>
        <w:rPr>
          <w:sz w:val="24"/>
        </w:rPr>
        <w:t>prin</w:t>
      </w:r>
      <w:r>
        <w:rPr>
          <w:spacing w:val="1"/>
          <w:sz w:val="24"/>
        </w:rPr>
        <w:t xml:space="preserve"> </w:t>
      </w:r>
      <w:r>
        <w:rPr>
          <w:sz w:val="24"/>
        </w:rPr>
        <w:t>prevederea</w:t>
      </w:r>
      <w:r>
        <w:rPr>
          <w:spacing w:val="1"/>
          <w:sz w:val="24"/>
        </w:rPr>
        <w:t xml:space="preserve"> </w:t>
      </w:r>
      <w:r>
        <w:rPr>
          <w:sz w:val="24"/>
        </w:rPr>
        <w:t>unui</w:t>
      </w:r>
      <w:r>
        <w:rPr>
          <w:spacing w:val="1"/>
          <w:sz w:val="24"/>
        </w:rPr>
        <w:t xml:space="preserve"> </w:t>
      </w:r>
      <w:r>
        <w:rPr>
          <w:sz w:val="24"/>
        </w:rPr>
        <w:t>dispozitiv</w:t>
      </w:r>
      <w:r>
        <w:rPr>
          <w:spacing w:val="1"/>
          <w:sz w:val="24"/>
        </w:rPr>
        <w:t xml:space="preserve"> </w:t>
      </w:r>
      <w:r>
        <w:rPr>
          <w:sz w:val="24"/>
        </w:rPr>
        <w:t>automat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61"/>
          <w:sz w:val="24"/>
        </w:rPr>
        <w:t xml:space="preserve"> </w:t>
      </w:r>
      <w:r>
        <w:rPr>
          <w:sz w:val="24"/>
        </w:rPr>
        <w:t>acţionează</w:t>
      </w:r>
      <w:r>
        <w:rPr>
          <w:spacing w:val="1"/>
          <w:sz w:val="24"/>
        </w:rPr>
        <w:t xml:space="preserve"> </w:t>
      </w:r>
      <w:r>
        <w:rPr>
          <w:sz w:val="24"/>
        </w:rPr>
        <w:t>contactorul reţelei de iluminat seara şi dimineaţa, în cutia de distribuţie a postului de transformare care</w:t>
      </w:r>
      <w:r>
        <w:rPr>
          <w:spacing w:val="1"/>
          <w:sz w:val="24"/>
        </w:rPr>
        <w:t xml:space="preserve"> </w:t>
      </w:r>
      <w:r>
        <w:rPr>
          <w:sz w:val="24"/>
        </w:rPr>
        <w:t>alimentează</w:t>
      </w:r>
      <w:r>
        <w:rPr>
          <w:spacing w:val="-2"/>
          <w:sz w:val="24"/>
        </w:rPr>
        <w:t xml:space="preserve"> </w:t>
      </w:r>
      <w:r>
        <w:rPr>
          <w:sz w:val="24"/>
        </w:rPr>
        <w:t>reţeaua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distribuţie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energiei</w:t>
      </w:r>
      <w:r>
        <w:rPr>
          <w:spacing w:val="2"/>
          <w:sz w:val="24"/>
        </w:rPr>
        <w:t xml:space="preserve"> </w:t>
      </w:r>
      <w:r>
        <w:rPr>
          <w:sz w:val="24"/>
        </w:rPr>
        <w:t>electrice;</w:t>
      </w:r>
    </w:p>
    <w:p w14:paraId="3CCE56EF" w14:textId="77777777" w:rsidR="00636566" w:rsidRDefault="00000000">
      <w:pPr>
        <w:pStyle w:val="ListParagraph"/>
        <w:numPr>
          <w:ilvl w:val="0"/>
          <w:numId w:val="40"/>
        </w:numPr>
        <w:tabs>
          <w:tab w:val="left" w:pos="1765"/>
        </w:tabs>
        <w:spacing w:line="276" w:lineRule="auto"/>
        <w:ind w:right="444" w:firstLine="1019"/>
        <w:rPr>
          <w:sz w:val="24"/>
        </w:rPr>
      </w:pPr>
      <w:r>
        <w:rPr>
          <w:sz w:val="24"/>
        </w:rPr>
        <w:t>acţionare</w:t>
      </w:r>
      <w:r>
        <w:rPr>
          <w:spacing w:val="1"/>
          <w:sz w:val="24"/>
        </w:rPr>
        <w:t xml:space="preserve"> </w:t>
      </w:r>
      <w:r>
        <w:rPr>
          <w:sz w:val="24"/>
        </w:rPr>
        <w:t>automată</w:t>
      </w:r>
      <w:r>
        <w:rPr>
          <w:spacing w:val="1"/>
          <w:sz w:val="24"/>
        </w:rPr>
        <w:t xml:space="preserve"> </w:t>
      </w:r>
      <w:r>
        <w:rPr>
          <w:sz w:val="24"/>
        </w:rPr>
        <w:t>individuală,</w:t>
      </w:r>
      <w:r>
        <w:rPr>
          <w:spacing w:val="1"/>
          <w:sz w:val="24"/>
        </w:rPr>
        <w:t xml:space="preserve"> </w:t>
      </w:r>
      <w:r>
        <w:rPr>
          <w:sz w:val="24"/>
        </w:rPr>
        <w:t>prin</w:t>
      </w:r>
      <w:r>
        <w:rPr>
          <w:spacing w:val="1"/>
          <w:sz w:val="24"/>
        </w:rPr>
        <w:t xml:space="preserve"> </w:t>
      </w:r>
      <w:r>
        <w:rPr>
          <w:sz w:val="24"/>
        </w:rPr>
        <w:t>utilizarea</w:t>
      </w:r>
      <w:r>
        <w:rPr>
          <w:spacing w:val="1"/>
          <w:sz w:val="24"/>
        </w:rPr>
        <w:t xml:space="preserve"> </w:t>
      </w:r>
      <w:r>
        <w:rPr>
          <w:sz w:val="24"/>
        </w:rPr>
        <w:t>unui</w:t>
      </w:r>
      <w:r>
        <w:rPr>
          <w:spacing w:val="1"/>
          <w:sz w:val="24"/>
        </w:rPr>
        <w:t xml:space="preserve"> </w:t>
      </w:r>
      <w:r>
        <w:rPr>
          <w:sz w:val="24"/>
        </w:rPr>
        <w:t>releu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fotorezistenţă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echipează fiecare corp de iluminat. Această variantă va fi utilizată, în mod deosebit pentru corpurile de</w:t>
      </w:r>
      <w:r>
        <w:rPr>
          <w:spacing w:val="1"/>
          <w:sz w:val="24"/>
        </w:rPr>
        <w:t xml:space="preserve"> </w:t>
      </w:r>
      <w:r>
        <w:rPr>
          <w:sz w:val="24"/>
        </w:rPr>
        <w:t>iluminat</w:t>
      </w:r>
      <w:r>
        <w:rPr>
          <w:spacing w:val="-1"/>
          <w:sz w:val="24"/>
        </w:rPr>
        <w:t xml:space="preserve"> </w:t>
      </w:r>
      <w:r>
        <w:rPr>
          <w:sz w:val="24"/>
        </w:rPr>
        <w:t>amplasate în puncte izolate;</w:t>
      </w:r>
    </w:p>
    <w:p w14:paraId="3CCE56F0" w14:textId="77777777" w:rsidR="00636566" w:rsidRDefault="00000000">
      <w:pPr>
        <w:pStyle w:val="ListParagraph"/>
        <w:numPr>
          <w:ilvl w:val="0"/>
          <w:numId w:val="40"/>
        </w:numPr>
        <w:tabs>
          <w:tab w:val="left" w:pos="1765"/>
        </w:tabs>
        <w:spacing w:line="276" w:lineRule="auto"/>
        <w:ind w:right="454" w:firstLine="1019"/>
        <w:rPr>
          <w:sz w:val="24"/>
        </w:rPr>
      </w:pPr>
      <w:r>
        <w:rPr>
          <w:sz w:val="24"/>
        </w:rPr>
        <w:t>acţionare prin comanda dată de sistemul de control şi telegestiune, după ce acesta va fi</w:t>
      </w:r>
      <w:r>
        <w:rPr>
          <w:spacing w:val="1"/>
          <w:sz w:val="24"/>
        </w:rPr>
        <w:t xml:space="preserve"> </w:t>
      </w:r>
      <w:r>
        <w:rPr>
          <w:sz w:val="24"/>
        </w:rPr>
        <w:t>instalat.</w:t>
      </w:r>
      <w:r>
        <w:rPr>
          <w:spacing w:val="-1"/>
          <w:sz w:val="24"/>
        </w:rPr>
        <w:t xml:space="preserve"> </w:t>
      </w:r>
      <w:r>
        <w:rPr>
          <w:sz w:val="24"/>
        </w:rPr>
        <w:t>( daca</w:t>
      </w:r>
      <w:r>
        <w:rPr>
          <w:spacing w:val="1"/>
          <w:sz w:val="24"/>
        </w:rPr>
        <w:t xml:space="preserve"> </w:t>
      </w:r>
      <w:r>
        <w:rPr>
          <w:sz w:val="24"/>
        </w:rPr>
        <w:t>exista</w:t>
      </w:r>
      <w:r>
        <w:rPr>
          <w:spacing w:val="-1"/>
          <w:sz w:val="24"/>
        </w:rPr>
        <w:t xml:space="preserve"> </w:t>
      </w:r>
      <w:r>
        <w:rPr>
          <w:sz w:val="24"/>
        </w:rPr>
        <w:t>)</w:t>
      </w:r>
    </w:p>
    <w:p w14:paraId="3CCE56F1" w14:textId="77777777" w:rsidR="00636566" w:rsidRDefault="00000000">
      <w:pPr>
        <w:pStyle w:val="BodyText"/>
        <w:spacing w:line="276" w:lineRule="auto"/>
        <w:ind w:right="448"/>
      </w:pPr>
      <w:r>
        <w:t xml:space="preserve">Art. 57.   </w:t>
      </w:r>
      <w:r>
        <w:rPr>
          <w:spacing w:val="1"/>
        </w:rPr>
        <w:t xml:space="preserve"> </w:t>
      </w:r>
      <w:r>
        <w:t>- (1) Echipamentele şi aparatura folosite pentru realizarea sistemelor de iluminat</w:t>
      </w:r>
      <w:r>
        <w:rPr>
          <w:spacing w:val="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vor</w:t>
      </w:r>
      <w:r>
        <w:rPr>
          <w:spacing w:val="1"/>
        </w:rPr>
        <w:t xml:space="preserve"> </w:t>
      </w:r>
      <w:r>
        <w:t>respecte</w:t>
      </w:r>
      <w:r>
        <w:rPr>
          <w:spacing w:val="1"/>
        </w:rPr>
        <w:t xml:space="preserve"> </w:t>
      </w:r>
      <w:r>
        <w:t>dispoziţiile</w:t>
      </w:r>
      <w:r>
        <w:rPr>
          <w:spacing w:val="1"/>
        </w:rPr>
        <w:t xml:space="preserve"> </w:t>
      </w:r>
      <w:r>
        <w:t>legale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vigoare</w:t>
      </w:r>
      <w:r>
        <w:rPr>
          <w:spacing w:val="1"/>
        </w:rPr>
        <w:t xml:space="preserve"> </w:t>
      </w:r>
      <w:r>
        <w:t>privind</w:t>
      </w:r>
      <w:r>
        <w:rPr>
          <w:spacing w:val="1"/>
        </w:rPr>
        <w:t xml:space="preserve"> </w:t>
      </w:r>
      <w:r>
        <w:t>evaluarea</w:t>
      </w:r>
      <w:r>
        <w:rPr>
          <w:spacing w:val="1"/>
        </w:rPr>
        <w:t xml:space="preserve"> </w:t>
      </w:r>
      <w:r>
        <w:t>conformităţii</w:t>
      </w:r>
      <w:r>
        <w:rPr>
          <w:spacing w:val="1"/>
        </w:rPr>
        <w:t xml:space="preserve"> </w:t>
      </w:r>
      <w:r>
        <w:t>produselor</w:t>
      </w:r>
      <w:r>
        <w:rPr>
          <w:spacing w:val="60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condiţiile de introducerea pe piaţă a acestora, asigurându-se utilizarea raţională a energiei electrice şi</w:t>
      </w:r>
      <w:r>
        <w:rPr>
          <w:spacing w:val="1"/>
        </w:rPr>
        <w:t xml:space="preserve"> </w:t>
      </w:r>
      <w:r>
        <w:t>economisirea acesteia.</w:t>
      </w:r>
    </w:p>
    <w:p w14:paraId="3CCE56F2" w14:textId="77777777" w:rsidR="00636566" w:rsidRDefault="00000000">
      <w:pPr>
        <w:pStyle w:val="ListParagraph"/>
        <w:numPr>
          <w:ilvl w:val="0"/>
          <w:numId w:val="41"/>
        </w:numPr>
        <w:tabs>
          <w:tab w:val="left" w:pos="1302"/>
        </w:tabs>
        <w:spacing w:line="276" w:lineRule="auto"/>
        <w:ind w:right="448" w:firstLine="708"/>
        <w:rPr>
          <w:sz w:val="24"/>
        </w:rPr>
      </w:pPr>
      <w:r>
        <w:rPr>
          <w:sz w:val="24"/>
        </w:rPr>
        <w:t>Distanţa</w:t>
      </w:r>
      <w:r>
        <w:rPr>
          <w:spacing w:val="1"/>
          <w:sz w:val="24"/>
        </w:rPr>
        <w:t xml:space="preserve"> </w:t>
      </w:r>
      <w:r>
        <w:rPr>
          <w:sz w:val="24"/>
        </w:rPr>
        <w:t>dintre</w:t>
      </w:r>
      <w:r>
        <w:rPr>
          <w:spacing w:val="1"/>
          <w:sz w:val="24"/>
        </w:rPr>
        <w:t xml:space="preserve"> </w:t>
      </w:r>
      <w:r>
        <w:rPr>
          <w:sz w:val="24"/>
        </w:rPr>
        <w:t>sursele</w:t>
      </w:r>
      <w:r>
        <w:rPr>
          <w:spacing w:val="1"/>
          <w:sz w:val="24"/>
        </w:rPr>
        <w:t xml:space="preserve"> </w:t>
      </w:r>
      <w:r>
        <w:rPr>
          <w:sz w:val="24"/>
        </w:rPr>
        <w:t>luminoase</w:t>
      </w:r>
      <w:r>
        <w:rPr>
          <w:spacing w:val="1"/>
          <w:sz w:val="24"/>
        </w:rPr>
        <w:t xml:space="preserve"> </w:t>
      </w:r>
      <w:r>
        <w:rPr>
          <w:sz w:val="24"/>
        </w:rPr>
        <w:t>va</w:t>
      </w:r>
      <w:r>
        <w:rPr>
          <w:spacing w:val="1"/>
          <w:sz w:val="24"/>
        </w:rPr>
        <w:t xml:space="preserve"> </w:t>
      </w:r>
      <w:r>
        <w:rPr>
          <w:sz w:val="24"/>
        </w:rPr>
        <w:t>fi</w:t>
      </w:r>
      <w:r>
        <w:rPr>
          <w:spacing w:val="1"/>
          <w:sz w:val="24"/>
        </w:rPr>
        <w:t xml:space="preserve"> </w:t>
      </w:r>
      <w:r>
        <w:rPr>
          <w:sz w:val="24"/>
        </w:rPr>
        <w:t>stabilită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funcţie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înălţimea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montare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acestora,</w:t>
      </w:r>
      <w:r>
        <w:rPr>
          <w:spacing w:val="-1"/>
          <w:sz w:val="24"/>
        </w:rPr>
        <w:t xml:space="preserve"> </w:t>
      </w:r>
      <w:r>
        <w:rPr>
          <w:sz w:val="24"/>
        </w:rPr>
        <w:t>asigurându-se</w:t>
      </w:r>
      <w:r>
        <w:rPr>
          <w:spacing w:val="-1"/>
          <w:sz w:val="24"/>
        </w:rPr>
        <w:t xml:space="preserve"> </w:t>
      </w:r>
      <w:r>
        <w:rPr>
          <w:sz w:val="24"/>
        </w:rPr>
        <w:t>uniformitatea</w:t>
      </w:r>
      <w:r>
        <w:rPr>
          <w:spacing w:val="-1"/>
          <w:sz w:val="24"/>
        </w:rPr>
        <w:t xml:space="preserve"> </w:t>
      </w:r>
      <w:r>
        <w:rPr>
          <w:sz w:val="24"/>
        </w:rPr>
        <w:t>iluminatului în limitele</w:t>
      </w:r>
      <w:r>
        <w:rPr>
          <w:spacing w:val="1"/>
          <w:sz w:val="24"/>
        </w:rPr>
        <w:t xml:space="preserve"> </w:t>
      </w:r>
      <w:r>
        <w:rPr>
          <w:sz w:val="24"/>
        </w:rPr>
        <w:t>normate.</w:t>
      </w:r>
    </w:p>
    <w:p w14:paraId="3CCE56F3" w14:textId="77777777" w:rsidR="00636566" w:rsidRDefault="00000000">
      <w:pPr>
        <w:pStyle w:val="ListParagraph"/>
        <w:numPr>
          <w:ilvl w:val="0"/>
          <w:numId w:val="41"/>
        </w:numPr>
        <w:tabs>
          <w:tab w:val="left" w:pos="1302"/>
        </w:tabs>
        <w:spacing w:line="276" w:lineRule="auto"/>
        <w:ind w:right="452" w:firstLine="708"/>
        <w:rPr>
          <w:sz w:val="24"/>
        </w:rPr>
      </w:pPr>
      <w:r>
        <w:rPr>
          <w:sz w:val="24"/>
        </w:rPr>
        <w:t>Operatorul serviciului de iluminat public va lua măsuri pentru îmbunătăţirea factorului de</w:t>
      </w:r>
      <w:r>
        <w:rPr>
          <w:spacing w:val="1"/>
          <w:sz w:val="24"/>
        </w:rPr>
        <w:t xml:space="preserve"> </w:t>
      </w:r>
      <w:r>
        <w:rPr>
          <w:sz w:val="24"/>
        </w:rPr>
        <w:t>putere</w:t>
      </w:r>
      <w:r>
        <w:rPr>
          <w:spacing w:val="-2"/>
          <w:sz w:val="24"/>
        </w:rPr>
        <w:t xml:space="preserve"> </w:t>
      </w:r>
      <w:r>
        <w:rPr>
          <w:sz w:val="24"/>
        </w:rPr>
        <w:t>la acele instalaţii de iluminat public care</w:t>
      </w:r>
      <w:r>
        <w:rPr>
          <w:spacing w:val="-3"/>
          <w:sz w:val="24"/>
        </w:rPr>
        <w:t xml:space="preserve"> </w:t>
      </w:r>
      <w:r>
        <w:rPr>
          <w:sz w:val="24"/>
        </w:rPr>
        <w:t>necesită</w:t>
      </w:r>
      <w:r>
        <w:rPr>
          <w:spacing w:val="-1"/>
          <w:sz w:val="24"/>
        </w:rPr>
        <w:t xml:space="preserve"> </w:t>
      </w:r>
      <w:r>
        <w:rPr>
          <w:sz w:val="24"/>
        </w:rPr>
        <w:t>această</w:t>
      </w:r>
      <w:r>
        <w:rPr>
          <w:spacing w:val="-1"/>
          <w:sz w:val="24"/>
        </w:rPr>
        <w:t xml:space="preserve"> </w:t>
      </w:r>
      <w:r>
        <w:rPr>
          <w:sz w:val="24"/>
        </w:rPr>
        <w:t>operaţiune.</w:t>
      </w:r>
    </w:p>
    <w:p w14:paraId="3CCE56F4" w14:textId="77777777" w:rsidR="00636566" w:rsidRDefault="00000000">
      <w:pPr>
        <w:pStyle w:val="BodyText"/>
        <w:spacing w:line="276" w:lineRule="auto"/>
        <w:ind w:right="452"/>
      </w:pPr>
      <w:r>
        <w:t>Art. 58.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Reţelele</w:t>
      </w:r>
      <w:r>
        <w:rPr>
          <w:spacing w:val="1"/>
        </w:rPr>
        <w:t xml:space="preserve"> </w:t>
      </w:r>
      <w:r>
        <w:t>electrice</w:t>
      </w:r>
      <w:r>
        <w:rPr>
          <w:spacing w:val="1"/>
        </w:rPr>
        <w:t xml:space="preserve"> </w:t>
      </w:r>
      <w:r>
        <w:t>realizate</w:t>
      </w:r>
      <w:r>
        <w:rPr>
          <w:spacing w:val="1"/>
        </w:rPr>
        <w:t xml:space="preserve"> </w:t>
      </w:r>
      <w:r>
        <w:t>prin</w:t>
      </w:r>
      <w:r>
        <w:rPr>
          <w:spacing w:val="1"/>
        </w:rPr>
        <w:t xml:space="preserve"> </w:t>
      </w:r>
      <w:r>
        <w:t>montaj</w:t>
      </w:r>
      <w:r>
        <w:rPr>
          <w:spacing w:val="1"/>
        </w:rPr>
        <w:t xml:space="preserve"> </w:t>
      </w:r>
      <w:r>
        <w:t>subteran</w:t>
      </w:r>
      <w:r>
        <w:rPr>
          <w:spacing w:val="60"/>
        </w:rPr>
        <w:t xml:space="preserve"> </w:t>
      </w:r>
      <w:r>
        <w:t>vor</w:t>
      </w:r>
      <w:r>
        <w:rPr>
          <w:spacing w:val="60"/>
        </w:rPr>
        <w:t xml:space="preserve"> </w:t>
      </w:r>
      <w:r>
        <w:t>fi</w:t>
      </w:r>
      <w:r>
        <w:rPr>
          <w:spacing w:val="60"/>
        </w:rPr>
        <w:t xml:space="preserve"> </w:t>
      </w:r>
      <w:r>
        <w:t>realizate</w:t>
      </w:r>
      <w:r>
        <w:rPr>
          <w:spacing w:val="60"/>
        </w:rPr>
        <w:t xml:space="preserve"> </w:t>
      </w:r>
      <w:r>
        <w:t>în</w:t>
      </w:r>
      <w:r>
        <w:rPr>
          <w:spacing w:val="60"/>
        </w:rPr>
        <w:t xml:space="preserve"> </w:t>
      </w:r>
      <w:r>
        <w:t>soluţie</w:t>
      </w:r>
      <w:r>
        <w:rPr>
          <w:spacing w:val="-57"/>
        </w:rPr>
        <w:t xml:space="preserve"> </w:t>
      </w:r>
      <w:r>
        <w:t>buclată, cu funcţionare radială. Punctele de separaţie se amenajează în tablouri (nişe) speciale ce vor fi</w:t>
      </w:r>
      <w:r>
        <w:rPr>
          <w:spacing w:val="1"/>
        </w:rPr>
        <w:t xml:space="preserve"> </w:t>
      </w:r>
      <w:r>
        <w:t>amplasate</w:t>
      </w:r>
      <w:r>
        <w:rPr>
          <w:spacing w:val="-1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t>zidurile</w:t>
      </w:r>
      <w:r>
        <w:rPr>
          <w:spacing w:val="-1"/>
        </w:rPr>
        <w:t xml:space="preserve"> </w:t>
      </w:r>
      <w:r>
        <w:t>clădirilor învecinate</w:t>
      </w:r>
      <w:r>
        <w:rPr>
          <w:spacing w:val="-1"/>
        </w:rPr>
        <w:t xml:space="preserve"> </w:t>
      </w:r>
      <w:r>
        <w:t>sau</w:t>
      </w:r>
      <w:r>
        <w:rPr>
          <w:spacing w:val="-1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t>cutii amplasate la</w:t>
      </w:r>
      <w:r>
        <w:rPr>
          <w:spacing w:val="-1"/>
        </w:rPr>
        <w:t xml:space="preserve"> </w:t>
      </w:r>
      <w:r>
        <w:t>baza</w:t>
      </w:r>
      <w:r>
        <w:rPr>
          <w:spacing w:val="-2"/>
        </w:rPr>
        <w:t xml:space="preserve"> </w:t>
      </w:r>
      <w:r>
        <w:t>stâlpilor.</w:t>
      </w:r>
    </w:p>
    <w:p w14:paraId="3CCE56F5" w14:textId="77777777" w:rsidR="00636566" w:rsidRDefault="00000000">
      <w:pPr>
        <w:pStyle w:val="ListParagraph"/>
        <w:numPr>
          <w:ilvl w:val="0"/>
          <w:numId w:val="42"/>
        </w:numPr>
        <w:tabs>
          <w:tab w:val="left" w:pos="1302"/>
        </w:tabs>
        <w:spacing w:line="278" w:lineRule="auto"/>
        <w:ind w:right="454" w:firstLine="708"/>
        <w:rPr>
          <w:sz w:val="24"/>
        </w:rPr>
      </w:pPr>
      <w:r>
        <w:rPr>
          <w:sz w:val="24"/>
        </w:rPr>
        <w:t>Reţelele electrice realizate prin montaj aerian se execută din conducte electrice izolate</w:t>
      </w:r>
      <w:r>
        <w:rPr>
          <w:spacing w:val="1"/>
          <w:sz w:val="24"/>
        </w:rPr>
        <w:t xml:space="preserve"> </w:t>
      </w:r>
      <w:r>
        <w:rPr>
          <w:sz w:val="24"/>
        </w:rPr>
        <w:t>torsadate.</w:t>
      </w:r>
    </w:p>
    <w:p w14:paraId="3CCE56F6" w14:textId="77777777" w:rsidR="00636566" w:rsidRDefault="00000000">
      <w:pPr>
        <w:pStyle w:val="ListParagraph"/>
        <w:numPr>
          <w:ilvl w:val="0"/>
          <w:numId w:val="42"/>
        </w:numPr>
        <w:tabs>
          <w:tab w:val="left" w:pos="1302"/>
        </w:tabs>
        <w:spacing w:line="276" w:lineRule="auto"/>
        <w:ind w:right="447" w:firstLine="708"/>
        <w:rPr>
          <w:sz w:val="24"/>
        </w:rPr>
      </w:pPr>
      <w:r>
        <w:rPr>
          <w:sz w:val="24"/>
        </w:rPr>
        <w:t>Linia electrică pentru alimentarea corpurilor de iluminat se racordează dintr-un tablou de</w:t>
      </w:r>
      <w:r>
        <w:rPr>
          <w:spacing w:val="1"/>
          <w:sz w:val="24"/>
        </w:rPr>
        <w:t xml:space="preserve"> </w:t>
      </w:r>
      <w:r>
        <w:rPr>
          <w:sz w:val="24"/>
        </w:rPr>
        <w:t>distribuţie,</w:t>
      </w:r>
      <w:r>
        <w:rPr>
          <w:spacing w:val="-1"/>
          <w:sz w:val="24"/>
        </w:rPr>
        <w:t xml:space="preserve"> </w:t>
      </w:r>
      <w:r>
        <w:rPr>
          <w:sz w:val="24"/>
        </w:rPr>
        <w:t>care</w:t>
      </w:r>
      <w:r>
        <w:rPr>
          <w:spacing w:val="-2"/>
          <w:sz w:val="24"/>
        </w:rPr>
        <w:t xml:space="preserve"> </w:t>
      </w:r>
      <w:r>
        <w:rPr>
          <w:sz w:val="24"/>
        </w:rPr>
        <w:t>poate</w:t>
      </w:r>
      <w:r>
        <w:rPr>
          <w:spacing w:val="-1"/>
          <w:sz w:val="24"/>
        </w:rPr>
        <w:t xml:space="preserve"> </w:t>
      </w:r>
      <w:r>
        <w:rPr>
          <w:sz w:val="24"/>
        </w:rPr>
        <w:t>fi:</w:t>
      </w:r>
    </w:p>
    <w:p w14:paraId="3CCE56F7" w14:textId="77777777" w:rsidR="00636566" w:rsidRDefault="00000000">
      <w:pPr>
        <w:pStyle w:val="ListParagraph"/>
        <w:numPr>
          <w:ilvl w:val="1"/>
          <w:numId w:val="42"/>
        </w:numPr>
        <w:tabs>
          <w:tab w:val="left" w:pos="1764"/>
          <w:tab w:val="left" w:pos="1765"/>
        </w:tabs>
        <w:spacing w:line="275" w:lineRule="exact"/>
        <w:rPr>
          <w:sz w:val="24"/>
        </w:rPr>
      </w:pPr>
      <w:r>
        <w:rPr>
          <w:sz w:val="24"/>
        </w:rPr>
        <w:t>tabloul</w:t>
      </w:r>
      <w:r>
        <w:rPr>
          <w:spacing w:val="-1"/>
          <w:sz w:val="24"/>
        </w:rPr>
        <w:t xml:space="preserve"> </w:t>
      </w:r>
      <w:r>
        <w:rPr>
          <w:sz w:val="24"/>
        </w:rPr>
        <w:t>de distribuţie</w:t>
      </w:r>
      <w:r>
        <w:rPr>
          <w:spacing w:val="-1"/>
          <w:sz w:val="24"/>
        </w:rPr>
        <w:t xml:space="preserve"> </w:t>
      </w:r>
      <w:r>
        <w:rPr>
          <w:sz w:val="24"/>
        </w:rPr>
        <w:t>din</w:t>
      </w:r>
      <w:r>
        <w:rPr>
          <w:spacing w:val="-2"/>
          <w:sz w:val="24"/>
        </w:rPr>
        <w:t xml:space="preserve"> </w:t>
      </w:r>
      <w:r>
        <w:rPr>
          <w:sz w:val="24"/>
        </w:rPr>
        <w:t>postul de transformare</w:t>
      </w:r>
      <w:r>
        <w:rPr>
          <w:spacing w:val="-1"/>
          <w:sz w:val="24"/>
        </w:rPr>
        <w:t xml:space="preserve"> </w:t>
      </w:r>
      <w:r>
        <w:rPr>
          <w:sz w:val="24"/>
        </w:rPr>
        <w:t>medie/joasă</w:t>
      </w:r>
      <w:r>
        <w:rPr>
          <w:spacing w:val="-1"/>
          <w:sz w:val="24"/>
        </w:rPr>
        <w:t xml:space="preserve"> </w:t>
      </w:r>
      <w:r>
        <w:rPr>
          <w:sz w:val="24"/>
        </w:rPr>
        <w:t>tensiune;</w:t>
      </w:r>
    </w:p>
    <w:p w14:paraId="3CCE56F8" w14:textId="77777777" w:rsidR="00636566" w:rsidRDefault="00000000">
      <w:pPr>
        <w:pStyle w:val="ListParagraph"/>
        <w:numPr>
          <w:ilvl w:val="1"/>
          <w:numId w:val="42"/>
        </w:numPr>
        <w:tabs>
          <w:tab w:val="left" w:pos="1764"/>
          <w:tab w:val="left" w:pos="1765"/>
        </w:tabs>
        <w:spacing w:before="33"/>
        <w:rPr>
          <w:sz w:val="24"/>
        </w:rPr>
      </w:pPr>
      <w:r>
        <w:rPr>
          <w:sz w:val="24"/>
        </w:rPr>
        <w:t>cutia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distribuţie</w:t>
      </w:r>
      <w:r>
        <w:rPr>
          <w:spacing w:val="-2"/>
          <w:sz w:val="24"/>
        </w:rPr>
        <w:t xml:space="preserve"> </w:t>
      </w:r>
      <w:r>
        <w:rPr>
          <w:sz w:val="24"/>
        </w:rPr>
        <w:t>supraterană</w:t>
      </w:r>
      <w:r>
        <w:rPr>
          <w:spacing w:val="-2"/>
          <w:sz w:val="24"/>
        </w:rPr>
        <w:t xml:space="preserve"> </w:t>
      </w:r>
      <w:r>
        <w:rPr>
          <w:sz w:val="24"/>
        </w:rPr>
        <w:t>sau</w:t>
      </w:r>
      <w:r>
        <w:rPr>
          <w:spacing w:val="-1"/>
          <w:sz w:val="24"/>
        </w:rPr>
        <w:t xml:space="preserve"> </w:t>
      </w:r>
      <w:r>
        <w:rPr>
          <w:sz w:val="24"/>
        </w:rPr>
        <w:t>subterană;</w:t>
      </w:r>
    </w:p>
    <w:p w14:paraId="3CCE56F9" w14:textId="77777777" w:rsidR="00636566" w:rsidRDefault="00000000">
      <w:pPr>
        <w:pStyle w:val="ListParagraph"/>
        <w:numPr>
          <w:ilvl w:val="1"/>
          <w:numId w:val="42"/>
        </w:numPr>
        <w:tabs>
          <w:tab w:val="left" w:pos="1764"/>
          <w:tab w:val="left" w:pos="1765"/>
        </w:tabs>
        <w:spacing w:before="42"/>
        <w:rPr>
          <w:sz w:val="24"/>
        </w:rPr>
      </w:pPr>
      <w:r>
        <w:rPr>
          <w:sz w:val="24"/>
        </w:rPr>
        <w:t>cutia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trecere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 linia</w:t>
      </w:r>
      <w:r>
        <w:rPr>
          <w:spacing w:val="-1"/>
          <w:sz w:val="24"/>
        </w:rPr>
        <w:t xml:space="preserve"> </w:t>
      </w:r>
      <w:r>
        <w:rPr>
          <w:sz w:val="24"/>
        </w:rPr>
        <w:t>electrică</w:t>
      </w:r>
      <w:r>
        <w:rPr>
          <w:spacing w:val="-2"/>
          <w:sz w:val="24"/>
        </w:rPr>
        <w:t xml:space="preserve"> </w:t>
      </w:r>
      <w:r>
        <w:rPr>
          <w:sz w:val="24"/>
        </w:rPr>
        <w:t>subterană</w:t>
      </w:r>
      <w:r>
        <w:rPr>
          <w:spacing w:val="-1"/>
          <w:sz w:val="24"/>
        </w:rPr>
        <w:t xml:space="preserve"> </w:t>
      </w:r>
      <w:r>
        <w:rPr>
          <w:sz w:val="24"/>
        </w:rPr>
        <w:t>la linia electrică</w:t>
      </w:r>
      <w:r>
        <w:rPr>
          <w:spacing w:val="-1"/>
          <w:sz w:val="24"/>
        </w:rPr>
        <w:t xml:space="preserve"> </w:t>
      </w:r>
      <w:r>
        <w:rPr>
          <w:sz w:val="24"/>
        </w:rPr>
        <w:t>supraterană.</w:t>
      </w:r>
    </w:p>
    <w:p w14:paraId="3CCE56FA" w14:textId="77777777" w:rsidR="00636566" w:rsidRDefault="00000000">
      <w:pPr>
        <w:pStyle w:val="ListParagraph"/>
        <w:numPr>
          <w:ilvl w:val="0"/>
          <w:numId w:val="42"/>
        </w:numPr>
        <w:tabs>
          <w:tab w:val="left" w:pos="1302"/>
        </w:tabs>
        <w:spacing w:before="41" w:line="276" w:lineRule="auto"/>
        <w:ind w:right="444" w:firstLine="708"/>
        <w:rPr>
          <w:sz w:val="24"/>
        </w:rPr>
      </w:pPr>
      <w:r>
        <w:rPr>
          <w:sz w:val="24"/>
        </w:rPr>
        <w:t>Pe</w:t>
      </w:r>
      <w:r>
        <w:rPr>
          <w:spacing w:val="1"/>
          <w:sz w:val="24"/>
        </w:rPr>
        <w:t xml:space="preserve"> </w:t>
      </w:r>
      <w:r>
        <w:rPr>
          <w:sz w:val="24"/>
        </w:rPr>
        <w:t>căi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circulaţie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trafic</w:t>
      </w:r>
      <w:r>
        <w:rPr>
          <w:spacing w:val="1"/>
          <w:sz w:val="24"/>
        </w:rPr>
        <w:t xml:space="preserve"> </w:t>
      </w:r>
      <w:r>
        <w:rPr>
          <w:sz w:val="24"/>
        </w:rPr>
        <w:t>redus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foarte</w:t>
      </w:r>
      <w:r>
        <w:rPr>
          <w:spacing w:val="1"/>
          <w:sz w:val="24"/>
        </w:rPr>
        <w:t xml:space="preserve"> </w:t>
      </w:r>
      <w:r>
        <w:rPr>
          <w:sz w:val="24"/>
        </w:rPr>
        <w:t>redus,</w:t>
      </w:r>
      <w:r>
        <w:rPr>
          <w:spacing w:val="1"/>
          <w:sz w:val="24"/>
        </w:rPr>
        <w:t xml:space="preserve"> </w:t>
      </w:r>
      <w:r>
        <w:rPr>
          <w:sz w:val="24"/>
        </w:rPr>
        <w:t>alimentarea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energie</w:t>
      </w:r>
      <w:r>
        <w:rPr>
          <w:spacing w:val="1"/>
          <w:sz w:val="24"/>
        </w:rPr>
        <w:t xml:space="preserve"> </w:t>
      </w:r>
      <w:r>
        <w:rPr>
          <w:sz w:val="24"/>
        </w:rPr>
        <w:t>electrică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57"/>
          <w:sz w:val="24"/>
        </w:rPr>
        <w:t xml:space="preserve"> </w:t>
      </w:r>
      <w:r>
        <w:rPr>
          <w:sz w:val="24"/>
        </w:rPr>
        <w:t>sistemului de iluminat public se realizează cu reţea electrică monofazată sau trifazată, care poate fi</w:t>
      </w:r>
      <w:r>
        <w:rPr>
          <w:spacing w:val="1"/>
          <w:sz w:val="24"/>
        </w:rPr>
        <w:t xml:space="preserve"> </w:t>
      </w:r>
      <w:r>
        <w:rPr>
          <w:sz w:val="24"/>
        </w:rPr>
        <w:t>pozată</w:t>
      </w:r>
      <w:r>
        <w:rPr>
          <w:spacing w:val="-2"/>
          <w:sz w:val="24"/>
        </w:rPr>
        <w:t xml:space="preserve"> </w:t>
      </w:r>
      <w:r>
        <w:rPr>
          <w:sz w:val="24"/>
        </w:rPr>
        <w:t>împreună</w:t>
      </w:r>
      <w:r>
        <w:rPr>
          <w:spacing w:val="-1"/>
          <w:sz w:val="24"/>
        </w:rPr>
        <w:t xml:space="preserve"> </w:t>
      </w:r>
      <w:r>
        <w:rPr>
          <w:sz w:val="24"/>
        </w:rPr>
        <w:t>cu reţeaua</w:t>
      </w:r>
      <w:r>
        <w:rPr>
          <w:spacing w:val="-1"/>
          <w:sz w:val="24"/>
        </w:rPr>
        <w:t xml:space="preserve"> </w:t>
      </w:r>
      <w:r>
        <w:rPr>
          <w:sz w:val="24"/>
        </w:rPr>
        <w:t>electrică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alimentare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consumatorilor casnici.</w:t>
      </w:r>
    </w:p>
    <w:p w14:paraId="3CCE56FB" w14:textId="77777777" w:rsidR="00636566" w:rsidRDefault="00000000">
      <w:pPr>
        <w:pStyle w:val="ListParagraph"/>
        <w:numPr>
          <w:ilvl w:val="0"/>
          <w:numId w:val="42"/>
        </w:numPr>
        <w:tabs>
          <w:tab w:val="left" w:pos="1302"/>
        </w:tabs>
        <w:spacing w:line="276" w:lineRule="auto"/>
        <w:ind w:right="446" w:firstLine="708"/>
        <w:rPr>
          <w:sz w:val="24"/>
        </w:rPr>
      </w:pPr>
      <w:r>
        <w:rPr>
          <w:sz w:val="24"/>
        </w:rPr>
        <w:t>Pe căi de circulaţie cu trafic intens sau mediu, alimentarea cu energie electrică a sistemului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iluminat</w:t>
      </w:r>
      <w:r>
        <w:rPr>
          <w:spacing w:val="1"/>
          <w:sz w:val="24"/>
        </w:rPr>
        <w:t xml:space="preserve"> </w:t>
      </w:r>
      <w:r>
        <w:rPr>
          <w:sz w:val="24"/>
        </w:rPr>
        <w:t>public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realizează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reţea</w:t>
      </w:r>
      <w:r>
        <w:rPr>
          <w:spacing w:val="1"/>
          <w:sz w:val="24"/>
        </w:rPr>
        <w:t xml:space="preserve"> </w:t>
      </w:r>
      <w:r>
        <w:rPr>
          <w:sz w:val="24"/>
        </w:rPr>
        <w:t>electrică</w:t>
      </w:r>
      <w:r>
        <w:rPr>
          <w:spacing w:val="1"/>
          <w:sz w:val="24"/>
        </w:rPr>
        <w:t xml:space="preserve"> </w:t>
      </w:r>
      <w:r>
        <w:rPr>
          <w:sz w:val="24"/>
        </w:rPr>
        <w:t>trifazată,</w:t>
      </w:r>
      <w:r>
        <w:rPr>
          <w:spacing w:val="1"/>
          <w:sz w:val="24"/>
        </w:rPr>
        <w:t xml:space="preserve"> </w:t>
      </w:r>
      <w:r>
        <w:rPr>
          <w:sz w:val="24"/>
        </w:rPr>
        <w:t>asigurându-se</w:t>
      </w:r>
      <w:r>
        <w:rPr>
          <w:spacing w:val="1"/>
          <w:sz w:val="24"/>
        </w:rPr>
        <w:t xml:space="preserve"> </w:t>
      </w:r>
      <w:r>
        <w:rPr>
          <w:sz w:val="24"/>
        </w:rPr>
        <w:t>posibilitatea</w:t>
      </w:r>
      <w:r>
        <w:rPr>
          <w:spacing w:val="60"/>
          <w:sz w:val="24"/>
        </w:rPr>
        <w:t xml:space="preserve"> </w:t>
      </w:r>
      <w:r>
        <w:rPr>
          <w:sz w:val="24"/>
        </w:rPr>
        <w:t>reducerii</w:t>
      </w:r>
      <w:r>
        <w:rPr>
          <w:spacing w:val="1"/>
          <w:sz w:val="24"/>
        </w:rPr>
        <w:t xml:space="preserve"> </w:t>
      </w:r>
      <w:r>
        <w:rPr>
          <w:sz w:val="24"/>
        </w:rPr>
        <w:t>parţiale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iluminatului public,</w:t>
      </w:r>
      <w:r>
        <w:rPr>
          <w:spacing w:val="1"/>
          <w:sz w:val="24"/>
        </w:rPr>
        <w:t xml:space="preserve"> </w:t>
      </w:r>
      <w:r>
        <w:rPr>
          <w:sz w:val="24"/>
        </w:rPr>
        <w:t>menţinându-se</w:t>
      </w:r>
      <w:r>
        <w:rPr>
          <w:spacing w:val="-1"/>
          <w:sz w:val="24"/>
        </w:rPr>
        <w:t xml:space="preserve"> </w:t>
      </w:r>
      <w:r>
        <w:rPr>
          <w:sz w:val="24"/>
        </w:rPr>
        <w:t>uniformitatea</w:t>
      </w:r>
      <w:r>
        <w:rPr>
          <w:spacing w:val="-3"/>
          <w:sz w:val="24"/>
        </w:rPr>
        <w:t xml:space="preserve"> </w:t>
      </w:r>
      <w:r>
        <w:rPr>
          <w:sz w:val="24"/>
        </w:rPr>
        <w:t>luminanţei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2"/>
          <w:sz w:val="24"/>
        </w:rPr>
        <w:t xml:space="preserve"> </w:t>
      </w:r>
      <w:r>
        <w:rPr>
          <w:sz w:val="24"/>
        </w:rPr>
        <w:t>iluminării.</w:t>
      </w:r>
    </w:p>
    <w:p w14:paraId="3CCE56FC" w14:textId="77777777" w:rsidR="00636566" w:rsidRDefault="00000000">
      <w:pPr>
        <w:pStyle w:val="ListParagraph"/>
        <w:numPr>
          <w:ilvl w:val="0"/>
          <w:numId w:val="42"/>
        </w:numPr>
        <w:tabs>
          <w:tab w:val="left" w:pos="1302"/>
        </w:tabs>
        <w:spacing w:line="278" w:lineRule="auto"/>
        <w:ind w:right="446" w:firstLine="708"/>
        <w:rPr>
          <w:sz w:val="24"/>
        </w:rPr>
      </w:pPr>
      <w:r>
        <w:rPr>
          <w:sz w:val="24"/>
        </w:rPr>
        <w:t>Pe aleile dintre blocurile cvartalelor de locuinţe se pot monta stâlpi de înălţime cuprinsă</w:t>
      </w:r>
      <w:r>
        <w:rPr>
          <w:spacing w:val="1"/>
          <w:sz w:val="24"/>
        </w:rPr>
        <w:t xml:space="preserve"> </w:t>
      </w:r>
      <w:r>
        <w:rPr>
          <w:sz w:val="24"/>
        </w:rPr>
        <w:t>între</w:t>
      </w:r>
      <w:r>
        <w:rPr>
          <w:spacing w:val="-2"/>
          <w:sz w:val="24"/>
        </w:rPr>
        <w:t xml:space="preserve"> </w:t>
      </w:r>
      <w:r>
        <w:rPr>
          <w:sz w:val="24"/>
        </w:rPr>
        <w:t>3 m şi</w:t>
      </w:r>
      <w:r>
        <w:rPr>
          <w:spacing w:val="-1"/>
          <w:sz w:val="24"/>
        </w:rPr>
        <w:t xml:space="preserve"> </w:t>
      </w:r>
      <w:r>
        <w:rPr>
          <w:sz w:val="24"/>
        </w:rPr>
        <w:t>6 m.</w:t>
      </w:r>
    </w:p>
    <w:p w14:paraId="3CCE56FD" w14:textId="77777777" w:rsidR="00636566" w:rsidRDefault="00000000">
      <w:pPr>
        <w:pStyle w:val="ListParagraph"/>
        <w:numPr>
          <w:ilvl w:val="0"/>
          <w:numId w:val="42"/>
        </w:numPr>
        <w:tabs>
          <w:tab w:val="left" w:pos="1302"/>
        </w:tabs>
        <w:spacing w:line="272" w:lineRule="exact"/>
        <w:ind w:left="1301" w:hanging="361"/>
        <w:rPr>
          <w:sz w:val="24"/>
        </w:rPr>
      </w:pP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parcuri,</w:t>
      </w:r>
      <w:r>
        <w:rPr>
          <w:spacing w:val="-1"/>
          <w:sz w:val="24"/>
        </w:rPr>
        <w:t xml:space="preserve"> </w:t>
      </w:r>
      <w:r>
        <w:rPr>
          <w:sz w:val="24"/>
        </w:rPr>
        <w:t>alimentarea</w:t>
      </w:r>
      <w:r>
        <w:rPr>
          <w:spacing w:val="-2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energie</w:t>
      </w:r>
      <w:r>
        <w:rPr>
          <w:spacing w:val="1"/>
          <w:sz w:val="24"/>
        </w:rPr>
        <w:t xml:space="preserve"> </w:t>
      </w:r>
      <w:r>
        <w:rPr>
          <w:sz w:val="24"/>
        </w:rPr>
        <w:t>electrică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va</w:t>
      </w:r>
      <w:r>
        <w:rPr>
          <w:spacing w:val="-2"/>
          <w:sz w:val="24"/>
        </w:rPr>
        <w:t xml:space="preserve"> </w:t>
      </w:r>
      <w:r>
        <w:rPr>
          <w:sz w:val="24"/>
        </w:rPr>
        <w:t>realiza</w:t>
      </w:r>
      <w:r>
        <w:rPr>
          <w:spacing w:val="-1"/>
          <w:sz w:val="24"/>
        </w:rPr>
        <w:t xml:space="preserve"> </w:t>
      </w:r>
      <w:r>
        <w:rPr>
          <w:sz w:val="24"/>
        </w:rPr>
        <w:t>numai</w:t>
      </w:r>
      <w:r>
        <w:rPr>
          <w:spacing w:val="-1"/>
          <w:sz w:val="24"/>
        </w:rPr>
        <w:t xml:space="preserve"> </w:t>
      </w:r>
      <w:r>
        <w:rPr>
          <w:sz w:val="24"/>
        </w:rPr>
        <w:t>prin</w:t>
      </w:r>
      <w:r>
        <w:rPr>
          <w:spacing w:val="-1"/>
          <w:sz w:val="24"/>
        </w:rPr>
        <w:t xml:space="preserve"> </w:t>
      </w:r>
      <w:r>
        <w:rPr>
          <w:sz w:val="24"/>
        </w:rPr>
        <w:t>montaj</w:t>
      </w:r>
      <w:r>
        <w:rPr>
          <w:spacing w:val="-1"/>
          <w:sz w:val="24"/>
        </w:rPr>
        <w:t xml:space="preserve"> </w:t>
      </w:r>
      <w:r>
        <w:rPr>
          <w:sz w:val="24"/>
        </w:rPr>
        <w:t>subteran.</w:t>
      </w:r>
    </w:p>
    <w:p w14:paraId="3CCE56FE" w14:textId="77777777" w:rsidR="00636566" w:rsidRDefault="00000000">
      <w:pPr>
        <w:pStyle w:val="BodyText"/>
        <w:spacing w:before="40" w:line="276" w:lineRule="auto"/>
        <w:ind w:right="444"/>
      </w:pPr>
      <w:r>
        <w:t xml:space="preserve">Art. 59.   </w:t>
      </w:r>
      <w:r>
        <w:rPr>
          <w:spacing w:val="1"/>
        </w:rPr>
        <w:t xml:space="preserve"> </w:t>
      </w:r>
      <w:r>
        <w:t>- (1) În Comuna Zamostea, fiind mai multe puncte de alimentare a reţelei sistemului</w:t>
      </w:r>
      <w:r>
        <w:rPr>
          <w:spacing w:val="1"/>
        </w:rPr>
        <w:t xml:space="preserve"> </w:t>
      </w:r>
      <w:r>
        <w:t>de iluminat public, operatorul va realiza scheme prin care să se realizeze comanda sistemului de</w:t>
      </w:r>
      <w:r>
        <w:rPr>
          <w:spacing w:val="1"/>
        </w:rPr>
        <w:t xml:space="preserve"> </w:t>
      </w:r>
      <w:r>
        <w:t>iluminat</w:t>
      </w:r>
      <w:r>
        <w:rPr>
          <w:spacing w:val="1"/>
        </w:rPr>
        <w:t xml:space="preserve"> </w:t>
      </w:r>
      <w:r>
        <w:t>dintr-un</w:t>
      </w:r>
      <w:r>
        <w:rPr>
          <w:spacing w:val="1"/>
        </w:rPr>
        <w:t xml:space="preserve"> </w:t>
      </w:r>
      <w:r>
        <w:t>singur</w:t>
      </w:r>
      <w:r>
        <w:rPr>
          <w:spacing w:val="1"/>
        </w:rPr>
        <w:t xml:space="preserve"> </w:t>
      </w:r>
      <w:r>
        <w:t>loc,în fiecare localitate ,</w:t>
      </w:r>
      <w:r>
        <w:rPr>
          <w:spacing w:val="1"/>
        </w:rPr>
        <w:t xml:space="preserve"> </w:t>
      </w:r>
      <w:r>
        <w:t>secvenţial,</w:t>
      </w:r>
      <w:r>
        <w:rPr>
          <w:spacing w:val="1"/>
        </w:rPr>
        <w:t xml:space="preserve"> </w:t>
      </w:r>
      <w:r>
        <w:t>urmărindu-se</w:t>
      </w:r>
      <w:r>
        <w:rPr>
          <w:spacing w:val="1"/>
        </w:rPr>
        <w:t xml:space="preserve"> </w:t>
      </w:r>
      <w:r>
        <w:t>obţinerea</w:t>
      </w:r>
      <w:r>
        <w:rPr>
          <w:spacing w:val="1"/>
        </w:rPr>
        <w:t xml:space="preserve"> </w:t>
      </w:r>
      <w:r>
        <w:t>unui</w:t>
      </w:r>
      <w:r>
        <w:rPr>
          <w:spacing w:val="1"/>
        </w:rPr>
        <w:t xml:space="preserve"> </w:t>
      </w:r>
      <w:r>
        <w:t>grad</w:t>
      </w:r>
      <w:r>
        <w:rPr>
          <w:spacing w:val="1"/>
        </w:rPr>
        <w:t xml:space="preserve"> </w:t>
      </w:r>
      <w:r>
        <w:t>ridicat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fiabilitate</w:t>
      </w:r>
      <w:r>
        <w:rPr>
          <w:spacing w:val="1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t>sistemului.</w:t>
      </w:r>
    </w:p>
    <w:p w14:paraId="3CCE56FF" w14:textId="77777777" w:rsidR="00636566" w:rsidRDefault="00000000">
      <w:pPr>
        <w:pStyle w:val="ListParagraph"/>
        <w:numPr>
          <w:ilvl w:val="0"/>
          <w:numId w:val="43"/>
        </w:numPr>
        <w:tabs>
          <w:tab w:val="left" w:pos="1302"/>
        </w:tabs>
        <w:spacing w:line="276" w:lineRule="auto"/>
        <w:ind w:right="448" w:firstLine="708"/>
        <w:rPr>
          <w:sz w:val="24"/>
        </w:rPr>
      </w:pPr>
      <w:r>
        <w:rPr>
          <w:sz w:val="24"/>
        </w:rPr>
        <w:t>Operatorul</w:t>
      </w:r>
      <w:r>
        <w:rPr>
          <w:spacing w:val="1"/>
          <w:sz w:val="24"/>
        </w:rPr>
        <w:t xml:space="preserve"> </w:t>
      </w:r>
      <w:r>
        <w:rPr>
          <w:sz w:val="24"/>
        </w:rPr>
        <w:t>împreună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furnizorul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energie</w:t>
      </w:r>
      <w:r>
        <w:rPr>
          <w:spacing w:val="1"/>
          <w:sz w:val="24"/>
        </w:rPr>
        <w:t xml:space="preserve"> </w:t>
      </w:r>
      <w:r>
        <w:rPr>
          <w:sz w:val="24"/>
        </w:rPr>
        <w:t>electrică</w:t>
      </w:r>
      <w:r>
        <w:rPr>
          <w:spacing w:val="1"/>
          <w:sz w:val="24"/>
        </w:rPr>
        <w:t xml:space="preserve"> </w:t>
      </w:r>
      <w:r>
        <w:rPr>
          <w:sz w:val="24"/>
        </w:rPr>
        <w:t>va</w:t>
      </w:r>
      <w:r>
        <w:rPr>
          <w:spacing w:val="1"/>
          <w:sz w:val="24"/>
        </w:rPr>
        <w:t xml:space="preserve"> </w:t>
      </w:r>
      <w:r>
        <w:rPr>
          <w:sz w:val="24"/>
        </w:rPr>
        <w:t>stabili</w:t>
      </w:r>
      <w:r>
        <w:rPr>
          <w:spacing w:val="1"/>
          <w:sz w:val="24"/>
        </w:rPr>
        <w:t xml:space="preserve"> </w:t>
      </w:r>
      <w:r>
        <w:rPr>
          <w:sz w:val="24"/>
        </w:rPr>
        <w:t>numărul</w:t>
      </w:r>
      <w:r>
        <w:rPr>
          <w:spacing w:val="1"/>
          <w:sz w:val="24"/>
        </w:rPr>
        <w:t xml:space="preserve"> </w:t>
      </w:r>
      <w:r>
        <w:rPr>
          <w:sz w:val="24"/>
        </w:rPr>
        <w:t>maxim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conectoare</w:t>
      </w:r>
      <w:r>
        <w:rPr>
          <w:spacing w:val="-3"/>
          <w:sz w:val="24"/>
        </w:rPr>
        <w:t xml:space="preserve"> </w:t>
      </w:r>
      <w:r>
        <w:rPr>
          <w:sz w:val="24"/>
        </w:rPr>
        <w:t>în cascadă</w:t>
      </w:r>
      <w:r>
        <w:rPr>
          <w:spacing w:val="-1"/>
          <w:sz w:val="24"/>
        </w:rPr>
        <w:t xml:space="preserve"> </w:t>
      </w:r>
      <w:r>
        <w:rPr>
          <w:sz w:val="24"/>
        </w:rPr>
        <w:t>pentru a</w:t>
      </w:r>
      <w:r>
        <w:rPr>
          <w:spacing w:val="-3"/>
          <w:sz w:val="24"/>
        </w:rPr>
        <w:t xml:space="preserve"> </w:t>
      </w:r>
      <w:r>
        <w:rPr>
          <w:sz w:val="24"/>
        </w:rPr>
        <w:t>menţine un</w:t>
      </w:r>
      <w:r>
        <w:rPr>
          <w:spacing w:val="1"/>
          <w:sz w:val="24"/>
        </w:rPr>
        <w:t xml:space="preserve"> </w:t>
      </w:r>
      <w:r>
        <w:rPr>
          <w:sz w:val="24"/>
        </w:rPr>
        <w:t>grad</w:t>
      </w:r>
      <w:r>
        <w:rPr>
          <w:spacing w:val="2"/>
          <w:sz w:val="24"/>
        </w:rPr>
        <w:t xml:space="preserve"> </w:t>
      </w:r>
      <w:r>
        <w:rPr>
          <w:sz w:val="24"/>
        </w:rPr>
        <w:t>ridicat</w:t>
      </w:r>
      <w:r>
        <w:rPr>
          <w:spacing w:val="-1"/>
          <w:sz w:val="24"/>
        </w:rPr>
        <w:t xml:space="preserve"> </w:t>
      </w:r>
      <w:r>
        <w:rPr>
          <w:sz w:val="24"/>
        </w:rPr>
        <w:t>de fiabilitate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sistemului.</w:t>
      </w:r>
    </w:p>
    <w:p w14:paraId="3CCE5700" w14:textId="77777777" w:rsidR="00636566" w:rsidRDefault="00636566">
      <w:pPr>
        <w:tabs>
          <w:tab w:val="left" w:pos="2040"/>
        </w:tabs>
        <w:rPr>
          <w:sz w:val="24"/>
        </w:rPr>
        <w:sectPr w:rsidR="00636566">
          <w:pgSz w:w="11910" w:h="16850"/>
          <w:pgMar w:top="820" w:right="400" w:bottom="280" w:left="900" w:header="708" w:footer="708" w:gutter="0"/>
          <w:cols w:space="708"/>
        </w:sectPr>
      </w:pPr>
    </w:p>
    <w:p w14:paraId="3CCE5701" w14:textId="77777777" w:rsidR="00636566" w:rsidRDefault="00000000">
      <w:pPr>
        <w:pStyle w:val="ListParagraph"/>
        <w:numPr>
          <w:ilvl w:val="0"/>
          <w:numId w:val="43"/>
        </w:numPr>
        <w:tabs>
          <w:tab w:val="left" w:pos="1302"/>
        </w:tabs>
        <w:spacing w:before="73" w:line="276" w:lineRule="auto"/>
        <w:ind w:right="448" w:firstLine="708"/>
        <w:rPr>
          <w:sz w:val="24"/>
        </w:rPr>
      </w:pPr>
      <w:r>
        <w:rPr>
          <w:sz w:val="24"/>
        </w:rPr>
        <w:lastRenderedPageBreak/>
        <w:t>Legătura dintre punctele centrale de comandă şi punctele de execuţie – cascadele trebuie să</w:t>
      </w:r>
      <w:r>
        <w:rPr>
          <w:spacing w:val="1"/>
          <w:sz w:val="24"/>
        </w:rPr>
        <w:t xml:space="preserve"> </w:t>
      </w:r>
      <w:r>
        <w:rPr>
          <w:sz w:val="24"/>
        </w:rPr>
        <w:t>aibă</w:t>
      </w:r>
      <w:r>
        <w:rPr>
          <w:spacing w:val="-1"/>
          <w:sz w:val="24"/>
        </w:rPr>
        <w:t xml:space="preserve"> </w:t>
      </w:r>
      <w:r>
        <w:rPr>
          <w:sz w:val="24"/>
        </w:rPr>
        <w:t>rol</w:t>
      </w:r>
      <w:r>
        <w:rPr>
          <w:spacing w:val="-1"/>
          <w:sz w:val="24"/>
        </w:rPr>
        <w:t xml:space="preserve"> </w:t>
      </w:r>
      <w:r>
        <w:rPr>
          <w:sz w:val="24"/>
        </w:rPr>
        <w:t>atât de comandă cât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semnalizarea</w:t>
      </w:r>
      <w:r>
        <w:rPr>
          <w:spacing w:val="-1"/>
          <w:sz w:val="24"/>
        </w:rPr>
        <w:t xml:space="preserve"> </w:t>
      </w:r>
      <w:r>
        <w:rPr>
          <w:sz w:val="24"/>
        </w:rPr>
        <w:t>existenţei</w:t>
      </w:r>
      <w:r>
        <w:rPr>
          <w:spacing w:val="-1"/>
          <w:sz w:val="24"/>
        </w:rPr>
        <w:t xml:space="preserve"> </w:t>
      </w:r>
      <w:r>
        <w:rPr>
          <w:sz w:val="24"/>
        </w:rPr>
        <w:t>tensiunii la</w:t>
      </w:r>
      <w:r>
        <w:rPr>
          <w:spacing w:val="-2"/>
          <w:sz w:val="24"/>
        </w:rPr>
        <w:t xml:space="preserve"> </w:t>
      </w:r>
      <w:r>
        <w:rPr>
          <w:sz w:val="24"/>
        </w:rPr>
        <w:t>sfârşitul tuturor</w:t>
      </w:r>
      <w:r>
        <w:rPr>
          <w:spacing w:val="-3"/>
          <w:sz w:val="24"/>
        </w:rPr>
        <w:t xml:space="preserve"> </w:t>
      </w:r>
      <w:r>
        <w:rPr>
          <w:sz w:val="24"/>
        </w:rPr>
        <w:t>cascadelor.</w:t>
      </w:r>
    </w:p>
    <w:p w14:paraId="3CCE5702" w14:textId="77777777" w:rsidR="00636566" w:rsidRDefault="00000000">
      <w:pPr>
        <w:pStyle w:val="BodyText"/>
        <w:spacing w:line="276" w:lineRule="auto"/>
        <w:ind w:right="447"/>
      </w:pPr>
      <w:r>
        <w:t>Art.60.</w:t>
      </w:r>
      <w:r>
        <w:rPr>
          <w:spacing w:val="1"/>
        </w:rPr>
        <w:t xml:space="preserve"> </w:t>
      </w:r>
      <w:r>
        <w:t>(1) În sistemele de iluminat public, protecţia contra electrocutărilor se va realiza prin</w:t>
      </w:r>
      <w:r>
        <w:rPr>
          <w:spacing w:val="-57"/>
        </w:rPr>
        <w:t xml:space="preserve"> </w:t>
      </w:r>
      <w:r>
        <w:t>legarea</w:t>
      </w:r>
      <w:r>
        <w:rPr>
          <w:spacing w:val="-2"/>
        </w:rPr>
        <w:t xml:space="preserve"> </w:t>
      </w:r>
      <w:r>
        <w:t>la nulul de protecţie, conform</w:t>
      </w:r>
      <w:r>
        <w:rPr>
          <w:spacing w:val="-1"/>
        </w:rPr>
        <w:t xml:space="preserve"> </w:t>
      </w:r>
      <w:r>
        <w:t>standardelor</w:t>
      </w:r>
      <w:r>
        <w:rPr>
          <w:spacing w:val="1"/>
        </w:rPr>
        <w:t xml:space="preserve"> </w:t>
      </w:r>
      <w:r>
        <w:t>în vigoare.</w:t>
      </w:r>
    </w:p>
    <w:p w14:paraId="3CCE5703" w14:textId="77777777" w:rsidR="00636566" w:rsidRDefault="00000000">
      <w:pPr>
        <w:pStyle w:val="ListParagraph"/>
        <w:numPr>
          <w:ilvl w:val="0"/>
          <w:numId w:val="44"/>
        </w:numPr>
        <w:tabs>
          <w:tab w:val="left" w:pos="1302"/>
        </w:tabs>
        <w:spacing w:before="1" w:line="276" w:lineRule="auto"/>
        <w:ind w:right="454" w:firstLine="708"/>
        <w:rPr>
          <w:sz w:val="24"/>
        </w:rPr>
      </w:pPr>
      <w:r>
        <w:rPr>
          <w:sz w:val="24"/>
        </w:rPr>
        <w:t>Conductorul de nul al</w:t>
      </w:r>
      <w:r>
        <w:rPr>
          <w:spacing w:val="1"/>
          <w:sz w:val="24"/>
        </w:rPr>
        <w:t xml:space="preserve"> </w:t>
      </w:r>
      <w:r>
        <w:rPr>
          <w:sz w:val="24"/>
        </w:rPr>
        <w:t>reţelei de</w:t>
      </w:r>
      <w:r>
        <w:rPr>
          <w:spacing w:val="60"/>
          <w:sz w:val="24"/>
        </w:rPr>
        <w:t xml:space="preserve"> </w:t>
      </w:r>
      <w:r>
        <w:rPr>
          <w:sz w:val="24"/>
        </w:rPr>
        <w:t>alimentare a sistemului de iluminat public se va lega în</w:t>
      </w:r>
      <w:r>
        <w:rPr>
          <w:spacing w:val="1"/>
          <w:sz w:val="24"/>
        </w:rPr>
        <w:t xml:space="preserve"> </w:t>
      </w:r>
      <w:r>
        <w:rPr>
          <w:sz w:val="24"/>
        </w:rPr>
        <w:t>mod</w:t>
      </w:r>
      <w:r>
        <w:rPr>
          <w:spacing w:val="-1"/>
          <w:sz w:val="24"/>
        </w:rPr>
        <w:t xml:space="preserve"> </w:t>
      </w:r>
      <w:r>
        <w:rPr>
          <w:sz w:val="24"/>
        </w:rPr>
        <w:t>obligatoriu la</w:t>
      </w:r>
      <w:r>
        <w:rPr>
          <w:spacing w:val="-1"/>
          <w:sz w:val="24"/>
        </w:rPr>
        <w:t xml:space="preserve"> </w:t>
      </w:r>
      <w:r>
        <w:rPr>
          <w:sz w:val="24"/>
        </w:rPr>
        <w:t>pământ.</w:t>
      </w:r>
    </w:p>
    <w:p w14:paraId="3CCE5704" w14:textId="77777777" w:rsidR="00636566" w:rsidRDefault="00000000">
      <w:pPr>
        <w:pStyle w:val="ListParagraph"/>
        <w:numPr>
          <w:ilvl w:val="0"/>
          <w:numId w:val="44"/>
        </w:numPr>
        <w:tabs>
          <w:tab w:val="left" w:pos="1302"/>
        </w:tabs>
        <w:spacing w:line="276" w:lineRule="auto"/>
        <w:ind w:right="444" w:firstLine="708"/>
        <w:rPr>
          <w:sz w:val="24"/>
        </w:rPr>
      </w:pPr>
      <w:r>
        <w:rPr>
          <w:sz w:val="24"/>
        </w:rPr>
        <w:t>Instalaţia de legare la pământ care deserveşte reţeaua de legare la nul va fi dimensionată</w:t>
      </w:r>
      <w:r>
        <w:rPr>
          <w:spacing w:val="1"/>
          <w:sz w:val="24"/>
        </w:rPr>
        <w:t xml:space="preserve"> </w:t>
      </w:r>
      <w:r>
        <w:rPr>
          <w:sz w:val="24"/>
        </w:rPr>
        <w:t>astfel</w:t>
      </w:r>
      <w:r>
        <w:rPr>
          <w:spacing w:val="17"/>
          <w:sz w:val="24"/>
        </w:rPr>
        <w:t xml:space="preserve"> </w:t>
      </w:r>
      <w:r>
        <w:rPr>
          <w:sz w:val="24"/>
        </w:rPr>
        <w:t>ca</w:t>
      </w:r>
      <w:r>
        <w:rPr>
          <w:spacing w:val="17"/>
          <w:sz w:val="24"/>
        </w:rPr>
        <w:t xml:space="preserve"> </w:t>
      </w:r>
      <w:r>
        <w:rPr>
          <w:sz w:val="24"/>
        </w:rPr>
        <w:t>valoarea</w:t>
      </w:r>
      <w:r>
        <w:rPr>
          <w:spacing w:val="17"/>
          <w:sz w:val="24"/>
        </w:rPr>
        <w:t xml:space="preserve"> </w:t>
      </w:r>
      <w:r>
        <w:rPr>
          <w:sz w:val="24"/>
        </w:rPr>
        <w:t>rezistenţei</w:t>
      </w:r>
      <w:r>
        <w:rPr>
          <w:spacing w:val="18"/>
          <w:sz w:val="24"/>
        </w:rPr>
        <w:t xml:space="preserve"> </w:t>
      </w:r>
      <w:r>
        <w:rPr>
          <w:sz w:val="24"/>
        </w:rPr>
        <w:t>de</w:t>
      </w:r>
      <w:r>
        <w:rPr>
          <w:spacing w:val="17"/>
          <w:sz w:val="24"/>
        </w:rPr>
        <w:t xml:space="preserve"> </w:t>
      </w:r>
      <w:r>
        <w:rPr>
          <w:sz w:val="24"/>
        </w:rPr>
        <w:t>dispersie</w:t>
      </w:r>
      <w:r>
        <w:rPr>
          <w:spacing w:val="17"/>
          <w:sz w:val="24"/>
        </w:rPr>
        <w:t xml:space="preserve"> </w:t>
      </w:r>
      <w:r>
        <w:rPr>
          <w:sz w:val="24"/>
        </w:rPr>
        <w:t>faţă</w:t>
      </w:r>
      <w:r>
        <w:rPr>
          <w:spacing w:val="17"/>
          <w:sz w:val="24"/>
        </w:rPr>
        <w:t xml:space="preserve"> </w:t>
      </w:r>
      <w:r>
        <w:rPr>
          <w:sz w:val="24"/>
        </w:rPr>
        <w:t>de</w:t>
      </w:r>
      <w:r>
        <w:rPr>
          <w:spacing w:val="17"/>
          <w:sz w:val="24"/>
        </w:rPr>
        <w:t xml:space="preserve"> </w:t>
      </w:r>
      <w:r>
        <w:rPr>
          <w:sz w:val="24"/>
        </w:rPr>
        <w:t>pământ,</w:t>
      </w:r>
      <w:r>
        <w:rPr>
          <w:spacing w:val="18"/>
          <w:sz w:val="24"/>
        </w:rPr>
        <w:t xml:space="preserve"> </w:t>
      </w:r>
      <w:r>
        <w:rPr>
          <w:sz w:val="24"/>
        </w:rPr>
        <w:t>măsurată</w:t>
      </w:r>
      <w:r>
        <w:rPr>
          <w:spacing w:val="17"/>
          <w:sz w:val="24"/>
        </w:rPr>
        <w:t xml:space="preserve"> </w:t>
      </w:r>
      <w:r>
        <w:rPr>
          <w:sz w:val="24"/>
        </w:rPr>
        <w:t>în</w:t>
      </w:r>
      <w:r>
        <w:rPr>
          <w:spacing w:val="18"/>
          <w:sz w:val="24"/>
        </w:rPr>
        <w:t xml:space="preserve"> </w:t>
      </w:r>
      <w:r>
        <w:rPr>
          <w:sz w:val="24"/>
        </w:rPr>
        <w:t>orice</w:t>
      </w:r>
      <w:r>
        <w:rPr>
          <w:spacing w:val="17"/>
          <w:sz w:val="24"/>
        </w:rPr>
        <w:t xml:space="preserve"> </w:t>
      </w:r>
      <w:r>
        <w:rPr>
          <w:sz w:val="24"/>
        </w:rPr>
        <w:t>punct</w:t>
      </w:r>
      <w:r>
        <w:rPr>
          <w:spacing w:val="18"/>
          <w:sz w:val="24"/>
        </w:rPr>
        <w:t xml:space="preserve"> </w:t>
      </w:r>
      <w:r>
        <w:rPr>
          <w:sz w:val="24"/>
        </w:rPr>
        <w:t>al</w:t>
      </w:r>
      <w:r>
        <w:rPr>
          <w:spacing w:val="18"/>
          <w:sz w:val="24"/>
        </w:rPr>
        <w:t xml:space="preserve"> </w:t>
      </w:r>
      <w:r>
        <w:rPr>
          <w:sz w:val="24"/>
        </w:rPr>
        <w:t>reţelei</w:t>
      </w:r>
      <w:r>
        <w:rPr>
          <w:spacing w:val="18"/>
          <w:sz w:val="24"/>
        </w:rPr>
        <w:t xml:space="preserve"> </w:t>
      </w:r>
      <w:r>
        <w:rPr>
          <w:sz w:val="24"/>
        </w:rPr>
        <w:t>de</w:t>
      </w:r>
      <w:r>
        <w:rPr>
          <w:spacing w:val="17"/>
          <w:sz w:val="24"/>
        </w:rPr>
        <w:t xml:space="preserve"> </w:t>
      </w:r>
      <w:r>
        <w:rPr>
          <w:sz w:val="24"/>
        </w:rPr>
        <w:t>nul,</w:t>
      </w:r>
      <w:r>
        <w:rPr>
          <w:spacing w:val="17"/>
          <w:sz w:val="24"/>
        </w:rPr>
        <w:t xml:space="preserve"> </w:t>
      </w:r>
      <w:r>
        <w:rPr>
          <w:sz w:val="24"/>
        </w:rPr>
        <w:t>să</w:t>
      </w:r>
      <w:r>
        <w:rPr>
          <w:spacing w:val="-58"/>
          <w:sz w:val="24"/>
        </w:rPr>
        <w:t xml:space="preserve"> </w:t>
      </w:r>
      <w:r>
        <w:rPr>
          <w:sz w:val="24"/>
        </w:rPr>
        <w:t>fie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maximum 4</w:t>
      </w:r>
      <w:r>
        <w:rPr>
          <w:spacing w:val="1"/>
          <w:sz w:val="24"/>
        </w:rPr>
        <w:t xml:space="preserve"> </w:t>
      </w:r>
      <w:r>
        <w:rPr>
          <w:sz w:val="24"/>
        </w:rPr>
        <w:t>Ω.</w:t>
      </w:r>
    </w:p>
    <w:p w14:paraId="3CCE5705" w14:textId="77777777" w:rsidR="00636566" w:rsidRDefault="00000000">
      <w:pPr>
        <w:pStyle w:val="ListParagraph"/>
        <w:numPr>
          <w:ilvl w:val="0"/>
          <w:numId w:val="44"/>
        </w:numPr>
        <w:tabs>
          <w:tab w:val="left" w:pos="1302"/>
        </w:tabs>
        <w:spacing w:line="276" w:lineRule="auto"/>
        <w:ind w:right="449" w:firstLine="708"/>
        <w:rPr>
          <w:sz w:val="24"/>
        </w:rPr>
      </w:pPr>
      <w:r>
        <w:rPr>
          <w:sz w:val="24"/>
        </w:rPr>
        <w:t>Carcasele metalice ale corpurilor de iluminat vor fi legate la instalaţia de protecţie prin</w:t>
      </w:r>
      <w:r>
        <w:rPr>
          <w:spacing w:val="1"/>
          <w:sz w:val="24"/>
        </w:rPr>
        <w:t xml:space="preserve"> </w:t>
      </w:r>
      <w:r>
        <w:rPr>
          <w:sz w:val="24"/>
        </w:rPr>
        <w:t>legare</w:t>
      </w:r>
      <w:r>
        <w:rPr>
          <w:spacing w:val="-3"/>
          <w:sz w:val="24"/>
        </w:rPr>
        <w:t xml:space="preserve"> </w:t>
      </w:r>
      <w:r>
        <w:rPr>
          <w:sz w:val="24"/>
        </w:rPr>
        <w:t>la nul.</w:t>
      </w:r>
    </w:p>
    <w:p w14:paraId="3CCE5706" w14:textId="77777777" w:rsidR="00636566" w:rsidRDefault="00000000">
      <w:pPr>
        <w:pStyle w:val="ListParagraph"/>
        <w:numPr>
          <w:ilvl w:val="0"/>
          <w:numId w:val="44"/>
        </w:numPr>
        <w:tabs>
          <w:tab w:val="left" w:pos="1302"/>
        </w:tabs>
        <w:spacing w:line="276" w:lineRule="auto"/>
        <w:ind w:right="446" w:firstLine="708"/>
        <w:rPr>
          <w:sz w:val="24"/>
        </w:rPr>
      </w:pPr>
      <w:r>
        <w:rPr>
          <w:sz w:val="24"/>
        </w:rPr>
        <w:t>Legarea la nul a corpurilor de iluminat se va realiza aplicându-se una dintre următoarele</w:t>
      </w:r>
      <w:r>
        <w:rPr>
          <w:spacing w:val="1"/>
          <w:sz w:val="24"/>
        </w:rPr>
        <w:t xml:space="preserve"> </w:t>
      </w:r>
      <w:r>
        <w:rPr>
          <w:sz w:val="24"/>
        </w:rPr>
        <w:t>variante:</w:t>
      </w:r>
    </w:p>
    <w:p w14:paraId="3CCE5707" w14:textId="77777777" w:rsidR="00636566" w:rsidRDefault="00000000">
      <w:pPr>
        <w:pStyle w:val="ListParagraph"/>
        <w:numPr>
          <w:ilvl w:val="1"/>
          <w:numId w:val="44"/>
        </w:numPr>
        <w:tabs>
          <w:tab w:val="left" w:pos="1765"/>
        </w:tabs>
        <w:spacing w:line="276" w:lineRule="auto"/>
        <w:ind w:right="453" w:firstLine="1019"/>
        <w:rPr>
          <w:sz w:val="24"/>
        </w:rPr>
      </w:pPr>
      <w:r>
        <w:rPr>
          <w:sz w:val="24"/>
        </w:rPr>
        <w:t>direct, printr-un conductor electric de nul de protecţie, special destinat acestui scop, şi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-3"/>
          <w:sz w:val="24"/>
        </w:rPr>
        <w:t xml:space="preserve"> </w:t>
      </w:r>
      <w:r>
        <w:rPr>
          <w:sz w:val="24"/>
        </w:rPr>
        <w:t>va</w:t>
      </w:r>
      <w:r>
        <w:rPr>
          <w:spacing w:val="-1"/>
          <w:sz w:val="24"/>
        </w:rPr>
        <w:t xml:space="preserve"> </w:t>
      </w:r>
      <w:r>
        <w:rPr>
          <w:sz w:val="24"/>
        </w:rPr>
        <w:t>însoţi conductele</w:t>
      </w:r>
      <w:r>
        <w:rPr>
          <w:spacing w:val="1"/>
          <w:sz w:val="24"/>
        </w:rPr>
        <w:t xml:space="preserve"> </w:t>
      </w:r>
      <w:r>
        <w:rPr>
          <w:sz w:val="24"/>
        </w:rPr>
        <w:t>electrice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alimentare;</w:t>
      </w:r>
    </w:p>
    <w:p w14:paraId="3CCE5708" w14:textId="77777777" w:rsidR="00636566" w:rsidRDefault="00000000">
      <w:pPr>
        <w:pStyle w:val="ListParagraph"/>
        <w:numPr>
          <w:ilvl w:val="1"/>
          <w:numId w:val="44"/>
        </w:numPr>
        <w:tabs>
          <w:tab w:val="left" w:pos="1765"/>
        </w:tabs>
        <w:spacing w:line="275" w:lineRule="exact"/>
        <w:ind w:left="1764"/>
        <w:rPr>
          <w:sz w:val="24"/>
        </w:rPr>
      </w:pPr>
      <w:r>
        <w:rPr>
          <w:sz w:val="24"/>
        </w:rPr>
        <w:t>conectarea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instalaţia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legare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pământ</w:t>
      </w:r>
      <w:r>
        <w:rPr>
          <w:spacing w:val="-1"/>
          <w:sz w:val="24"/>
        </w:rPr>
        <w:t xml:space="preserve"> </w:t>
      </w:r>
      <w:r>
        <w:rPr>
          <w:sz w:val="24"/>
        </w:rPr>
        <w:t>la care este</w:t>
      </w:r>
      <w:r>
        <w:rPr>
          <w:spacing w:val="1"/>
          <w:sz w:val="24"/>
        </w:rPr>
        <w:t xml:space="preserve"> </w:t>
      </w:r>
      <w:r>
        <w:rPr>
          <w:sz w:val="24"/>
        </w:rPr>
        <w:t>legat</w:t>
      </w:r>
      <w:r>
        <w:rPr>
          <w:spacing w:val="-1"/>
          <w:sz w:val="24"/>
        </w:rPr>
        <w:t xml:space="preserve"> </w:t>
      </w:r>
      <w:r>
        <w:rPr>
          <w:sz w:val="24"/>
        </w:rPr>
        <w:t>nulul</w:t>
      </w:r>
      <w:r>
        <w:rPr>
          <w:spacing w:val="-1"/>
          <w:sz w:val="24"/>
        </w:rPr>
        <w:t xml:space="preserve"> </w:t>
      </w:r>
      <w:r>
        <w:rPr>
          <w:sz w:val="24"/>
        </w:rPr>
        <w:t>reţelei.</w:t>
      </w:r>
    </w:p>
    <w:p w14:paraId="3CCE5709" w14:textId="77777777" w:rsidR="00636566" w:rsidRDefault="00000000">
      <w:pPr>
        <w:pStyle w:val="ListParagraph"/>
        <w:numPr>
          <w:ilvl w:val="0"/>
          <w:numId w:val="44"/>
        </w:numPr>
        <w:tabs>
          <w:tab w:val="left" w:pos="1302"/>
        </w:tabs>
        <w:spacing w:before="41" w:line="276" w:lineRule="auto"/>
        <w:ind w:right="449" w:firstLine="708"/>
        <w:rPr>
          <w:sz w:val="24"/>
        </w:rPr>
      </w:pPr>
      <w:r>
        <w:rPr>
          <w:sz w:val="24"/>
        </w:rPr>
        <w:t>Ramificaţiile de la reţeaua de alimentare cu energie electrică la corpul de iluminat se vor</w:t>
      </w:r>
      <w:r>
        <w:rPr>
          <w:spacing w:val="1"/>
          <w:sz w:val="24"/>
        </w:rPr>
        <w:t xml:space="preserve"> </w:t>
      </w:r>
      <w:r>
        <w:rPr>
          <w:sz w:val="24"/>
        </w:rPr>
        <w:t>realiza din conductoare corespunzătoare ca tip de material şi ca secţiune urmărindu-se realizarea unui</w:t>
      </w:r>
      <w:r>
        <w:rPr>
          <w:spacing w:val="1"/>
          <w:sz w:val="24"/>
        </w:rPr>
        <w:t xml:space="preserve"> </w:t>
      </w:r>
      <w:r>
        <w:rPr>
          <w:sz w:val="24"/>
        </w:rPr>
        <w:t>raport</w:t>
      </w:r>
      <w:r>
        <w:rPr>
          <w:spacing w:val="-1"/>
          <w:sz w:val="24"/>
        </w:rPr>
        <w:t xml:space="preserve"> </w:t>
      </w:r>
      <w:r>
        <w:rPr>
          <w:sz w:val="24"/>
        </w:rPr>
        <w:t>optim între</w:t>
      </w:r>
      <w:r>
        <w:rPr>
          <w:spacing w:val="-2"/>
          <w:sz w:val="24"/>
        </w:rPr>
        <w:t xml:space="preserve"> </w:t>
      </w:r>
      <w:r>
        <w:rPr>
          <w:sz w:val="24"/>
        </w:rPr>
        <w:t>costurile de</w:t>
      </w:r>
      <w:r>
        <w:rPr>
          <w:spacing w:val="-2"/>
          <w:sz w:val="24"/>
        </w:rPr>
        <w:t xml:space="preserve"> </w:t>
      </w:r>
      <w:r>
        <w:rPr>
          <w:sz w:val="24"/>
        </w:rPr>
        <w:t>investiţii şi cele de exploatare.</w:t>
      </w:r>
    </w:p>
    <w:p w14:paraId="3CCE570A" w14:textId="77777777" w:rsidR="00636566" w:rsidRDefault="00000000">
      <w:pPr>
        <w:pStyle w:val="BodyText"/>
        <w:spacing w:line="276" w:lineRule="auto"/>
        <w:ind w:right="448"/>
      </w:pPr>
      <w:r>
        <w:t>Art.61.</w:t>
      </w:r>
      <w:r>
        <w:rPr>
          <w:spacing w:val="1"/>
        </w:rPr>
        <w:t xml:space="preserve"> </w:t>
      </w:r>
      <w:r>
        <w:t>- (1) Modalitatea de fixare a corpurilor de iluminat pe stâlpi va fi aleasă în funcţie de</w:t>
      </w:r>
      <w:r>
        <w:rPr>
          <w:spacing w:val="1"/>
        </w:rPr>
        <w:t xml:space="preserve"> </w:t>
      </w:r>
      <w:r>
        <w:t>tipul corpului de iluminat, de importanţa căii de circulaţie pe care se montează, de tipul stâlpului şi de</w:t>
      </w:r>
      <w:r>
        <w:rPr>
          <w:spacing w:val="1"/>
        </w:rPr>
        <w:t xml:space="preserve"> </w:t>
      </w:r>
      <w:r>
        <w:t>cerinţele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ordin funcţional şi estetic</w:t>
      </w:r>
      <w:r>
        <w:rPr>
          <w:spacing w:val="-1"/>
        </w:rPr>
        <w:t xml:space="preserve"> </w:t>
      </w:r>
      <w:r>
        <w:t>impuse.</w:t>
      </w:r>
    </w:p>
    <w:p w14:paraId="3CCE570B" w14:textId="77777777" w:rsidR="00636566" w:rsidRDefault="00000000">
      <w:pPr>
        <w:pStyle w:val="ListParagraph"/>
        <w:numPr>
          <w:ilvl w:val="0"/>
          <w:numId w:val="45"/>
        </w:numPr>
        <w:tabs>
          <w:tab w:val="left" w:pos="1302"/>
        </w:tabs>
        <w:spacing w:before="2" w:line="276" w:lineRule="auto"/>
        <w:ind w:right="446" w:firstLine="708"/>
        <w:rPr>
          <w:sz w:val="24"/>
        </w:rPr>
      </w:pPr>
      <w:r>
        <w:rPr>
          <w:sz w:val="24"/>
        </w:rPr>
        <w:t>Corpurile de iluminat montate în locuri unde este permis accesul tuturor persoanelor trebuie</w:t>
      </w:r>
      <w:r>
        <w:rPr>
          <w:spacing w:val="-57"/>
          <w:sz w:val="24"/>
        </w:rPr>
        <w:t xml:space="preserve"> </w:t>
      </w:r>
      <w:r>
        <w:rPr>
          <w:sz w:val="24"/>
        </w:rPr>
        <w:t>să</w:t>
      </w:r>
      <w:r>
        <w:rPr>
          <w:spacing w:val="-2"/>
          <w:sz w:val="24"/>
        </w:rPr>
        <w:t xml:space="preserve"> </w:t>
      </w:r>
      <w:r>
        <w:rPr>
          <w:sz w:val="24"/>
        </w:rPr>
        <w:t>prezinte</w:t>
      </w:r>
      <w:r>
        <w:rPr>
          <w:spacing w:val="-1"/>
          <w:sz w:val="24"/>
        </w:rPr>
        <w:t xml:space="preserve"> </w:t>
      </w:r>
      <w:r>
        <w:rPr>
          <w:sz w:val="24"/>
        </w:rPr>
        <w:t>un grad de</w:t>
      </w:r>
      <w:r>
        <w:rPr>
          <w:spacing w:val="-1"/>
          <w:sz w:val="24"/>
        </w:rPr>
        <w:t xml:space="preserve"> </w:t>
      </w:r>
      <w:r>
        <w:rPr>
          <w:sz w:val="24"/>
        </w:rPr>
        <w:t>protecţie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minimum</w:t>
      </w:r>
      <w:r>
        <w:rPr>
          <w:spacing w:val="2"/>
          <w:sz w:val="24"/>
        </w:rPr>
        <w:t xml:space="preserve"> </w:t>
      </w:r>
      <w:r>
        <w:rPr>
          <w:sz w:val="24"/>
        </w:rPr>
        <w:t>IK</w:t>
      </w:r>
      <w:r>
        <w:rPr>
          <w:spacing w:val="-1"/>
          <w:sz w:val="24"/>
        </w:rPr>
        <w:t xml:space="preserve"> </w:t>
      </w:r>
      <w:r>
        <w:rPr>
          <w:sz w:val="24"/>
        </w:rPr>
        <w:t>08.</w:t>
      </w:r>
    </w:p>
    <w:p w14:paraId="3CCE570C" w14:textId="77777777" w:rsidR="00636566" w:rsidRDefault="00000000">
      <w:pPr>
        <w:pStyle w:val="ListParagraph"/>
        <w:numPr>
          <w:ilvl w:val="0"/>
          <w:numId w:val="45"/>
        </w:numPr>
        <w:tabs>
          <w:tab w:val="left" w:pos="1302"/>
        </w:tabs>
        <w:spacing w:line="276" w:lineRule="auto"/>
        <w:ind w:right="446" w:firstLine="708"/>
        <w:rPr>
          <w:sz w:val="24"/>
        </w:rPr>
      </w:pPr>
      <w:r>
        <w:rPr>
          <w:sz w:val="24"/>
        </w:rPr>
        <w:t>Întreţinerea sistemelor de iluminat trebuie să se facă în permanenţă, prin curăţarea periodică</w:t>
      </w:r>
      <w:r>
        <w:rPr>
          <w:spacing w:val="-57"/>
          <w:sz w:val="24"/>
        </w:rPr>
        <w:t xml:space="preserve"> </w:t>
      </w:r>
      <w:r>
        <w:rPr>
          <w:sz w:val="24"/>
        </w:rPr>
        <w:t>a corpurilor de iluminat, conform factorului de menţinere luat în calcul la proiectare astfel încât</w:t>
      </w:r>
      <w:r>
        <w:rPr>
          <w:spacing w:val="1"/>
          <w:sz w:val="24"/>
        </w:rPr>
        <w:t xml:space="preserve"> </w:t>
      </w:r>
      <w:r>
        <w:rPr>
          <w:sz w:val="24"/>
        </w:rPr>
        <w:t>parametrii</w:t>
      </w:r>
      <w:r>
        <w:rPr>
          <w:spacing w:val="-1"/>
          <w:sz w:val="24"/>
        </w:rPr>
        <w:t xml:space="preserve"> </w:t>
      </w:r>
      <w:r>
        <w:rPr>
          <w:sz w:val="24"/>
        </w:rPr>
        <w:t>luminotehnici</w:t>
      </w:r>
      <w:r>
        <w:rPr>
          <w:spacing w:val="-1"/>
          <w:sz w:val="24"/>
        </w:rPr>
        <w:t xml:space="preserve"> </w:t>
      </w:r>
      <w:r>
        <w:rPr>
          <w:sz w:val="24"/>
        </w:rPr>
        <w:t>să</w:t>
      </w:r>
      <w:r>
        <w:rPr>
          <w:spacing w:val="-2"/>
          <w:sz w:val="24"/>
        </w:rPr>
        <w:t xml:space="preserve"> </w:t>
      </w:r>
      <w:r>
        <w:rPr>
          <w:sz w:val="24"/>
        </w:rPr>
        <w:t>nu</w:t>
      </w:r>
      <w:r>
        <w:rPr>
          <w:spacing w:val="-1"/>
          <w:sz w:val="24"/>
        </w:rPr>
        <w:t xml:space="preserve"> </w:t>
      </w:r>
      <w:r>
        <w:rPr>
          <w:sz w:val="24"/>
        </w:rPr>
        <w:t>scadă</w:t>
      </w:r>
      <w:r>
        <w:rPr>
          <w:spacing w:val="-2"/>
          <w:sz w:val="24"/>
        </w:rPr>
        <w:t xml:space="preserve"> </w:t>
      </w:r>
      <w:r>
        <w:rPr>
          <w:sz w:val="24"/>
        </w:rPr>
        <w:t>sub</w:t>
      </w:r>
      <w:r>
        <w:rPr>
          <w:spacing w:val="-2"/>
          <w:sz w:val="24"/>
        </w:rPr>
        <w:t xml:space="preserve"> </w:t>
      </w:r>
      <w:r>
        <w:rPr>
          <w:sz w:val="24"/>
        </w:rPr>
        <w:t>valorile</w:t>
      </w:r>
      <w:r>
        <w:rPr>
          <w:spacing w:val="-1"/>
          <w:sz w:val="24"/>
        </w:rPr>
        <w:t xml:space="preserve"> </w:t>
      </w:r>
      <w:r>
        <w:rPr>
          <w:sz w:val="24"/>
        </w:rPr>
        <w:t>admise</w:t>
      </w:r>
      <w:r>
        <w:rPr>
          <w:spacing w:val="-2"/>
          <w:sz w:val="24"/>
        </w:rPr>
        <w:t xml:space="preserve"> </w:t>
      </w:r>
      <w:r>
        <w:rPr>
          <w:sz w:val="24"/>
        </w:rPr>
        <w:t>între</w:t>
      </w:r>
      <w:r>
        <w:rPr>
          <w:spacing w:val="-3"/>
          <w:sz w:val="24"/>
        </w:rPr>
        <w:t xml:space="preserve"> </w:t>
      </w:r>
      <w:r>
        <w:rPr>
          <w:sz w:val="24"/>
        </w:rPr>
        <w:t>două</w:t>
      </w:r>
      <w:r>
        <w:rPr>
          <w:spacing w:val="-2"/>
          <w:sz w:val="24"/>
        </w:rPr>
        <w:t xml:space="preserve"> </w:t>
      </w:r>
      <w:r>
        <w:rPr>
          <w:sz w:val="24"/>
        </w:rPr>
        <w:t>operaţiuni</w:t>
      </w:r>
      <w:r>
        <w:rPr>
          <w:spacing w:val="-1"/>
          <w:sz w:val="24"/>
        </w:rPr>
        <w:t xml:space="preserve"> </w:t>
      </w:r>
      <w:r>
        <w:rPr>
          <w:sz w:val="24"/>
        </w:rPr>
        <w:t>succesive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întreţinere.</w:t>
      </w:r>
    </w:p>
    <w:p w14:paraId="3CCE570D" w14:textId="77777777" w:rsidR="00636566" w:rsidRDefault="00000000">
      <w:pPr>
        <w:pStyle w:val="ListParagraph"/>
        <w:numPr>
          <w:ilvl w:val="0"/>
          <w:numId w:val="45"/>
        </w:numPr>
        <w:tabs>
          <w:tab w:val="left" w:pos="1302"/>
        </w:tabs>
        <w:spacing w:line="276" w:lineRule="auto"/>
        <w:ind w:right="452" w:firstLine="708"/>
        <w:rPr>
          <w:sz w:val="24"/>
        </w:rPr>
      </w:pPr>
      <w:r>
        <w:rPr>
          <w:sz w:val="24"/>
        </w:rPr>
        <w:t>Realizarea unei uniformităţi satisfăcătoare a repartiţiei luminanţei sau iluminării, după caz,</w:t>
      </w:r>
      <w:r>
        <w:rPr>
          <w:spacing w:val="1"/>
          <w:sz w:val="24"/>
        </w:rPr>
        <w:t xml:space="preserve"> </w:t>
      </w:r>
      <w:r>
        <w:rPr>
          <w:sz w:val="24"/>
        </w:rPr>
        <w:t>pe suprafaţa căilor de circulaţie se va asigura prin alegerea corectă a înălţimii de montare, în funcţie de</w:t>
      </w:r>
      <w:r>
        <w:rPr>
          <w:spacing w:val="1"/>
          <w:sz w:val="24"/>
        </w:rPr>
        <w:t xml:space="preserve"> </w:t>
      </w:r>
      <w:r>
        <w:rPr>
          <w:sz w:val="24"/>
        </w:rPr>
        <w:t>varianta</w:t>
      </w:r>
      <w:r>
        <w:rPr>
          <w:spacing w:val="-1"/>
          <w:sz w:val="24"/>
        </w:rPr>
        <w:t xml:space="preserve"> </w:t>
      </w:r>
      <w:r>
        <w:rPr>
          <w:sz w:val="24"/>
        </w:rPr>
        <w:t>de amplasare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3"/>
          <w:sz w:val="24"/>
        </w:rPr>
        <w:t xml:space="preserve"> </w:t>
      </w:r>
      <w:r>
        <w:rPr>
          <w:sz w:val="24"/>
        </w:rPr>
        <w:t>corpurilor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iluminat,</w:t>
      </w:r>
      <w:r>
        <w:rPr>
          <w:spacing w:val="1"/>
          <w:sz w:val="24"/>
        </w:rPr>
        <w:t xml:space="preserve"> </w:t>
      </w:r>
      <w:r>
        <w:rPr>
          <w:sz w:val="24"/>
        </w:rPr>
        <w:t>având ca</w:t>
      </w:r>
      <w:r>
        <w:rPr>
          <w:spacing w:val="-2"/>
          <w:sz w:val="24"/>
        </w:rPr>
        <w:t xml:space="preserve"> </w:t>
      </w:r>
      <w:r>
        <w:rPr>
          <w:sz w:val="24"/>
        </w:rPr>
        <w:t>referinţă</w:t>
      </w:r>
      <w:r>
        <w:rPr>
          <w:spacing w:val="-1"/>
          <w:sz w:val="24"/>
        </w:rPr>
        <w:t xml:space="preserve"> </w:t>
      </w:r>
      <w:r>
        <w:rPr>
          <w:sz w:val="24"/>
        </w:rPr>
        <w:t>standardul</w:t>
      </w:r>
      <w:r>
        <w:rPr>
          <w:spacing w:val="2"/>
          <w:sz w:val="24"/>
        </w:rPr>
        <w:t xml:space="preserve"> </w:t>
      </w:r>
      <w:r>
        <w:rPr>
          <w:sz w:val="24"/>
        </w:rPr>
        <w:t>SR</w:t>
      </w:r>
      <w:r>
        <w:rPr>
          <w:spacing w:val="-1"/>
          <w:sz w:val="24"/>
        </w:rPr>
        <w:t xml:space="preserve"> </w:t>
      </w:r>
      <w:r>
        <w:rPr>
          <w:sz w:val="24"/>
        </w:rPr>
        <w:t>13201/2015.</w:t>
      </w:r>
    </w:p>
    <w:p w14:paraId="3CCE570E" w14:textId="77777777" w:rsidR="00636566" w:rsidRDefault="00000000">
      <w:pPr>
        <w:pStyle w:val="Heading2"/>
        <w:ind w:left="232" w:right="119"/>
        <w:jc w:val="center"/>
        <w:rPr>
          <w:i/>
        </w:rPr>
      </w:pPr>
      <w:bookmarkStart w:id="16" w:name="_Toc90632688"/>
      <w:r>
        <w:rPr>
          <w:i/>
        </w:rPr>
        <w:t>Secţiunea</w:t>
      </w:r>
      <w:r>
        <w:rPr>
          <w:i/>
          <w:spacing w:val="-1"/>
        </w:rPr>
        <w:t xml:space="preserve"> </w:t>
      </w:r>
      <w:r>
        <w:rPr>
          <w:i/>
        </w:rPr>
        <w:t>a</w:t>
      </w:r>
      <w:r>
        <w:rPr>
          <w:i/>
          <w:spacing w:val="-1"/>
        </w:rPr>
        <w:t xml:space="preserve"> </w:t>
      </w:r>
      <w:r>
        <w:rPr>
          <w:i/>
        </w:rPr>
        <w:t>7-a</w:t>
      </w:r>
      <w:r>
        <w:rPr>
          <w:i/>
          <w:spacing w:val="-1"/>
        </w:rPr>
        <w:t xml:space="preserve"> </w:t>
      </w:r>
      <w:r>
        <w:rPr>
          <w:i/>
        </w:rPr>
        <w:t>-</w:t>
      </w:r>
      <w:r>
        <w:rPr>
          <w:i/>
          <w:spacing w:val="-2"/>
        </w:rPr>
        <w:t xml:space="preserve"> </w:t>
      </w:r>
      <w:r>
        <w:rPr>
          <w:i/>
        </w:rPr>
        <w:t>Asigurarea parametrilor</w:t>
      </w:r>
      <w:r>
        <w:rPr>
          <w:i/>
          <w:spacing w:val="-1"/>
        </w:rPr>
        <w:t xml:space="preserve"> </w:t>
      </w:r>
      <w:r>
        <w:rPr>
          <w:i/>
        </w:rPr>
        <w:t>luminotehnici</w:t>
      </w:r>
      <w:r>
        <w:rPr>
          <w:i/>
          <w:spacing w:val="-1"/>
        </w:rPr>
        <w:t xml:space="preserve"> </w:t>
      </w:r>
      <w:r>
        <w:rPr>
          <w:i/>
        </w:rPr>
        <w:t>cantitativi</w:t>
      </w:r>
      <w:r>
        <w:rPr>
          <w:i/>
          <w:spacing w:val="-1"/>
        </w:rPr>
        <w:t xml:space="preserve"> </w:t>
      </w:r>
      <w:r>
        <w:rPr>
          <w:i/>
        </w:rPr>
        <w:t>şi calitativi</w:t>
      </w:r>
      <w:bookmarkEnd w:id="16"/>
    </w:p>
    <w:p w14:paraId="3CCE570F" w14:textId="77777777" w:rsidR="00636566" w:rsidRDefault="00000000">
      <w:pPr>
        <w:pStyle w:val="BodyText"/>
        <w:spacing w:before="101" w:line="276" w:lineRule="auto"/>
        <w:ind w:right="447"/>
      </w:pPr>
      <w:r>
        <w:t>Art. 62.</w:t>
      </w:r>
      <w:r>
        <w:rPr>
          <w:spacing w:val="1"/>
        </w:rPr>
        <w:t xml:space="preserve"> </w:t>
      </w:r>
      <w:r>
        <w:t>- (1) În vederea realizării unui serviciu de calitate şi asigurarea condiţiilor impuse de</w:t>
      </w:r>
      <w:r>
        <w:rPr>
          <w:spacing w:val="1"/>
        </w:rPr>
        <w:t xml:space="preserve"> </w:t>
      </w:r>
      <w:r>
        <w:t>necesitatea realizării unui iluminat corespunzător, autorităţile administraţiei Comunei Zamostea trebuie</w:t>
      </w:r>
      <w:r>
        <w:rPr>
          <w:spacing w:val="-57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t>aibă măsuraţi parametrii luminotehnici</w:t>
      </w:r>
      <w:r>
        <w:rPr>
          <w:spacing w:val="-1"/>
        </w:rPr>
        <w:t xml:space="preserve"> </w:t>
      </w:r>
      <w:r>
        <w:t>ai căilor de</w:t>
      </w:r>
      <w:r>
        <w:rPr>
          <w:spacing w:val="-2"/>
        </w:rPr>
        <w:t xml:space="preserve"> </w:t>
      </w:r>
      <w:r>
        <w:t>circulaţie</w:t>
      </w:r>
      <w:r>
        <w:rPr>
          <w:spacing w:val="-1"/>
        </w:rPr>
        <w:t xml:space="preserve"> </w:t>
      </w:r>
      <w:r>
        <w:t>din localitate.</w:t>
      </w:r>
    </w:p>
    <w:p w14:paraId="3CCE5710" w14:textId="77777777" w:rsidR="00636566" w:rsidRDefault="00000000">
      <w:pPr>
        <w:pStyle w:val="BodyText"/>
        <w:spacing w:before="1" w:line="276" w:lineRule="auto"/>
        <w:ind w:right="447"/>
      </w:pPr>
      <w:r>
        <w:t>(2) Autorităţile administraţiei Comunei Zamostea, prin intermediul operatorului, sunt direct</w:t>
      </w:r>
      <w:r>
        <w:rPr>
          <w:spacing w:val="1"/>
        </w:rPr>
        <w:t xml:space="preserve"> </w:t>
      </w:r>
      <w:r>
        <w:t>răspunzătoare de realizarea parametrilor luminotehnici stabiliţi prin prezentul regulament, având ca</w:t>
      </w:r>
      <w:r>
        <w:rPr>
          <w:spacing w:val="1"/>
        </w:rPr>
        <w:t xml:space="preserve"> </w:t>
      </w:r>
      <w:r>
        <w:t>referinţă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standardul SR</w:t>
      </w:r>
      <w:r>
        <w:rPr>
          <w:spacing w:val="2"/>
        </w:rPr>
        <w:t xml:space="preserve"> </w:t>
      </w:r>
      <w:r>
        <w:t>13201/2015.</w:t>
      </w:r>
    </w:p>
    <w:p w14:paraId="3CCE5711" w14:textId="77777777" w:rsidR="00636566" w:rsidRDefault="00000000">
      <w:pPr>
        <w:pStyle w:val="BodyText"/>
        <w:spacing w:line="276" w:lineRule="auto"/>
        <w:ind w:right="448"/>
      </w:pPr>
      <w:r>
        <w:t>Art. 63.</w:t>
      </w:r>
      <w:r>
        <w:rPr>
          <w:spacing w:val="1"/>
        </w:rPr>
        <w:t xml:space="preserve"> </w:t>
      </w:r>
      <w:r>
        <w:t>- (1) Instalaţiile de iluminat public trebuie să asigure caracteristicile luminotehnice</w:t>
      </w:r>
      <w:r>
        <w:rPr>
          <w:spacing w:val="1"/>
        </w:rPr>
        <w:t xml:space="preserve"> </w:t>
      </w:r>
      <w:r>
        <w:t>normate necesare siguranţei circulaţiei pe căile de circulaţie, în funcţie de intensitatea traficului şi de</w:t>
      </w:r>
      <w:r>
        <w:rPr>
          <w:spacing w:val="1"/>
        </w:rPr>
        <w:t xml:space="preserve"> </w:t>
      </w:r>
      <w:r>
        <w:t>reflectanţa</w:t>
      </w:r>
      <w:r>
        <w:rPr>
          <w:spacing w:val="-2"/>
        </w:rPr>
        <w:t xml:space="preserve"> </w:t>
      </w:r>
      <w:r>
        <w:t>suprafeţei</w:t>
      </w:r>
      <w:r>
        <w:rPr>
          <w:spacing w:val="3"/>
        </w:rPr>
        <w:t xml:space="preserve"> </w:t>
      </w:r>
      <w:r>
        <w:t>căii</w:t>
      </w:r>
      <w:r>
        <w:rPr>
          <w:spacing w:val="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circulaţie</w:t>
      </w:r>
      <w:r>
        <w:rPr>
          <w:spacing w:val="-1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zonei adiacente.</w:t>
      </w:r>
    </w:p>
    <w:p w14:paraId="3CCE5712" w14:textId="77777777" w:rsidR="00636566" w:rsidRDefault="00000000">
      <w:pPr>
        <w:pStyle w:val="ListParagraph"/>
        <w:numPr>
          <w:ilvl w:val="0"/>
          <w:numId w:val="46"/>
        </w:numPr>
        <w:tabs>
          <w:tab w:val="left" w:pos="1302"/>
        </w:tabs>
        <w:spacing w:line="276" w:lineRule="auto"/>
        <w:ind w:right="448" w:firstLine="708"/>
        <w:rPr>
          <w:sz w:val="24"/>
        </w:rPr>
      </w:pPr>
      <w:r>
        <w:rPr>
          <w:sz w:val="24"/>
        </w:rPr>
        <w:t>Toate</w:t>
      </w:r>
      <w:r>
        <w:rPr>
          <w:spacing w:val="1"/>
          <w:sz w:val="24"/>
        </w:rPr>
        <w:t xml:space="preserve"> </w:t>
      </w:r>
      <w:r>
        <w:rPr>
          <w:sz w:val="24"/>
        </w:rPr>
        <w:t>instalaţiile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iluminat</w:t>
      </w:r>
      <w:r>
        <w:rPr>
          <w:spacing w:val="1"/>
          <w:sz w:val="24"/>
        </w:rPr>
        <w:t xml:space="preserve"> </w:t>
      </w:r>
      <w:r>
        <w:rPr>
          <w:sz w:val="24"/>
        </w:rPr>
        <w:t>destinate</w:t>
      </w:r>
      <w:r>
        <w:rPr>
          <w:spacing w:val="1"/>
          <w:sz w:val="24"/>
        </w:rPr>
        <w:t xml:space="preserve"> </w:t>
      </w:r>
      <w:r>
        <w:rPr>
          <w:sz w:val="24"/>
        </w:rPr>
        <w:t>circulaţiei</w:t>
      </w:r>
      <w:r>
        <w:rPr>
          <w:spacing w:val="1"/>
          <w:sz w:val="24"/>
        </w:rPr>
        <w:t xml:space="preserve"> </w:t>
      </w:r>
      <w:r>
        <w:rPr>
          <w:sz w:val="24"/>
        </w:rPr>
        <w:t>auto</w:t>
      </w:r>
      <w:r>
        <w:rPr>
          <w:spacing w:val="1"/>
          <w:sz w:val="24"/>
        </w:rPr>
        <w:t xml:space="preserve"> </w:t>
      </w:r>
      <w:r>
        <w:rPr>
          <w:sz w:val="24"/>
        </w:rPr>
        <w:t>vor</w:t>
      </w:r>
      <w:r>
        <w:rPr>
          <w:spacing w:val="1"/>
          <w:sz w:val="24"/>
        </w:rPr>
        <w:t xml:space="preserve"> </w:t>
      </w:r>
      <w:r>
        <w:rPr>
          <w:sz w:val="24"/>
        </w:rPr>
        <w:t>fi</w:t>
      </w:r>
      <w:r>
        <w:rPr>
          <w:spacing w:val="1"/>
          <w:sz w:val="24"/>
        </w:rPr>
        <w:t xml:space="preserve"> </w:t>
      </w:r>
      <w:r>
        <w:rPr>
          <w:sz w:val="24"/>
        </w:rPr>
        <w:t>dimensionate</w:t>
      </w:r>
      <w:r>
        <w:rPr>
          <w:spacing w:val="1"/>
          <w:sz w:val="24"/>
        </w:rPr>
        <w:t xml:space="preserve"> </w:t>
      </w:r>
      <w:r>
        <w:rPr>
          <w:sz w:val="24"/>
        </w:rPr>
        <w:t>conform</w:t>
      </w:r>
      <w:r>
        <w:rPr>
          <w:spacing w:val="1"/>
          <w:sz w:val="24"/>
        </w:rPr>
        <w:t xml:space="preserve"> </w:t>
      </w:r>
      <w:r>
        <w:rPr>
          <w:sz w:val="24"/>
        </w:rPr>
        <w:t>legislaţiei internaţionale şi naţionale, în funcţie de nivelul de luminanţă, cu excepţia intersecţiilor mari,</w:t>
      </w:r>
      <w:r>
        <w:rPr>
          <w:spacing w:val="1"/>
          <w:sz w:val="24"/>
        </w:rPr>
        <w:t xml:space="preserve"> </w:t>
      </w:r>
      <w:r>
        <w:rPr>
          <w:sz w:val="24"/>
        </w:rPr>
        <w:t>sensurilor</w:t>
      </w:r>
      <w:r>
        <w:rPr>
          <w:spacing w:val="-1"/>
          <w:sz w:val="24"/>
        </w:rPr>
        <w:t xml:space="preserve"> </w:t>
      </w:r>
      <w:r>
        <w:rPr>
          <w:sz w:val="24"/>
        </w:rPr>
        <w:t>giratorii, care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vor dimensiona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2"/>
          <w:sz w:val="24"/>
        </w:rPr>
        <w:t xml:space="preserve"> </w:t>
      </w:r>
      <w:r>
        <w:rPr>
          <w:sz w:val="24"/>
        </w:rPr>
        <w:t>funcţie de</w:t>
      </w:r>
      <w:r>
        <w:rPr>
          <w:spacing w:val="-3"/>
          <w:sz w:val="24"/>
        </w:rPr>
        <w:t xml:space="preserve"> </w:t>
      </w:r>
      <w:r>
        <w:rPr>
          <w:sz w:val="24"/>
        </w:rPr>
        <w:t>iluminare.</w:t>
      </w:r>
    </w:p>
    <w:p w14:paraId="3CCE5713" w14:textId="77777777" w:rsidR="00636566" w:rsidRDefault="00000000">
      <w:pPr>
        <w:pStyle w:val="ListParagraph"/>
        <w:numPr>
          <w:ilvl w:val="0"/>
          <w:numId w:val="46"/>
        </w:numPr>
        <w:tabs>
          <w:tab w:val="left" w:pos="1302"/>
        </w:tabs>
        <w:spacing w:line="276" w:lineRule="auto"/>
        <w:ind w:right="444" w:firstLine="708"/>
        <w:rPr>
          <w:sz w:val="24"/>
        </w:rPr>
      </w:pPr>
      <w:r>
        <w:rPr>
          <w:sz w:val="24"/>
        </w:rPr>
        <w:t>Parametrii luminotehnici ai instalaţiei de iluminat public vor fi verificaţi de operator, la</w:t>
      </w:r>
      <w:r>
        <w:rPr>
          <w:spacing w:val="1"/>
          <w:sz w:val="24"/>
        </w:rPr>
        <w:t xml:space="preserve"> </w:t>
      </w:r>
      <w:r>
        <w:rPr>
          <w:sz w:val="24"/>
        </w:rPr>
        <w:t>preluarea</w:t>
      </w:r>
      <w:r>
        <w:rPr>
          <w:spacing w:val="-2"/>
          <w:sz w:val="24"/>
        </w:rPr>
        <w:t xml:space="preserve"> </w:t>
      </w:r>
      <w:r>
        <w:rPr>
          <w:sz w:val="24"/>
        </w:rPr>
        <w:t>serviciului, la</w:t>
      </w:r>
      <w:r>
        <w:rPr>
          <w:spacing w:val="-1"/>
          <w:sz w:val="24"/>
        </w:rPr>
        <w:t xml:space="preserve"> </w:t>
      </w:r>
      <w:r>
        <w:rPr>
          <w:sz w:val="24"/>
        </w:rPr>
        <w:t>punerea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funcţiune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unor</w:t>
      </w:r>
      <w:r>
        <w:rPr>
          <w:spacing w:val="-1"/>
          <w:sz w:val="24"/>
        </w:rPr>
        <w:t xml:space="preserve"> </w:t>
      </w:r>
      <w:r>
        <w:rPr>
          <w:sz w:val="24"/>
        </w:rPr>
        <w:t>extinderi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periodic,</w:t>
      </w:r>
      <w:r>
        <w:rPr>
          <w:spacing w:val="-1"/>
          <w:sz w:val="24"/>
        </w:rPr>
        <w:t xml:space="preserve"> </w:t>
      </w:r>
      <w:r>
        <w:rPr>
          <w:sz w:val="24"/>
        </w:rPr>
        <w:t>pe parcursul exploatării.</w:t>
      </w:r>
    </w:p>
    <w:p w14:paraId="3CCE5714" w14:textId="77777777" w:rsidR="00636566" w:rsidRDefault="00000000">
      <w:pPr>
        <w:pStyle w:val="ListParagraph"/>
        <w:numPr>
          <w:ilvl w:val="0"/>
          <w:numId w:val="46"/>
        </w:numPr>
        <w:tabs>
          <w:tab w:val="left" w:pos="1302"/>
        </w:tabs>
        <w:spacing w:line="275" w:lineRule="exact"/>
        <w:ind w:left="1301" w:hanging="361"/>
        <w:rPr>
          <w:sz w:val="24"/>
        </w:rPr>
      </w:pPr>
      <w:r>
        <w:rPr>
          <w:sz w:val="24"/>
        </w:rPr>
        <w:t>Menţinerea</w:t>
      </w:r>
      <w:r>
        <w:rPr>
          <w:spacing w:val="2"/>
          <w:sz w:val="24"/>
        </w:rPr>
        <w:t xml:space="preserve"> </w:t>
      </w:r>
      <w:r>
        <w:rPr>
          <w:sz w:val="24"/>
        </w:rPr>
        <w:t>în</w:t>
      </w:r>
      <w:r>
        <w:rPr>
          <w:spacing w:val="2"/>
          <w:sz w:val="24"/>
        </w:rPr>
        <w:t xml:space="preserve"> </w:t>
      </w:r>
      <w:r>
        <w:rPr>
          <w:sz w:val="24"/>
        </w:rPr>
        <w:t>timp</w:t>
      </w:r>
      <w:r>
        <w:rPr>
          <w:spacing w:val="2"/>
          <w:sz w:val="24"/>
        </w:rPr>
        <w:t xml:space="preserve"> </w:t>
      </w:r>
      <w:r>
        <w:rPr>
          <w:sz w:val="24"/>
        </w:rPr>
        <w:t>a nivelului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iluminare sau</w:t>
      </w:r>
      <w:r>
        <w:rPr>
          <w:spacing w:val="2"/>
          <w:sz w:val="24"/>
        </w:rPr>
        <w:t xml:space="preserve"> </w:t>
      </w:r>
      <w:r>
        <w:rPr>
          <w:sz w:val="24"/>
        </w:rPr>
        <w:t>luminanţă,</w:t>
      </w:r>
      <w:r>
        <w:rPr>
          <w:spacing w:val="2"/>
          <w:sz w:val="24"/>
        </w:rPr>
        <w:t xml:space="preserve"> </w:t>
      </w:r>
      <w:r>
        <w:rPr>
          <w:sz w:val="24"/>
        </w:rPr>
        <w:t>după</w:t>
      </w:r>
      <w:r>
        <w:rPr>
          <w:spacing w:val="3"/>
          <w:sz w:val="24"/>
        </w:rPr>
        <w:t xml:space="preserve"> </w:t>
      </w:r>
      <w:r>
        <w:rPr>
          <w:sz w:val="24"/>
        </w:rPr>
        <w:t>caz,</w:t>
      </w:r>
      <w:r>
        <w:rPr>
          <w:spacing w:val="2"/>
          <w:sz w:val="24"/>
        </w:rPr>
        <w:t xml:space="preserve"> </w:t>
      </w:r>
      <w:r>
        <w:rPr>
          <w:sz w:val="24"/>
        </w:rPr>
        <w:t>realizat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sistemul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</w:p>
    <w:p w14:paraId="3CCE5715" w14:textId="77777777" w:rsidR="00636566" w:rsidRDefault="00636566">
      <w:pPr>
        <w:spacing w:line="275" w:lineRule="exact"/>
        <w:jc w:val="both"/>
        <w:rPr>
          <w:sz w:val="24"/>
        </w:rPr>
        <w:sectPr w:rsidR="00636566">
          <w:pgSz w:w="11910" w:h="16850"/>
          <w:pgMar w:top="820" w:right="400" w:bottom="280" w:left="900" w:header="708" w:footer="708" w:gutter="0"/>
          <w:cols w:space="708"/>
        </w:sectPr>
      </w:pPr>
    </w:p>
    <w:p w14:paraId="3CCE5716" w14:textId="77777777" w:rsidR="00636566" w:rsidRDefault="00000000">
      <w:pPr>
        <w:pStyle w:val="BodyText"/>
        <w:spacing w:before="73" w:line="276" w:lineRule="auto"/>
        <w:ind w:right="449" w:firstLine="0"/>
        <w:jc w:val="left"/>
      </w:pPr>
      <w:r>
        <w:lastRenderedPageBreak/>
        <w:t>iluminat</w:t>
      </w:r>
      <w:r>
        <w:rPr>
          <w:spacing w:val="2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asigură</w:t>
      </w:r>
      <w:r>
        <w:rPr>
          <w:spacing w:val="1"/>
        </w:rPr>
        <w:t xml:space="preserve"> </w:t>
      </w:r>
      <w:r>
        <w:t>prin</w:t>
      </w:r>
      <w:r>
        <w:rPr>
          <w:spacing w:val="1"/>
        </w:rPr>
        <w:t xml:space="preserve"> </w:t>
      </w:r>
      <w:r>
        <w:t>programul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întreţinere,</w:t>
      </w:r>
      <w:r>
        <w:rPr>
          <w:spacing w:val="2"/>
        </w:rPr>
        <w:t xml:space="preserve"> </w:t>
      </w:r>
      <w:r>
        <w:t>realizându-se</w:t>
      </w:r>
      <w:r>
        <w:rPr>
          <w:spacing w:val="3"/>
        </w:rPr>
        <w:t xml:space="preserve"> </w:t>
      </w:r>
      <w:r>
        <w:t>înlocuirea</w:t>
      </w:r>
      <w:r>
        <w:rPr>
          <w:spacing w:val="2"/>
        </w:rPr>
        <w:t xml:space="preserve"> </w:t>
      </w:r>
      <w:r>
        <w:t>lămpilor</w:t>
      </w:r>
      <w:r>
        <w:rPr>
          <w:spacing w:val="1"/>
        </w:rPr>
        <w:t xml:space="preserve"> </w:t>
      </w:r>
      <w:r>
        <w:t>uzate,</w:t>
      </w:r>
      <w:r>
        <w:rPr>
          <w:spacing w:val="-57"/>
        </w:rPr>
        <w:t xml:space="preserve"> </w:t>
      </w:r>
      <w:r>
        <w:t>curăţarea</w:t>
      </w:r>
      <w:r>
        <w:rPr>
          <w:spacing w:val="-2"/>
        </w:rPr>
        <w:t xml:space="preserve"> </w:t>
      </w:r>
      <w:r>
        <w:t>lămpilor şi</w:t>
      </w:r>
      <w:r>
        <w:rPr>
          <w:spacing w:val="-1"/>
        </w:rPr>
        <w:t xml:space="preserve"> </w:t>
      </w:r>
      <w:r>
        <w:t>a corpurilor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iluminat.</w:t>
      </w:r>
    </w:p>
    <w:p w14:paraId="3CCE5717" w14:textId="77777777" w:rsidR="00636566" w:rsidRDefault="00000000">
      <w:pPr>
        <w:pStyle w:val="ListParagraph"/>
        <w:numPr>
          <w:ilvl w:val="0"/>
          <w:numId w:val="46"/>
        </w:numPr>
        <w:tabs>
          <w:tab w:val="left" w:pos="1302"/>
        </w:tabs>
        <w:spacing w:line="275" w:lineRule="exact"/>
        <w:ind w:left="1301" w:hanging="361"/>
        <w:rPr>
          <w:sz w:val="24"/>
        </w:rPr>
      </w:pPr>
      <w:r>
        <w:rPr>
          <w:sz w:val="24"/>
        </w:rPr>
        <w:t>Parametrii</w:t>
      </w:r>
      <w:r>
        <w:rPr>
          <w:spacing w:val="-2"/>
          <w:sz w:val="24"/>
        </w:rPr>
        <w:t xml:space="preserve"> </w:t>
      </w:r>
      <w:r>
        <w:rPr>
          <w:sz w:val="24"/>
        </w:rPr>
        <w:t>cantitativi</w:t>
      </w:r>
      <w:r>
        <w:rPr>
          <w:spacing w:val="-2"/>
          <w:sz w:val="24"/>
        </w:rPr>
        <w:t xml:space="preserve"> </w:t>
      </w:r>
      <w:r>
        <w:rPr>
          <w:sz w:val="24"/>
        </w:rPr>
        <w:t>sunt:</w:t>
      </w:r>
    </w:p>
    <w:p w14:paraId="3CCE5718" w14:textId="77777777" w:rsidR="00636566" w:rsidRDefault="00000000">
      <w:pPr>
        <w:pStyle w:val="ListParagraph"/>
        <w:numPr>
          <w:ilvl w:val="1"/>
          <w:numId w:val="46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nivelul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luminanţă,</w:t>
      </w:r>
      <w:r>
        <w:rPr>
          <w:spacing w:val="-1"/>
          <w:sz w:val="24"/>
        </w:rPr>
        <w:t xml:space="preserve"> </w:t>
      </w:r>
      <w:r>
        <w:rPr>
          <w:sz w:val="24"/>
        </w:rPr>
        <w:t>pentru</w:t>
      </w:r>
      <w:r>
        <w:rPr>
          <w:spacing w:val="-1"/>
          <w:sz w:val="24"/>
        </w:rPr>
        <w:t xml:space="preserve"> </w:t>
      </w:r>
      <w:r>
        <w:rPr>
          <w:sz w:val="24"/>
        </w:rPr>
        <w:t>căile</w:t>
      </w:r>
      <w:r>
        <w:rPr>
          <w:spacing w:val="-2"/>
          <w:sz w:val="24"/>
        </w:rPr>
        <w:t xml:space="preserve"> </w:t>
      </w:r>
      <w:r>
        <w:rPr>
          <w:sz w:val="24"/>
        </w:rPr>
        <w:t>de circulaţie</w:t>
      </w:r>
      <w:r>
        <w:rPr>
          <w:spacing w:val="1"/>
          <w:sz w:val="24"/>
        </w:rPr>
        <w:t xml:space="preserve"> </w:t>
      </w:r>
      <w:r>
        <w:rPr>
          <w:sz w:val="24"/>
        </w:rPr>
        <w:t>auto;</w:t>
      </w:r>
    </w:p>
    <w:p w14:paraId="3CCE5719" w14:textId="77777777" w:rsidR="00636566" w:rsidRDefault="00000000">
      <w:pPr>
        <w:pStyle w:val="ListParagraph"/>
        <w:numPr>
          <w:ilvl w:val="1"/>
          <w:numId w:val="46"/>
        </w:numPr>
        <w:tabs>
          <w:tab w:val="left" w:pos="1764"/>
          <w:tab w:val="left" w:pos="1765"/>
        </w:tabs>
        <w:spacing w:before="43" w:line="276" w:lineRule="auto"/>
        <w:ind w:left="233" w:right="444" w:firstLine="1019"/>
        <w:rPr>
          <w:sz w:val="24"/>
        </w:rPr>
      </w:pPr>
      <w:r>
        <w:rPr>
          <w:sz w:val="24"/>
        </w:rPr>
        <w:t>nivelul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38"/>
          <w:sz w:val="24"/>
        </w:rPr>
        <w:t xml:space="preserve"> </w:t>
      </w:r>
      <w:r>
        <w:rPr>
          <w:sz w:val="24"/>
        </w:rPr>
        <w:t>iluminare,</w:t>
      </w:r>
      <w:r>
        <w:rPr>
          <w:spacing w:val="40"/>
          <w:sz w:val="24"/>
        </w:rPr>
        <w:t xml:space="preserve"> </w:t>
      </w:r>
      <w:r>
        <w:rPr>
          <w:sz w:val="24"/>
        </w:rPr>
        <w:t>pentru</w:t>
      </w:r>
      <w:r>
        <w:rPr>
          <w:spacing w:val="42"/>
          <w:sz w:val="24"/>
        </w:rPr>
        <w:t xml:space="preserve"> </w:t>
      </w:r>
      <w:r>
        <w:rPr>
          <w:sz w:val="24"/>
        </w:rPr>
        <w:t>intersecţii,</w:t>
      </w:r>
      <w:r>
        <w:rPr>
          <w:spacing w:val="40"/>
          <w:sz w:val="24"/>
        </w:rPr>
        <w:t xml:space="preserve"> </w:t>
      </w:r>
      <w:r>
        <w:rPr>
          <w:sz w:val="24"/>
        </w:rPr>
        <w:t>pieţe,</w:t>
      </w:r>
      <w:r>
        <w:rPr>
          <w:spacing w:val="41"/>
          <w:sz w:val="24"/>
        </w:rPr>
        <w:t xml:space="preserve"> </w:t>
      </w:r>
      <w:r>
        <w:rPr>
          <w:sz w:val="24"/>
        </w:rPr>
        <w:t>sensuri</w:t>
      </w:r>
      <w:r>
        <w:rPr>
          <w:spacing w:val="39"/>
          <w:sz w:val="24"/>
        </w:rPr>
        <w:t xml:space="preserve"> </w:t>
      </w:r>
      <w:r>
        <w:rPr>
          <w:sz w:val="24"/>
        </w:rPr>
        <w:t>giratorii,</w:t>
      </w:r>
      <w:r>
        <w:rPr>
          <w:spacing w:val="41"/>
          <w:sz w:val="24"/>
        </w:rPr>
        <w:t xml:space="preserve"> </w:t>
      </w:r>
      <w:r>
        <w:rPr>
          <w:sz w:val="24"/>
        </w:rPr>
        <w:t>zone</w:t>
      </w:r>
      <w:r>
        <w:rPr>
          <w:spacing w:val="38"/>
          <w:sz w:val="24"/>
        </w:rPr>
        <w:t xml:space="preserve"> </w:t>
      </w:r>
      <w:r>
        <w:rPr>
          <w:sz w:val="24"/>
        </w:rPr>
        <w:t>pietonale,</w:t>
      </w:r>
      <w:r>
        <w:rPr>
          <w:spacing w:val="43"/>
          <w:sz w:val="24"/>
        </w:rPr>
        <w:t xml:space="preserve"> </w:t>
      </w:r>
      <w:r>
        <w:rPr>
          <w:sz w:val="24"/>
        </w:rPr>
        <w:t>piste</w:t>
      </w:r>
      <w:r>
        <w:rPr>
          <w:spacing w:val="-57"/>
          <w:sz w:val="24"/>
        </w:rPr>
        <w:t xml:space="preserve"> </w:t>
      </w:r>
      <w:r>
        <w:rPr>
          <w:sz w:val="24"/>
        </w:rPr>
        <w:t>pentru</w:t>
      </w:r>
      <w:r>
        <w:rPr>
          <w:spacing w:val="-1"/>
          <w:sz w:val="24"/>
        </w:rPr>
        <w:t xml:space="preserve"> </w:t>
      </w:r>
      <w:r>
        <w:rPr>
          <w:sz w:val="24"/>
        </w:rPr>
        <w:t>biciclete.</w:t>
      </w:r>
    </w:p>
    <w:p w14:paraId="3CCE571A" w14:textId="77777777" w:rsidR="00636566" w:rsidRDefault="00000000">
      <w:pPr>
        <w:pStyle w:val="ListParagraph"/>
        <w:numPr>
          <w:ilvl w:val="0"/>
          <w:numId w:val="46"/>
        </w:numPr>
        <w:tabs>
          <w:tab w:val="left" w:pos="1302"/>
        </w:tabs>
        <w:spacing w:line="275" w:lineRule="exact"/>
        <w:ind w:left="1301" w:hanging="361"/>
        <w:rPr>
          <w:sz w:val="24"/>
        </w:rPr>
      </w:pPr>
      <w:r>
        <w:rPr>
          <w:sz w:val="24"/>
        </w:rPr>
        <w:t>Parametrii</w:t>
      </w:r>
      <w:r>
        <w:rPr>
          <w:spacing w:val="-2"/>
          <w:sz w:val="24"/>
        </w:rPr>
        <w:t xml:space="preserve"> </w:t>
      </w:r>
      <w:r>
        <w:rPr>
          <w:sz w:val="24"/>
        </w:rPr>
        <w:t>calitativi</w:t>
      </w:r>
      <w:r>
        <w:rPr>
          <w:spacing w:val="-2"/>
          <w:sz w:val="24"/>
        </w:rPr>
        <w:t xml:space="preserve"> </w:t>
      </w:r>
      <w:r>
        <w:rPr>
          <w:sz w:val="24"/>
        </w:rPr>
        <w:t>sunt:</w:t>
      </w:r>
    </w:p>
    <w:p w14:paraId="3CCE571B" w14:textId="77777777" w:rsidR="00636566" w:rsidRDefault="00000000">
      <w:pPr>
        <w:pStyle w:val="ListParagraph"/>
        <w:numPr>
          <w:ilvl w:val="1"/>
          <w:numId w:val="46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uniformitatea</w:t>
      </w:r>
      <w:r>
        <w:rPr>
          <w:spacing w:val="-3"/>
          <w:sz w:val="24"/>
        </w:rPr>
        <w:t xml:space="preserve"> </w:t>
      </w:r>
      <w:r>
        <w:rPr>
          <w:sz w:val="24"/>
        </w:rPr>
        <w:t>pe</w:t>
      </w:r>
      <w:r>
        <w:rPr>
          <w:spacing w:val="-1"/>
          <w:sz w:val="24"/>
        </w:rPr>
        <w:t xml:space="preserve"> </w:t>
      </w:r>
      <w:r>
        <w:rPr>
          <w:sz w:val="24"/>
        </w:rPr>
        <w:t>zona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calcul;</w:t>
      </w:r>
    </w:p>
    <w:p w14:paraId="3CCE571C" w14:textId="77777777" w:rsidR="00636566" w:rsidRDefault="00000000">
      <w:pPr>
        <w:pStyle w:val="ListParagraph"/>
        <w:numPr>
          <w:ilvl w:val="1"/>
          <w:numId w:val="46"/>
        </w:numPr>
        <w:tabs>
          <w:tab w:val="left" w:pos="1824"/>
          <w:tab w:val="left" w:pos="1825"/>
        </w:tabs>
        <w:spacing w:before="41"/>
        <w:ind w:left="1824" w:hanging="572"/>
        <w:rPr>
          <w:sz w:val="24"/>
        </w:rPr>
      </w:pPr>
      <w:r>
        <w:rPr>
          <w:sz w:val="24"/>
        </w:rPr>
        <w:t>indicele</w:t>
      </w:r>
      <w:r>
        <w:rPr>
          <w:spacing w:val="-1"/>
          <w:sz w:val="24"/>
        </w:rPr>
        <w:t xml:space="preserve"> </w:t>
      </w:r>
      <w:r>
        <w:rPr>
          <w:sz w:val="24"/>
        </w:rPr>
        <w:t>TI</w:t>
      </w:r>
      <w:r>
        <w:rPr>
          <w:spacing w:val="-5"/>
          <w:sz w:val="24"/>
        </w:rPr>
        <w:t xml:space="preserve"> </w:t>
      </w:r>
      <w:r>
        <w:rPr>
          <w:sz w:val="24"/>
        </w:rPr>
        <w:t>pentru evitarea</w:t>
      </w:r>
      <w:r>
        <w:rPr>
          <w:spacing w:val="-2"/>
          <w:sz w:val="24"/>
        </w:rPr>
        <w:t xml:space="preserve"> </w:t>
      </w:r>
      <w:r>
        <w:rPr>
          <w:sz w:val="24"/>
        </w:rPr>
        <w:t>orbirii</w:t>
      </w:r>
      <w:r>
        <w:rPr>
          <w:spacing w:val="-1"/>
          <w:sz w:val="24"/>
        </w:rPr>
        <w:t xml:space="preserve"> </w:t>
      </w:r>
      <w:r>
        <w:rPr>
          <w:sz w:val="24"/>
        </w:rPr>
        <w:t>fiziologice</w:t>
      </w:r>
      <w:r>
        <w:rPr>
          <w:spacing w:val="-3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câmpul</w:t>
      </w:r>
      <w:r>
        <w:rPr>
          <w:spacing w:val="-1"/>
          <w:sz w:val="24"/>
        </w:rPr>
        <w:t xml:space="preserve"> </w:t>
      </w:r>
      <w:r>
        <w:rPr>
          <w:sz w:val="24"/>
        </w:rPr>
        <w:t>vizual</w:t>
      </w:r>
      <w:r>
        <w:rPr>
          <w:spacing w:val="-1"/>
          <w:sz w:val="24"/>
        </w:rPr>
        <w:t xml:space="preserve"> </w:t>
      </w:r>
      <w:r>
        <w:rPr>
          <w:sz w:val="24"/>
        </w:rPr>
        <w:t>central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periferic.</w:t>
      </w:r>
    </w:p>
    <w:p w14:paraId="3CCE571D" w14:textId="77777777" w:rsidR="00636566" w:rsidRDefault="00636566">
      <w:pPr>
        <w:pStyle w:val="BodyText"/>
        <w:spacing w:before="5"/>
        <w:ind w:left="0" w:firstLine="0"/>
        <w:jc w:val="left"/>
        <w:rPr>
          <w:sz w:val="9"/>
        </w:rPr>
      </w:pPr>
    </w:p>
    <w:tbl>
      <w:tblPr>
        <w:tblW w:w="0" w:type="auto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3"/>
        <w:gridCol w:w="1844"/>
        <w:gridCol w:w="1702"/>
        <w:gridCol w:w="1560"/>
        <w:gridCol w:w="1561"/>
        <w:gridCol w:w="1993"/>
      </w:tblGrid>
      <w:tr w:rsidR="00636566" w14:paraId="3CCE5724" w14:textId="77777777">
        <w:trPr>
          <w:trHeight w:val="1012"/>
        </w:trPr>
        <w:tc>
          <w:tcPr>
            <w:tcW w:w="1243" w:type="dxa"/>
          </w:tcPr>
          <w:p w14:paraId="3CCE571E" w14:textId="77777777" w:rsidR="00636566" w:rsidRDefault="00000000">
            <w:pPr>
              <w:pStyle w:val="TableParagraph"/>
              <w:spacing w:line="275" w:lineRule="exact"/>
              <w:ind w:left="315" w:right="299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Clasa</w:t>
            </w:r>
          </w:p>
        </w:tc>
        <w:tc>
          <w:tcPr>
            <w:tcW w:w="1844" w:type="dxa"/>
          </w:tcPr>
          <w:p w14:paraId="3CCE571F" w14:textId="77777777" w:rsidR="00636566" w:rsidRDefault="00000000">
            <w:pPr>
              <w:pStyle w:val="TableParagraph"/>
              <w:spacing w:line="275" w:lineRule="exact"/>
              <w:ind w:left="292" w:right="274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Luminanta</w:t>
            </w:r>
          </w:p>
        </w:tc>
        <w:tc>
          <w:tcPr>
            <w:tcW w:w="1702" w:type="dxa"/>
          </w:tcPr>
          <w:p w14:paraId="3CCE5720" w14:textId="77777777" w:rsidR="00636566" w:rsidRDefault="00000000">
            <w:pPr>
              <w:pStyle w:val="TableParagraph"/>
              <w:spacing w:line="276" w:lineRule="auto"/>
              <w:ind w:left="558" w:right="101" w:hanging="432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Uniformitatea</w:t>
            </w:r>
            <w:r>
              <w:rPr>
                <w:rFonts w:ascii="Times New Roman"/>
                <w:b/>
                <w:spacing w:val="-57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totala</w:t>
            </w:r>
          </w:p>
        </w:tc>
        <w:tc>
          <w:tcPr>
            <w:tcW w:w="1560" w:type="dxa"/>
          </w:tcPr>
          <w:p w14:paraId="3CCE5721" w14:textId="77777777" w:rsidR="00636566" w:rsidRDefault="00000000">
            <w:pPr>
              <w:pStyle w:val="TableParagraph"/>
              <w:spacing w:line="276" w:lineRule="auto"/>
              <w:ind w:left="203" w:right="187" w:firstLine="2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Uniformi-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tatea</w:t>
            </w:r>
            <w:r>
              <w:rPr>
                <w:rFonts w:ascii="Times New Roman"/>
                <w:b/>
                <w:spacing w:val="-14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longi-</w:t>
            </w:r>
            <w:r>
              <w:rPr>
                <w:rFonts w:ascii="Times New Roman"/>
                <w:b/>
                <w:spacing w:val="-57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tudinala</w:t>
            </w:r>
          </w:p>
        </w:tc>
        <w:tc>
          <w:tcPr>
            <w:tcW w:w="1561" w:type="dxa"/>
          </w:tcPr>
          <w:p w14:paraId="3CCE5722" w14:textId="77777777" w:rsidR="00636566" w:rsidRDefault="00000000">
            <w:pPr>
              <w:pStyle w:val="TableParagraph"/>
              <w:spacing w:line="276" w:lineRule="auto"/>
              <w:ind w:left="458" w:right="223" w:hanging="202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Gradul de</w:t>
            </w:r>
            <w:r>
              <w:rPr>
                <w:rFonts w:ascii="Times New Roman"/>
                <w:b/>
                <w:spacing w:val="-57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orbire</w:t>
            </w:r>
          </w:p>
        </w:tc>
        <w:tc>
          <w:tcPr>
            <w:tcW w:w="1993" w:type="dxa"/>
          </w:tcPr>
          <w:p w14:paraId="3CCE5723" w14:textId="77777777" w:rsidR="00636566" w:rsidRDefault="00000000">
            <w:pPr>
              <w:pStyle w:val="TableParagraph"/>
              <w:spacing w:line="276" w:lineRule="auto"/>
              <w:ind w:left="167" w:right="157" w:firstLine="2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Nivel de ilumin-</w:t>
            </w:r>
            <w:r>
              <w:rPr>
                <w:rFonts w:ascii="Times New Roman"/>
                <w:b/>
                <w:spacing w:val="-57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are</w:t>
            </w:r>
            <w:r>
              <w:rPr>
                <w:rFonts w:ascii="Times New Roman"/>
                <w:b/>
                <w:spacing w:val="-9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a</w:t>
            </w:r>
            <w:r>
              <w:rPr>
                <w:rFonts w:ascii="Times New Roman"/>
                <w:b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vecinatati-</w:t>
            </w:r>
            <w:r>
              <w:rPr>
                <w:rFonts w:ascii="Times New Roman"/>
                <w:b/>
                <w:spacing w:val="-57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lor</w:t>
            </w:r>
          </w:p>
        </w:tc>
      </w:tr>
      <w:tr w:rsidR="00636566" w14:paraId="3CCE572B" w14:textId="77777777">
        <w:trPr>
          <w:trHeight w:val="376"/>
        </w:trPr>
        <w:tc>
          <w:tcPr>
            <w:tcW w:w="1243" w:type="dxa"/>
          </w:tcPr>
          <w:p w14:paraId="3CCE5725" w14:textId="77777777" w:rsidR="00636566" w:rsidRDefault="0063656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4" w:type="dxa"/>
          </w:tcPr>
          <w:p w14:paraId="3CCE5726" w14:textId="77777777" w:rsidR="00636566" w:rsidRDefault="00000000">
            <w:pPr>
              <w:pStyle w:val="TableParagraph"/>
              <w:spacing w:line="270" w:lineRule="exact"/>
              <w:ind w:left="292" w:right="27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Cd/mp</w:t>
            </w:r>
          </w:p>
        </w:tc>
        <w:tc>
          <w:tcPr>
            <w:tcW w:w="1702" w:type="dxa"/>
          </w:tcPr>
          <w:p w14:paraId="3CCE5727" w14:textId="77777777" w:rsidR="00636566" w:rsidRDefault="0063656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 w14:paraId="3CCE5728" w14:textId="77777777" w:rsidR="00636566" w:rsidRDefault="0063656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1" w:type="dxa"/>
          </w:tcPr>
          <w:p w14:paraId="3CCE5729" w14:textId="77777777" w:rsidR="00636566" w:rsidRDefault="00000000">
            <w:pPr>
              <w:pStyle w:val="TableParagraph"/>
              <w:spacing w:line="270" w:lineRule="exact"/>
              <w:ind w:left="701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%</w:t>
            </w:r>
          </w:p>
        </w:tc>
        <w:tc>
          <w:tcPr>
            <w:tcW w:w="1993" w:type="dxa"/>
          </w:tcPr>
          <w:p w14:paraId="3CCE572A" w14:textId="77777777" w:rsidR="00636566" w:rsidRDefault="0063656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36566" w14:paraId="3CCE5737" w14:textId="77777777">
        <w:trPr>
          <w:trHeight w:val="1072"/>
        </w:trPr>
        <w:tc>
          <w:tcPr>
            <w:tcW w:w="1243" w:type="dxa"/>
          </w:tcPr>
          <w:p w14:paraId="3CCE572C" w14:textId="77777777" w:rsidR="00636566" w:rsidRDefault="0063656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4" w:type="dxa"/>
          </w:tcPr>
          <w:p w14:paraId="3CCE572D" w14:textId="77777777" w:rsidR="00636566" w:rsidRDefault="00000000">
            <w:pPr>
              <w:pStyle w:val="TableParagraph"/>
              <w:spacing w:line="275" w:lineRule="exact"/>
              <w:ind w:right="6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L</w:t>
            </w:r>
          </w:p>
          <w:p w14:paraId="3CCE572E" w14:textId="77777777" w:rsidR="00636566" w:rsidRDefault="00000000">
            <w:pPr>
              <w:pStyle w:val="TableParagraph"/>
              <w:spacing w:before="98" w:line="276" w:lineRule="auto"/>
              <w:ind w:left="292" w:right="27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(minim men-</w:t>
            </w:r>
            <w:r>
              <w:rPr>
                <w:rFonts w:ascii="Times New Roman"/>
                <w:spacing w:val="-5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tinut)</w:t>
            </w:r>
          </w:p>
        </w:tc>
        <w:tc>
          <w:tcPr>
            <w:tcW w:w="1702" w:type="dxa"/>
          </w:tcPr>
          <w:p w14:paraId="3CCE572F" w14:textId="77777777" w:rsidR="00636566" w:rsidRDefault="00000000">
            <w:pPr>
              <w:pStyle w:val="TableParagraph"/>
              <w:spacing w:line="275" w:lineRule="exact"/>
              <w:ind w:left="437" w:right="422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Uo</w:t>
            </w:r>
          </w:p>
          <w:p w14:paraId="3CCE5730" w14:textId="77777777" w:rsidR="00636566" w:rsidRDefault="00000000">
            <w:pPr>
              <w:pStyle w:val="TableParagraph"/>
              <w:spacing w:before="98"/>
              <w:ind w:left="438" w:right="42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(minim)</w:t>
            </w:r>
          </w:p>
        </w:tc>
        <w:tc>
          <w:tcPr>
            <w:tcW w:w="1560" w:type="dxa"/>
          </w:tcPr>
          <w:p w14:paraId="3CCE5731" w14:textId="77777777" w:rsidR="00636566" w:rsidRDefault="00000000">
            <w:pPr>
              <w:pStyle w:val="TableParagraph"/>
              <w:spacing w:line="275" w:lineRule="exact"/>
              <w:ind w:left="367" w:right="349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Ul</w:t>
            </w:r>
          </w:p>
          <w:p w14:paraId="3CCE5732" w14:textId="77777777" w:rsidR="00636566" w:rsidRDefault="00000000">
            <w:pPr>
              <w:pStyle w:val="TableParagraph"/>
              <w:spacing w:before="38"/>
              <w:ind w:left="368" w:right="34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(minim)</w:t>
            </w:r>
          </w:p>
        </w:tc>
        <w:tc>
          <w:tcPr>
            <w:tcW w:w="1561" w:type="dxa"/>
          </w:tcPr>
          <w:p w14:paraId="3CCE5733" w14:textId="77777777" w:rsidR="00636566" w:rsidRDefault="00000000">
            <w:pPr>
              <w:pStyle w:val="TableParagraph"/>
              <w:spacing w:line="275" w:lineRule="exact"/>
              <w:ind w:left="295" w:right="290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TI</w:t>
            </w:r>
          </w:p>
          <w:p w14:paraId="3CCE5734" w14:textId="77777777" w:rsidR="00636566" w:rsidRDefault="00000000">
            <w:pPr>
              <w:pStyle w:val="TableParagraph"/>
              <w:spacing w:before="98"/>
              <w:ind w:left="388" w:right="29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(maxim)</w:t>
            </w:r>
          </w:p>
        </w:tc>
        <w:tc>
          <w:tcPr>
            <w:tcW w:w="1993" w:type="dxa"/>
          </w:tcPr>
          <w:p w14:paraId="3CCE5735" w14:textId="77777777" w:rsidR="00636566" w:rsidRDefault="00000000">
            <w:pPr>
              <w:pStyle w:val="TableParagraph"/>
              <w:spacing w:line="275" w:lineRule="exact"/>
              <w:ind w:left="707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EIR</w:t>
            </w:r>
          </w:p>
          <w:p w14:paraId="3CCE5736" w14:textId="77777777" w:rsidR="00636566" w:rsidRDefault="00000000">
            <w:pPr>
              <w:pStyle w:val="TableParagraph"/>
              <w:spacing w:before="98"/>
              <w:ind w:left="64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(minim)</w:t>
            </w:r>
          </w:p>
        </w:tc>
      </w:tr>
      <w:tr w:rsidR="00636566" w14:paraId="3CCE573E" w14:textId="77777777">
        <w:trPr>
          <w:trHeight w:val="378"/>
        </w:trPr>
        <w:tc>
          <w:tcPr>
            <w:tcW w:w="1243" w:type="dxa"/>
          </w:tcPr>
          <w:p w14:paraId="3CCE5738" w14:textId="77777777" w:rsidR="00636566" w:rsidRDefault="00000000">
            <w:pPr>
              <w:pStyle w:val="TableParagraph"/>
              <w:spacing w:line="270" w:lineRule="exact"/>
              <w:ind w:left="315" w:right="298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M1</w:t>
            </w:r>
          </w:p>
        </w:tc>
        <w:tc>
          <w:tcPr>
            <w:tcW w:w="1844" w:type="dxa"/>
          </w:tcPr>
          <w:p w14:paraId="3CCE5739" w14:textId="77777777" w:rsidR="00636566" w:rsidRDefault="00000000">
            <w:pPr>
              <w:pStyle w:val="TableParagraph"/>
              <w:spacing w:line="270" w:lineRule="exact"/>
              <w:ind w:left="290" w:right="27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2,00</w:t>
            </w:r>
          </w:p>
        </w:tc>
        <w:tc>
          <w:tcPr>
            <w:tcW w:w="1702" w:type="dxa"/>
          </w:tcPr>
          <w:p w14:paraId="3CCE573A" w14:textId="77777777" w:rsidR="00636566" w:rsidRDefault="00000000">
            <w:pPr>
              <w:pStyle w:val="TableParagraph"/>
              <w:spacing w:line="270" w:lineRule="exact"/>
              <w:ind w:left="438" w:right="42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0,40</w:t>
            </w:r>
          </w:p>
        </w:tc>
        <w:tc>
          <w:tcPr>
            <w:tcW w:w="1560" w:type="dxa"/>
          </w:tcPr>
          <w:p w14:paraId="3CCE573B" w14:textId="77777777" w:rsidR="00636566" w:rsidRDefault="00000000">
            <w:pPr>
              <w:pStyle w:val="TableParagraph"/>
              <w:spacing w:line="270" w:lineRule="exact"/>
              <w:ind w:left="365" w:right="34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0,70</w:t>
            </w:r>
          </w:p>
        </w:tc>
        <w:tc>
          <w:tcPr>
            <w:tcW w:w="1561" w:type="dxa"/>
          </w:tcPr>
          <w:p w14:paraId="3CCE573C" w14:textId="77777777" w:rsidR="00636566" w:rsidRDefault="00000000">
            <w:pPr>
              <w:pStyle w:val="TableParagraph"/>
              <w:spacing w:line="270" w:lineRule="exact"/>
              <w:ind w:left="66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10</w:t>
            </w:r>
          </w:p>
        </w:tc>
        <w:tc>
          <w:tcPr>
            <w:tcW w:w="1993" w:type="dxa"/>
          </w:tcPr>
          <w:p w14:paraId="3CCE573D" w14:textId="77777777" w:rsidR="00636566" w:rsidRDefault="00000000">
            <w:pPr>
              <w:pStyle w:val="TableParagraph"/>
              <w:spacing w:line="270" w:lineRule="exact"/>
              <w:ind w:left="764" w:right="75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0,35</w:t>
            </w:r>
          </w:p>
        </w:tc>
      </w:tr>
      <w:tr w:rsidR="00636566" w14:paraId="3CCE5745" w14:textId="77777777">
        <w:trPr>
          <w:trHeight w:val="376"/>
        </w:trPr>
        <w:tc>
          <w:tcPr>
            <w:tcW w:w="1243" w:type="dxa"/>
          </w:tcPr>
          <w:p w14:paraId="3CCE573F" w14:textId="77777777" w:rsidR="00636566" w:rsidRDefault="00000000">
            <w:pPr>
              <w:pStyle w:val="TableParagraph"/>
              <w:spacing w:line="270" w:lineRule="exact"/>
              <w:ind w:left="315" w:right="298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M2</w:t>
            </w:r>
          </w:p>
        </w:tc>
        <w:tc>
          <w:tcPr>
            <w:tcW w:w="1844" w:type="dxa"/>
          </w:tcPr>
          <w:p w14:paraId="3CCE5740" w14:textId="77777777" w:rsidR="00636566" w:rsidRDefault="00000000">
            <w:pPr>
              <w:pStyle w:val="TableParagraph"/>
              <w:spacing w:line="270" w:lineRule="exact"/>
              <w:ind w:left="290" w:right="27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1,50</w:t>
            </w:r>
          </w:p>
        </w:tc>
        <w:tc>
          <w:tcPr>
            <w:tcW w:w="1702" w:type="dxa"/>
          </w:tcPr>
          <w:p w14:paraId="3CCE5741" w14:textId="77777777" w:rsidR="00636566" w:rsidRDefault="00000000">
            <w:pPr>
              <w:pStyle w:val="TableParagraph"/>
              <w:spacing w:line="270" w:lineRule="exact"/>
              <w:ind w:left="438" w:right="42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0,40</w:t>
            </w:r>
          </w:p>
        </w:tc>
        <w:tc>
          <w:tcPr>
            <w:tcW w:w="1560" w:type="dxa"/>
          </w:tcPr>
          <w:p w14:paraId="3CCE5742" w14:textId="77777777" w:rsidR="00636566" w:rsidRDefault="00000000">
            <w:pPr>
              <w:pStyle w:val="TableParagraph"/>
              <w:spacing w:line="270" w:lineRule="exact"/>
              <w:ind w:left="365" w:right="34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0,70</w:t>
            </w:r>
          </w:p>
        </w:tc>
        <w:tc>
          <w:tcPr>
            <w:tcW w:w="1561" w:type="dxa"/>
          </w:tcPr>
          <w:p w14:paraId="3CCE5743" w14:textId="77777777" w:rsidR="00636566" w:rsidRDefault="00000000">
            <w:pPr>
              <w:pStyle w:val="TableParagraph"/>
              <w:spacing w:line="270" w:lineRule="exact"/>
              <w:ind w:left="66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10</w:t>
            </w:r>
          </w:p>
        </w:tc>
        <w:tc>
          <w:tcPr>
            <w:tcW w:w="1993" w:type="dxa"/>
          </w:tcPr>
          <w:p w14:paraId="3CCE5744" w14:textId="77777777" w:rsidR="00636566" w:rsidRDefault="00000000">
            <w:pPr>
              <w:pStyle w:val="TableParagraph"/>
              <w:spacing w:line="270" w:lineRule="exact"/>
              <w:ind w:left="764" w:right="75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0,35</w:t>
            </w:r>
          </w:p>
        </w:tc>
      </w:tr>
      <w:tr w:rsidR="00636566" w14:paraId="3CCE574C" w14:textId="77777777">
        <w:trPr>
          <w:trHeight w:val="378"/>
        </w:trPr>
        <w:tc>
          <w:tcPr>
            <w:tcW w:w="1243" w:type="dxa"/>
          </w:tcPr>
          <w:p w14:paraId="3CCE5746" w14:textId="77777777" w:rsidR="00636566" w:rsidRDefault="00000000">
            <w:pPr>
              <w:pStyle w:val="TableParagraph"/>
              <w:spacing w:line="270" w:lineRule="exact"/>
              <w:ind w:left="315" w:right="298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M3</w:t>
            </w:r>
          </w:p>
        </w:tc>
        <w:tc>
          <w:tcPr>
            <w:tcW w:w="1844" w:type="dxa"/>
          </w:tcPr>
          <w:p w14:paraId="3CCE5747" w14:textId="77777777" w:rsidR="00636566" w:rsidRDefault="00000000">
            <w:pPr>
              <w:pStyle w:val="TableParagraph"/>
              <w:spacing w:line="270" w:lineRule="exact"/>
              <w:ind w:left="290" w:right="27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1,00</w:t>
            </w:r>
          </w:p>
        </w:tc>
        <w:tc>
          <w:tcPr>
            <w:tcW w:w="1702" w:type="dxa"/>
          </w:tcPr>
          <w:p w14:paraId="3CCE5748" w14:textId="77777777" w:rsidR="00636566" w:rsidRDefault="00000000">
            <w:pPr>
              <w:pStyle w:val="TableParagraph"/>
              <w:spacing w:line="270" w:lineRule="exact"/>
              <w:ind w:left="438" w:right="42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0,40</w:t>
            </w:r>
          </w:p>
        </w:tc>
        <w:tc>
          <w:tcPr>
            <w:tcW w:w="1560" w:type="dxa"/>
          </w:tcPr>
          <w:p w14:paraId="3CCE5749" w14:textId="77777777" w:rsidR="00636566" w:rsidRDefault="00000000">
            <w:pPr>
              <w:pStyle w:val="TableParagraph"/>
              <w:spacing w:line="270" w:lineRule="exact"/>
              <w:ind w:left="365" w:right="34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0,60</w:t>
            </w:r>
          </w:p>
        </w:tc>
        <w:tc>
          <w:tcPr>
            <w:tcW w:w="1561" w:type="dxa"/>
          </w:tcPr>
          <w:p w14:paraId="3CCE574A" w14:textId="77777777" w:rsidR="00636566" w:rsidRDefault="00000000">
            <w:pPr>
              <w:pStyle w:val="TableParagraph"/>
              <w:spacing w:line="270" w:lineRule="exact"/>
              <w:ind w:left="66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15</w:t>
            </w:r>
          </w:p>
        </w:tc>
        <w:tc>
          <w:tcPr>
            <w:tcW w:w="1993" w:type="dxa"/>
          </w:tcPr>
          <w:p w14:paraId="3CCE574B" w14:textId="77777777" w:rsidR="00636566" w:rsidRDefault="00000000">
            <w:pPr>
              <w:pStyle w:val="TableParagraph"/>
              <w:spacing w:line="270" w:lineRule="exact"/>
              <w:ind w:left="764" w:right="75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0,30</w:t>
            </w:r>
          </w:p>
        </w:tc>
      </w:tr>
      <w:tr w:rsidR="00636566" w14:paraId="3CCE5753" w14:textId="77777777">
        <w:trPr>
          <w:trHeight w:val="376"/>
        </w:trPr>
        <w:tc>
          <w:tcPr>
            <w:tcW w:w="1243" w:type="dxa"/>
          </w:tcPr>
          <w:p w14:paraId="3CCE574D" w14:textId="77777777" w:rsidR="00636566" w:rsidRDefault="00000000">
            <w:pPr>
              <w:pStyle w:val="TableParagraph"/>
              <w:spacing w:line="270" w:lineRule="exact"/>
              <w:ind w:left="315" w:right="298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M4</w:t>
            </w:r>
          </w:p>
        </w:tc>
        <w:tc>
          <w:tcPr>
            <w:tcW w:w="1844" w:type="dxa"/>
          </w:tcPr>
          <w:p w14:paraId="3CCE574E" w14:textId="77777777" w:rsidR="00636566" w:rsidRDefault="00000000">
            <w:pPr>
              <w:pStyle w:val="TableParagraph"/>
              <w:spacing w:line="270" w:lineRule="exact"/>
              <w:ind w:left="290" w:right="27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0,75</w:t>
            </w:r>
          </w:p>
        </w:tc>
        <w:tc>
          <w:tcPr>
            <w:tcW w:w="1702" w:type="dxa"/>
          </w:tcPr>
          <w:p w14:paraId="3CCE574F" w14:textId="77777777" w:rsidR="00636566" w:rsidRDefault="00000000">
            <w:pPr>
              <w:pStyle w:val="TableParagraph"/>
              <w:spacing w:line="270" w:lineRule="exact"/>
              <w:ind w:left="438" w:right="42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0,40</w:t>
            </w:r>
          </w:p>
        </w:tc>
        <w:tc>
          <w:tcPr>
            <w:tcW w:w="1560" w:type="dxa"/>
          </w:tcPr>
          <w:p w14:paraId="3CCE5750" w14:textId="77777777" w:rsidR="00636566" w:rsidRDefault="00000000">
            <w:pPr>
              <w:pStyle w:val="TableParagraph"/>
              <w:spacing w:line="270" w:lineRule="exact"/>
              <w:ind w:left="365" w:right="34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0,60</w:t>
            </w:r>
          </w:p>
        </w:tc>
        <w:tc>
          <w:tcPr>
            <w:tcW w:w="1561" w:type="dxa"/>
          </w:tcPr>
          <w:p w14:paraId="3CCE5751" w14:textId="77777777" w:rsidR="00636566" w:rsidRDefault="00000000">
            <w:pPr>
              <w:pStyle w:val="TableParagraph"/>
              <w:spacing w:line="270" w:lineRule="exact"/>
              <w:ind w:left="66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15</w:t>
            </w:r>
          </w:p>
        </w:tc>
        <w:tc>
          <w:tcPr>
            <w:tcW w:w="1993" w:type="dxa"/>
          </w:tcPr>
          <w:p w14:paraId="3CCE5752" w14:textId="77777777" w:rsidR="00636566" w:rsidRDefault="00000000">
            <w:pPr>
              <w:pStyle w:val="TableParagraph"/>
              <w:spacing w:line="270" w:lineRule="exact"/>
              <w:ind w:left="764" w:right="75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0,30</w:t>
            </w:r>
          </w:p>
        </w:tc>
      </w:tr>
      <w:tr w:rsidR="00636566" w14:paraId="3CCE575A" w14:textId="77777777">
        <w:trPr>
          <w:trHeight w:val="378"/>
        </w:trPr>
        <w:tc>
          <w:tcPr>
            <w:tcW w:w="1243" w:type="dxa"/>
          </w:tcPr>
          <w:p w14:paraId="3CCE5754" w14:textId="77777777" w:rsidR="00636566" w:rsidRDefault="00000000">
            <w:pPr>
              <w:pStyle w:val="TableParagraph"/>
              <w:spacing w:line="270" w:lineRule="exact"/>
              <w:ind w:left="315" w:right="298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M5</w:t>
            </w:r>
          </w:p>
        </w:tc>
        <w:tc>
          <w:tcPr>
            <w:tcW w:w="1844" w:type="dxa"/>
          </w:tcPr>
          <w:p w14:paraId="3CCE5755" w14:textId="77777777" w:rsidR="00636566" w:rsidRDefault="00000000">
            <w:pPr>
              <w:pStyle w:val="TableParagraph"/>
              <w:spacing w:line="270" w:lineRule="exact"/>
              <w:ind w:left="290" w:right="27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0,50</w:t>
            </w:r>
          </w:p>
        </w:tc>
        <w:tc>
          <w:tcPr>
            <w:tcW w:w="1702" w:type="dxa"/>
          </w:tcPr>
          <w:p w14:paraId="3CCE5756" w14:textId="77777777" w:rsidR="00636566" w:rsidRDefault="00000000">
            <w:pPr>
              <w:pStyle w:val="TableParagraph"/>
              <w:spacing w:line="270" w:lineRule="exact"/>
              <w:ind w:left="438" w:right="42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0,35</w:t>
            </w:r>
          </w:p>
        </w:tc>
        <w:tc>
          <w:tcPr>
            <w:tcW w:w="1560" w:type="dxa"/>
          </w:tcPr>
          <w:p w14:paraId="3CCE5757" w14:textId="77777777" w:rsidR="00636566" w:rsidRDefault="00000000">
            <w:pPr>
              <w:pStyle w:val="TableParagraph"/>
              <w:spacing w:line="270" w:lineRule="exact"/>
              <w:ind w:left="365" w:right="34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0,40</w:t>
            </w:r>
          </w:p>
        </w:tc>
        <w:tc>
          <w:tcPr>
            <w:tcW w:w="1561" w:type="dxa"/>
          </w:tcPr>
          <w:p w14:paraId="3CCE5758" w14:textId="77777777" w:rsidR="00636566" w:rsidRDefault="00000000">
            <w:pPr>
              <w:pStyle w:val="TableParagraph"/>
              <w:spacing w:line="270" w:lineRule="exact"/>
              <w:ind w:left="66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15</w:t>
            </w:r>
          </w:p>
        </w:tc>
        <w:tc>
          <w:tcPr>
            <w:tcW w:w="1993" w:type="dxa"/>
          </w:tcPr>
          <w:p w14:paraId="3CCE5759" w14:textId="77777777" w:rsidR="00636566" w:rsidRDefault="00000000">
            <w:pPr>
              <w:pStyle w:val="TableParagraph"/>
              <w:spacing w:line="270" w:lineRule="exact"/>
              <w:ind w:left="764" w:right="75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0,30</w:t>
            </w:r>
          </w:p>
        </w:tc>
      </w:tr>
      <w:tr w:rsidR="00636566" w14:paraId="3CCE5761" w14:textId="77777777">
        <w:trPr>
          <w:trHeight w:val="376"/>
        </w:trPr>
        <w:tc>
          <w:tcPr>
            <w:tcW w:w="1243" w:type="dxa"/>
          </w:tcPr>
          <w:p w14:paraId="3CCE575B" w14:textId="77777777" w:rsidR="00636566" w:rsidRDefault="00000000">
            <w:pPr>
              <w:pStyle w:val="TableParagraph"/>
              <w:spacing w:line="270" w:lineRule="exact"/>
              <w:ind w:left="315" w:right="298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M6</w:t>
            </w:r>
          </w:p>
        </w:tc>
        <w:tc>
          <w:tcPr>
            <w:tcW w:w="1844" w:type="dxa"/>
          </w:tcPr>
          <w:p w14:paraId="3CCE575C" w14:textId="77777777" w:rsidR="00636566" w:rsidRDefault="00000000">
            <w:pPr>
              <w:pStyle w:val="TableParagraph"/>
              <w:spacing w:line="270" w:lineRule="exact"/>
              <w:ind w:left="290" w:right="27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0,30</w:t>
            </w:r>
          </w:p>
        </w:tc>
        <w:tc>
          <w:tcPr>
            <w:tcW w:w="1702" w:type="dxa"/>
          </w:tcPr>
          <w:p w14:paraId="3CCE575D" w14:textId="77777777" w:rsidR="00636566" w:rsidRDefault="00000000">
            <w:pPr>
              <w:pStyle w:val="TableParagraph"/>
              <w:spacing w:line="270" w:lineRule="exact"/>
              <w:ind w:left="438" w:right="42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0,35</w:t>
            </w:r>
          </w:p>
        </w:tc>
        <w:tc>
          <w:tcPr>
            <w:tcW w:w="1560" w:type="dxa"/>
          </w:tcPr>
          <w:p w14:paraId="3CCE575E" w14:textId="77777777" w:rsidR="00636566" w:rsidRDefault="00000000">
            <w:pPr>
              <w:pStyle w:val="TableParagraph"/>
              <w:spacing w:line="270" w:lineRule="exact"/>
              <w:ind w:left="365" w:right="34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0,40</w:t>
            </w:r>
          </w:p>
        </w:tc>
        <w:tc>
          <w:tcPr>
            <w:tcW w:w="1561" w:type="dxa"/>
          </w:tcPr>
          <w:p w14:paraId="3CCE575F" w14:textId="77777777" w:rsidR="00636566" w:rsidRDefault="00000000">
            <w:pPr>
              <w:pStyle w:val="TableParagraph"/>
              <w:spacing w:line="270" w:lineRule="exact"/>
              <w:ind w:left="66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20</w:t>
            </w:r>
          </w:p>
        </w:tc>
        <w:tc>
          <w:tcPr>
            <w:tcW w:w="1993" w:type="dxa"/>
          </w:tcPr>
          <w:p w14:paraId="3CCE5760" w14:textId="77777777" w:rsidR="00636566" w:rsidRDefault="00000000">
            <w:pPr>
              <w:pStyle w:val="TableParagraph"/>
              <w:spacing w:line="270" w:lineRule="exact"/>
              <w:ind w:left="764" w:right="75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0,30</w:t>
            </w:r>
          </w:p>
        </w:tc>
      </w:tr>
    </w:tbl>
    <w:p w14:paraId="3CCE5762" w14:textId="77777777" w:rsidR="00636566" w:rsidRDefault="00636566">
      <w:pPr>
        <w:pStyle w:val="BodyText"/>
        <w:spacing w:before="3"/>
        <w:ind w:left="0" w:firstLine="0"/>
        <w:jc w:val="left"/>
        <w:rPr>
          <w:sz w:val="27"/>
        </w:rPr>
      </w:pPr>
    </w:p>
    <w:p w14:paraId="3CCE5763" w14:textId="77777777" w:rsidR="00636566" w:rsidRDefault="00000000">
      <w:pPr>
        <w:pStyle w:val="BodyText"/>
        <w:spacing w:line="276" w:lineRule="auto"/>
        <w:ind w:right="448"/>
      </w:pPr>
      <w:r>
        <w:t xml:space="preserve">Art.64.   </w:t>
      </w:r>
      <w:r>
        <w:rPr>
          <w:spacing w:val="1"/>
        </w:rPr>
        <w:t xml:space="preserve"> </w:t>
      </w:r>
      <w:r>
        <w:t>- (1) Iluminatul pieţelor şi intersecţiilor se va realiza astfel încât nivelul de iluminare</w:t>
      </w:r>
      <w:r>
        <w:rPr>
          <w:spacing w:val="1"/>
        </w:rPr>
        <w:t xml:space="preserve"> </w:t>
      </w:r>
      <w:r>
        <w:t>să fie mai ridicat cu 50% faţă de strada cu nivelul cel mai ridicat, incidentă în intersecţie având ca</w:t>
      </w:r>
      <w:r>
        <w:rPr>
          <w:spacing w:val="1"/>
        </w:rPr>
        <w:t xml:space="preserve"> </w:t>
      </w:r>
      <w:r>
        <w:t>referinţă</w:t>
      </w:r>
      <w:r>
        <w:rPr>
          <w:spacing w:val="-2"/>
        </w:rPr>
        <w:t xml:space="preserve"> </w:t>
      </w:r>
      <w:r>
        <w:t>standardul SR</w:t>
      </w:r>
      <w:r>
        <w:rPr>
          <w:spacing w:val="2"/>
        </w:rPr>
        <w:t xml:space="preserve"> </w:t>
      </w:r>
      <w:r>
        <w:t>13201/2015.</w:t>
      </w:r>
    </w:p>
    <w:p w14:paraId="3CCE5764" w14:textId="77777777" w:rsidR="00636566" w:rsidRDefault="00000000">
      <w:pPr>
        <w:pStyle w:val="ListParagraph"/>
        <w:numPr>
          <w:ilvl w:val="0"/>
          <w:numId w:val="47"/>
        </w:numPr>
        <w:tabs>
          <w:tab w:val="left" w:pos="1302"/>
        </w:tabs>
        <w:spacing w:line="276" w:lineRule="auto"/>
        <w:ind w:right="447" w:firstLine="708"/>
        <w:rPr>
          <w:sz w:val="24"/>
        </w:rPr>
      </w:pPr>
      <w:r>
        <w:rPr>
          <w:sz w:val="24"/>
        </w:rPr>
        <w:t>Iluminatul trecerilor la</w:t>
      </w:r>
      <w:r>
        <w:rPr>
          <w:spacing w:val="1"/>
          <w:sz w:val="24"/>
        </w:rPr>
        <w:t xml:space="preserve"> </w:t>
      </w:r>
      <w:r>
        <w:rPr>
          <w:sz w:val="24"/>
        </w:rPr>
        <w:t>nivel cu calea</w:t>
      </w:r>
      <w:r>
        <w:rPr>
          <w:spacing w:val="60"/>
          <w:sz w:val="24"/>
        </w:rPr>
        <w:t xml:space="preserve"> </w:t>
      </w:r>
      <w:r>
        <w:rPr>
          <w:sz w:val="24"/>
        </w:rPr>
        <w:t>de rulare a tramvaielor se realizează astfel încât</w:t>
      </w:r>
      <w:r>
        <w:rPr>
          <w:spacing w:val="1"/>
          <w:sz w:val="24"/>
        </w:rPr>
        <w:t xml:space="preserve"> </w:t>
      </w:r>
      <w:r>
        <w:rPr>
          <w:sz w:val="24"/>
        </w:rPr>
        <w:t>nivelul de iluminare să fie cu 50% mai ridicat faţă de strada cu nivelul cel mai ridicat, având ca</w:t>
      </w:r>
      <w:r>
        <w:rPr>
          <w:spacing w:val="1"/>
          <w:sz w:val="24"/>
        </w:rPr>
        <w:t xml:space="preserve"> </w:t>
      </w:r>
      <w:r>
        <w:rPr>
          <w:sz w:val="24"/>
        </w:rPr>
        <w:t>referinţă</w:t>
      </w:r>
      <w:r>
        <w:rPr>
          <w:spacing w:val="-2"/>
          <w:sz w:val="24"/>
        </w:rPr>
        <w:t xml:space="preserve"> </w:t>
      </w:r>
      <w:r>
        <w:rPr>
          <w:sz w:val="24"/>
        </w:rPr>
        <w:t>standardul SR</w:t>
      </w:r>
      <w:r>
        <w:rPr>
          <w:spacing w:val="2"/>
          <w:sz w:val="24"/>
        </w:rPr>
        <w:t xml:space="preserve"> </w:t>
      </w:r>
      <w:r>
        <w:rPr>
          <w:sz w:val="24"/>
        </w:rPr>
        <w:t>13201/2015.</w:t>
      </w:r>
    </w:p>
    <w:p w14:paraId="3CCE5765" w14:textId="77777777" w:rsidR="00636566" w:rsidRDefault="00000000">
      <w:pPr>
        <w:pStyle w:val="ListParagraph"/>
        <w:numPr>
          <w:ilvl w:val="0"/>
          <w:numId w:val="47"/>
        </w:numPr>
        <w:tabs>
          <w:tab w:val="left" w:pos="1302"/>
        </w:tabs>
        <w:spacing w:line="276" w:lineRule="auto"/>
        <w:ind w:right="447" w:firstLine="708"/>
        <w:rPr>
          <w:sz w:val="24"/>
        </w:rPr>
      </w:pPr>
      <w:r>
        <w:rPr>
          <w:sz w:val="24"/>
        </w:rPr>
        <w:t>Iluminatul intersecţiilor se va realiza prin amplasarea corpurilor de iluminat cât mai aproape</w:t>
      </w:r>
      <w:r>
        <w:rPr>
          <w:spacing w:val="-57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unghiurile</w:t>
      </w:r>
      <w:r>
        <w:rPr>
          <w:spacing w:val="-1"/>
          <w:sz w:val="24"/>
        </w:rPr>
        <w:t xml:space="preserve"> </w:t>
      </w:r>
      <w:r>
        <w:rPr>
          <w:sz w:val="24"/>
        </w:rPr>
        <w:t>intersecţiilor.</w:t>
      </w:r>
    </w:p>
    <w:p w14:paraId="3CCE5766" w14:textId="77777777" w:rsidR="00636566" w:rsidRDefault="00000000">
      <w:pPr>
        <w:pStyle w:val="ListParagraph"/>
        <w:numPr>
          <w:ilvl w:val="0"/>
          <w:numId w:val="47"/>
        </w:numPr>
        <w:tabs>
          <w:tab w:val="left" w:pos="1302"/>
        </w:tabs>
        <w:spacing w:line="276" w:lineRule="auto"/>
        <w:ind w:right="448" w:firstLine="708"/>
        <w:rPr>
          <w:sz w:val="24"/>
        </w:rPr>
      </w:pPr>
      <w:r>
        <w:rPr>
          <w:sz w:val="24"/>
        </w:rPr>
        <w:t>Iluminatul</w:t>
      </w:r>
      <w:r>
        <w:rPr>
          <w:spacing w:val="1"/>
          <w:sz w:val="24"/>
        </w:rPr>
        <w:t xml:space="preserve"> </w:t>
      </w:r>
      <w:r>
        <w:rPr>
          <w:sz w:val="24"/>
        </w:rPr>
        <w:t>intersecţiilor</w:t>
      </w:r>
      <w:r>
        <w:rPr>
          <w:spacing w:val="1"/>
          <w:sz w:val="24"/>
        </w:rPr>
        <w:t xml:space="preserve"> </w:t>
      </w:r>
      <w:r>
        <w:rPr>
          <w:sz w:val="24"/>
        </w:rPr>
        <w:t>dintre</w:t>
      </w:r>
      <w:r>
        <w:rPr>
          <w:spacing w:val="1"/>
          <w:sz w:val="24"/>
        </w:rPr>
        <w:t xml:space="preserve"> </w:t>
      </w:r>
      <w:r>
        <w:rPr>
          <w:sz w:val="24"/>
        </w:rPr>
        <w:t>străzile</w:t>
      </w:r>
      <w:r>
        <w:rPr>
          <w:spacing w:val="1"/>
          <w:sz w:val="24"/>
        </w:rPr>
        <w:t xml:space="preserve"> </w:t>
      </w:r>
      <w:r>
        <w:rPr>
          <w:sz w:val="24"/>
        </w:rPr>
        <w:t>principale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cele</w:t>
      </w:r>
      <w:r>
        <w:rPr>
          <w:spacing w:val="1"/>
          <w:sz w:val="24"/>
        </w:rPr>
        <w:t xml:space="preserve"> </w:t>
      </w:r>
      <w:r>
        <w:rPr>
          <w:sz w:val="24"/>
        </w:rPr>
        <w:t>secundare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va</w:t>
      </w:r>
      <w:r>
        <w:rPr>
          <w:spacing w:val="1"/>
          <w:sz w:val="24"/>
        </w:rPr>
        <w:t xml:space="preserve"> </w:t>
      </w:r>
      <w:r>
        <w:rPr>
          <w:sz w:val="24"/>
        </w:rPr>
        <w:t>realiza</w:t>
      </w:r>
      <w:r>
        <w:rPr>
          <w:spacing w:val="1"/>
          <w:sz w:val="24"/>
        </w:rPr>
        <w:t xml:space="preserve"> </w:t>
      </w:r>
      <w:r>
        <w:rPr>
          <w:sz w:val="24"/>
        </w:rPr>
        <w:t>prin</w:t>
      </w:r>
      <w:r>
        <w:rPr>
          <w:spacing w:val="1"/>
          <w:sz w:val="24"/>
        </w:rPr>
        <w:t xml:space="preserve"> </w:t>
      </w:r>
      <w:r>
        <w:rPr>
          <w:sz w:val="24"/>
        </w:rPr>
        <w:t>amplasarea corpurilor de iluminat pe căile de circulaţie principale în faţa căilor de circulaţie secundare</w:t>
      </w:r>
      <w:r>
        <w:rPr>
          <w:spacing w:val="1"/>
          <w:sz w:val="24"/>
        </w:rPr>
        <w:t xml:space="preserve"> </w:t>
      </w:r>
      <w:r>
        <w:rPr>
          <w:sz w:val="24"/>
        </w:rPr>
        <w:t>cu care se intersectează, acest mod de amplasare a corpurilor de iluminat constituind un punct de</w:t>
      </w:r>
      <w:r>
        <w:rPr>
          <w:spacing w:val="1"/>
          <w:sz w:val="24"/>
        </w:rPr>
        <w:t xml:space="preserve"> </w:t>
      </w:r>
      <w:r>
        <w:rPr>
          <w:sz w:val="24"/>
        </w:rPr>
        <w:t>semnalizare</w:t>
      </w:r>
      <w:r>
        <w:rPr>
          <w:spacing w:val="-3"/>
          <w:sz w:val="24"/>
        </w:rPr>
        <w:t xml:space="preserve"> </w:t>
      </w:r>
      <w:r>
        <w:rPr>
          <w:sz w:val="24"/>
        </w:rPr>
        <w:t>pentru circulaţia</w:t>
      </w:r>
      <w:r>
        <w:rPr>
          <w:spacing w:val="-1"/>
          <w:sz w:val="24"/>
        </w:rPr>
        <w:t xml:space="preserve"> </w:t>
      </w:r>
      <w:r>
        <w:rPr>
          <w:sz w:val="24"/>
        </w:rPr>
        <w:t>rutieră.</w:t>
      </w:r>
    </w:p>
    <w:p w14:paraId="3CCE5767" w14:textId="77777777" w:rsidR="00636566" w:rsidRDefault="00636566">
      <w:pPr>
        <w:pStyle w:val="BodyText"/>
        <w:spacing w:before="6"/>
        <w:ind w:left="0" w:firstLine="0"/>
        <w:jc w:val="left"/>
        <w:rPr>
          <w:sz w:val="5"/>
        </w:rPr>
      </w:pPr>
    </w:p>
    <w:tbl>
      <w:tblPr>
        <w:tblW w:w="0" w:type="auto"/>
        <w:tblInd w:w="19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2556"/>
        <w:gridCol w:w="2129"/>
      </w:tblGrid>
      <w:tr w:rsidR="00636566" w14:paraId="3CCE576B" w14:textId="77777777">
        <w:trPr>
          <w:trHeight w:val="695"/>
        </w:trPr>
        <w:tc>
          <w:tcPr>
            <w:tcW w:w="1985" w:type="dxa"/>
          </w:tcPr>
          <w:p w14:paraId="3CCE5768" w14:textId="77777777" w:rsidR="00636566" w:rsidRDefault="00000000">
            <w:pPr>
              <w:pStyle w:val="TableParagraph"/>
              <w:spacing w:before="159"/>
              <w:ind w:left="685" w:right="67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Clasa</w:t>
            </w:r>
          </w:p>
        </w:tc>
        <w:tc>
          <w:tcPr>
            <w:tcW w:w="2556" w:type="dxa"/>
          </w:tcPr>
          <w:p w14:paraId="3CCE5769" w14:textId="77777777" w:rsidR="00636566" w:rsidRDefault="00000000">
            <w:pPr>
              <w:pStyle w:val="TableParagraph"/>
              <w:spacing w:before="159"/>
              <w:ind w:left="133" w:right="129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Iluminarea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orizontala</w:t>
            </w:r>
          </w:p>
        </w:tc>
        <w:tc>
          <w:tcPr>
            <w:tcW w:w="2129" w:type="dxa"/>
          </w:tcPr>
          <w:p w14:paraId="3CCE576A" w14:textId="77777777" w:rsidR="00636566" w:rsidRDefault="00000000">
            <w:pPr>
              <w:pStyle w:val="TableParagraph"/>
              <w:spacing w:before="1" w:line="276" w:lineRule="auto"/>
              <w:ind w:left="872" w:right="138" w:hanging="704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Uniformitatea to-</w:t>
            </w:r>
            <w:r>
              <w:rPr>
                <w:rFonts w:ascii="Times New Roman"/>
                <w:b/>
                <w:spacing w:val="-58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tala</w:t>
            </w:r>
          </w:p>
        </w:tc>
      </w:tr>
      <w:tr w:rsidR="00636566" w14:paraId="3CCE5771" w14:textId="77777777">
        <w:trPr>
          <w:trHeight w:val="755"/>
        </w:trPr>
        <w:tc>
          <w:tcPr>
            <w:tcW w:w="1985" w:type="dxa"/>
          </w:tcPr>
          <w:p w14:paraId="3CCE576C" w14:textId="77777777" w:rsidR="00636566" w:rsidRDefault="0063656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6" w:type="dxa"/>
          </w:tcPr>
          <w:p w14:paraId="3CCE576D" w14:textId="77777777" w:rsidR="00636566" w:rsidRDefault="00000000">
            <w:pPr>
              <w:pStyle w:val="TableParagraph"/>
              <w:spacing w:line="275" w:lineRule="exact"/>
              <w:ind w:left="1188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E [lx]</w:t>
            </w:r>
          </w:p>
          <w:p w14:paraId="3CCE576E" w14:textId="77777777" w:rsidR="00636566" w:rsidRDefault="00000000">
            <w:pPr>
              <w:pStyle w:val="TableParagraph"/>
              <w:spacing w:before="96"/>
              <w:ind w:left="42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(minim mentinut)</w:t>
            </w:r>
          </w:p>
        </w:tc>
        <w:tc>
          <w:tcPr>
            <w:tcW w:w="2129" w:type="dxa"/>
          </w:tcPr>
          <w:p w14:paraId="3CCE576F" w14:textId="77777777" w:rsidR="00636566" w:rsidRDefault="00000000">
            <w:pPr>
              <w:pStyle w:val="TableParagraph"/>
              <w:spacing w:line="275" w:lineRule="exact"/>
              <w:ind w:left="653" w:right="639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Uo</w:t>
            </w:r>
          </w:p>
          <w:p w14:paraId="3CCE5770" w14:textId="77777777" w:rsidR="00636566" w:rsidRDefault="00000000">
            <w:pPr>
              <w:pStyle w:val="TableParagraph"/>
              <w:spacing w:before="96"/>
              <w:ind w:left="653" w:right="63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(minim)</w:t>
            </w:r>
          </w:p>
        </w:tc>
      </w:tr>
      <w:tr w:rsidR="00636566" w14:paraId="3CCE5775" w14:textId="77777777">
        <w:trPr>
          <w:trHeight w:val="376"/>
        </w:trPr>
        <w:tc>
          <w:tcPr>
            <w:tcW w:w="1985" w:type="dxa"/>
          </w:tcPr>
          <w:p w14:paraId="3CCE5772" w14:textId="77777777" w:rsidR="00636566" w:rsidRDefault="00000000">
            <w:pPr>
              <w:pStyle w:val="TableParagraph"/>
              <w:spacing w:line="270" w:lineRule="exact"/>
              <w:ind w:left="685" w:right="67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C0</w:t>
            </w:r>
          </w:p>
        </w:tc>
        <w:tc>
          <w:tcPr>
            <w:tcW w:w="2556" w:type="dxa"/>
          </w:tcPr>
          <w:p w14:paraId="3CCE5773" w14:textId="77777777" w:rsidR="00636566" w:rsidRDefault="00000000">
            <w:pPr>
              <w:pStyle w:val="TableParagraph"/>
              <w:spacing w:line="270" w:lineRule="exact"/>
              <w:ind w:left="133" w:right="12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50</w:t>
            </w:r>
          </w:p>
        </w:tc>
        <w:tc>
          <w:tcPr>
            <w:tcW w:w="2129" w:type="dxa"/>
          </w:tcPr>
          <w:p w14:paraId="3CCE5774" w14:textId="77777777" w:rsidR="00636566" w:rsidRDefault="00000000">
            <w:pPr>
              <w:pStyle w:val="TableParagraph"/>
              <w:spacing w:line="270" w:lineRule="exact"/>
              <w:ind w:left="651" w:right="63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0,40</w:t>
            </w:r>
          </w:p>
        </w:tc>
      </w:tr>
      <w:tr w:rsidR="00636566" w14:paraId="3CCE5779" w14:textId="77777777">
        <w:trPr>
          <w:trHeight w:val="378"/>
        </w:trPr>
        <w:tc>
          <w:tcPr>
            <w:tcW w:w="1985" w:type="dxa"/>
          </w:tcPr>
          <w:p w14:paraId="3CCE5776" w14:textId="77777777" w:rsidR="00636566" w:rsidRDefault="00000000">
            <w:pPr>
              <w:pStyle w:val="TableParagraph"/>
              <w:spacing w:line="270" w:lineRule="exact"/>
              <w:ind w:left="685" w:right="67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C1</w:t>
            </w:r>
          </w:p>
        </w:tc>
        <w:tc>
          <w:tcPr>
            <w:tcW w:w="2556" w:type="dxa"/>
          </w:tcPr>
          <w:p w14:paraId="3CCE5777" w14:textId="77777777" w:rsidR="00636566" w:rsidRDefault="00000000">
            <w:pPr>
              <w:pStyle w:val="TableParagraph"/>
              <w:spacing w:line="270" w:lineRule="exact"/>
              <w:ind w:left="133" w:right="12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30</w:t>
            </w:r>
          </w:p>
        </w:tc>
        <w:tc>
          <w:tcPr>
            <w:tcW w:w="2129" w:type="dxa"/>
          </w:tcPr>
          <w:p w14:paraId="3CCE5778" w14:textId="77777777" w:rsidR="00636566" w:rsidRDefault="00000000">
            <w:pPr>
              <w:pStyle w:val="TableParagraph"/>
              <w:spacing w:line="270" w:lineRule="exact"/>
              <w:ind w:left="651" w:right="63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0,40</w:t>
            </w:r>
          </w:p>
        </w:tc>
      </w:tr>
      <w:tr w:rsidR="00636566" w14:paraId="3CCE577D" w14:textId="77777777">
        <w:trPr>
          <w:trHeight w:val="376"/>
        </w:trPr>
        <w:tc>
          <w:tcPr>
            <w:tcW w:w="1985" w:type="dxa"/>
          </w:tcPr>
          <w:p w14:paraId="3CCE577A" w14:textId="77777777" w:rsidR="00636566" w:rsidRDefault="00000000">
            <w:pPr>
              <w:pStyle w:val="TableParagraph"/>
              <w:spacing w:line="270" w:lineRule="exact"/>
              <w:ind w:left="685" w:right="67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C2</w:t>
            </w:r>
          </w:p>
        </w:tc>
        <w:tc>
          <w:tcPr>
            <w:tcW w:w="2556" w:type="dxa"/>
          </w:tcPr>
          <w:p w14:paraId="3CCE577B" w14:textId="77777777" w:rsidR="00636566" w:rsidRDefault="00000000">
            <w:pPr>
              <w:pStyle w:val="TableParagraph"/>
              <w:spacing w:line="270" w:lineRule="exact"/>
              <w:ind w:left="133" w:right="12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20</w:t>
            </w:r>
          </w:p>
        </w:tc>
        <w:tc>
          <w:tcPr>
            <w:tcW w:w="2129" w:type="dxa"/>
          </w:tcPr>
          <w:p w14:paraId="3CCE577C" w14:textId="77777777" w:rsidR="00636566" w:rsidRDefault="00000000">
            <w:pPr>
              <w:pStyle w:val="TableParagraph"/>
              <w:spacing w:line="270" w:lineRule="exact"/>
              <w:ind w:left="651" w:right="63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0,40</w:t>
            </w:r>
          </w:p>
        </w:tc>
      </w:tr>
    </w:tbl>
    <w:p w14:paraId="3CCE577E" w14:textId="77777777" w:rsidR="00636566" w:rsidRDefault="00636566">
      <w:pPr>
        <w:spacing w:line="270" w:lineRule="exact"/>
        <w:jc w:val="center"/>
        <w:rPr>
          <w:sz w:val="24"/>
        </w:rPr>
        <w:sectPr w:rsidR="00636566">
          <w:pgSz w:w="11910" w:h="16850"/>
          <w:pgMar w:top="820" w:right="400" w:bottom="280" w:left="900" w:header="708" w:footer="708" w:gutter="0"/>
          <w:cols w:space="708"/>
        </w:sectPr>
      </w:pPr>
    </w:p>
    <w:tbl>
      <w:tblPr>
        <w:tblW w:w="0" w:type="auto"/>
        <w:tblInd w:w="19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2556"/>
        <w:gridCol w:w="2129"/>
      </w:tblGrid>
      <w:tr w:rsidR="00636566" w14:paraId="3CCE5782" w14:textId="77777777">
        <w:trPr>
          <w:trHeight w:val="376"/>
        </w:trPr>
        <w:tc>
          <w:tcPr>
            <w:tcW w:w="1985" w:type="dxa"/>
          </w:tcPr>
          <w:p w14:paraId="3CCE577F" w14:textId="77777777" w:rsidR="00636566" w:rsidRDefault="00000000">
            <w:pPr>
              <w:pStyle w:val="TableParagraph"/>
              <w:spacing w:line="270" w:lineRule="exact"/>
              <w:ind w:right="83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lastRenderedPageBreak/>
              <w:t>C3</w:t>
            </w:r>
          </w:p>
        </w:tc>
        <w:tc>
          <w:tcPr>
            <w:tcW w:w="2556" w:type="dxa"/>
          </w:tcPr>
          <w:p w14:paraId="3CCE5780" w14:textId="77777777" w:rsidR="00636566" w:rsidRDefault="00000000">
            <w:pPr>
              <w:pStyle w:val="TableParagraph"/>
              <w:spacing w:line="270" w:lineRule="exact"/>
              <w:ind w:left="133" w:right="12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15</w:t>
            </w:r>
          </w:p>
        </w:tc>
        <w:tc>
          <w:tcPr>
            <w:tcW w:w="2129" w:type="dxa"/>
          </w:tcPr>
          <w:p w14:paraId="3CCE5781" w14:textId="77777777" w:rsidR="00636566" w:rsidRDefault="00000000">
            <w:pPr>
              <w:pStyle w:val="TableParagraph"/>
              <w:spacing w:line="270" w:lineRule="exact"/>
              <w:ind w:left="651" w:right="63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0,40</w:t>
            </w:r>
          </w:p>
        </w:tc>
      </w:tr>
      <w:tr w:rsidR="00636566" w14:paraId="3CCE5786" w14:textId="77777777">
        <w:trPr>
          <w:trHeight w:val="376"/>
        </w:trPr>
        <w:tc>
          <w:tcPr>
            <w:tcW w:w="1985" w:type="dxa"/>
          </w:tcPr>
          <w:p w14:paraId="3CCE5783" w14:textId="77777777" w:rsidR="00636566" w:rsidRDefault="00000000">
            <w:pPr>
              <w:pStyle w:val="TableParagraph"/>
              <w:spacing w:line="271" w:lineRule="exact"/>
              <w:ind w:right="83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C4</w:t>
            </w:r>
          </w:p>
        </w:tc>
        <w:tc>
          <w:tcPr>
            <w:tcW w:w="2556" w:type="dxa"/>
          </w:tcPr>
          <w:p w14:paraId="3CCE5784" w14:textId="77777777" w:rsidR="00636566" w:rsidRDefault="00000000">
            <w:pPr>
              <w:pStyle w:val="TableParagraph"/>
              <w:spacing w:line="271" w:lineRule="exact"/>
              <w:ind w:left="133" w:right="12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10</w:t>
            </w:r>
          </w:p>
        </w:tc>
        <w:tc>
          <w:tcPr>
            <w:tcW w:w="2129" w:type="dxa"/>
          </w:tcPr>
          <w:p w14:paraId="3CCE5785" w14:textId="77777777" w:rsidR="00636566" w:rsidRDefault="00000000">
            <w:pPr>
              <w:pStyle w:val="TableParagraph"/>
              <w:spacing w:line="271" w:lineRule="exact"/>
              <w:ind w:left="651" w:right="63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0,40</w:t>
            </w:r>
          </w:p>
        </w:tc>
      </w:tr>
      <w:tr w:rsidR="00636566" w14:paraId="3CCE578A" w14:textId="77777777">
        <w:trPr>
          <w:trHeight w:val="378"/>
        </w:trPr>
        <w:tc>
          <w:tcPr>
            <w:tcW w:w="1985" w:type="dxa"/>
          </w:tcPr>
          <w:p w14:paraId="3CCE5787" w14:textId="77777777" w:rsidR="00636566" w:rsidRDefault="00000000">
            <w:pPr>
              <w:pStyle w:val="TableParagraph"/>
              <w:spacing w:line="273" w:lineRule="exact"/>
              <w:ind w:right="83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C5</w:t>
            </w:r>
          </w:p>
        </w:tc>
        <w:tc>
          <w:tcPr>
            <w:tcW w:w="2556" w:type="dxa"/>
          </w:tcPr>
          <w:p w14:paraId="3CCE5788" w14:textId="77777777" w:rsidR="00636566" w:rsidRDefault="00000000">
            <w:pPr>
              <w:pStyle w:val="TableParagraph"/>
              <w:spacing w:line="273" w:lineRule="exact"/>
              <w:ind w:left="133" w:right="12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7,5</w:t>
            </w:r>
          </w:p>
        </w:tc>
        <w:tc>
          <w:tcPr>
            <w:tcW w:w="2129" w:type="dxa"/>
          </w:tcPr>
          <w:p w14:paraId="3CCE5789" w14:textId="77777777" w:rsidR="00636566" w:rsidRDefault="00000000">
            <w:pPr>
              <w:pStyle w:val="TableParagraph"/>
              <w:spacing w:line="273" w:lineRule="exact"/>
              <w:ind w:left="651" w:right="63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0,40</w:t>
            </w:r>
          </w:p>
        </w:tc>
      </w:tr>
    </w:tbl>
    <w:p w14:paraId="3CCE578B" w14:textId="77777777" w:rsidR="00636566" w:rsidRDefault="00636566">
      <w:pPr>
        <w:pStyle w:val="BodyText"/>
        <w:spacing w:before="2"/>
        <w:ind w:left="0" w:firstLine="0"/>
        <w:jc w:val="left"/>
        <w:rPr>
          <w:sz w:val="19"/>
        </w:rPr>
      </w:pPr>
    </w:p>
    <w:p w14:paraId="3CCE578C" w14:textId="77777777" w:rsidR="00636566" w:rsidRDefault="00000000">
      <w:pPr>
        <w:pStyle w:val="BodyText"/>
        <w:spacing w:before="90" w:line="276" w:lineRule="auto"/>
        <w:ind w:right="444"/>
      </w:pPr>
      <w:r>
        <w:t>Art.65.</w:t>
      </w:r>
      <w:r>
        <w:rPr>
          <w:spacing w:val="61"/>
        </w:rPr>
        <w:t xml:space="preserve"> </w:t>
      </w:r>
      <w:r>
        <w:t>- Iluminatul trotuarelor se poate realiza cu un nivel de iluminare cu 50% mai redus</w:t>
      </w:r>
      <w:r>
        <w:rPr>
          <w:spacing w:val="1"/>
        </w:rPr>
        <w:t xml:space="preserve"> </w:t>
      </w:r>
      <w:r>
        <w:t>decât</w:t>
      </w:r>
      <w:r>
        <w:rPr>
          <w:spacing w:val="1"/>
        </w:rPr>
        <w:t xml:space="preserve"> </w:t>
      </w:r>
      <w:r>
        <w:t>nivelul</w:t>
      </w:r>
      <w:r>
        <w:rPr>
          <w:spacing w:val="1"/>
        </w:rPr>
        <w:t xml:space="preserve"> </w:t>
      </w:r>
      <w:r>
        <w:t>parţii</w:t>
      </w:r>
      <w:r>
        <w:rPr>
          <w:spacing w:val="1"/>
        </w:rPr>
        <w:t xml:space="preserve"> </w:t>
      </w:r>
      <w:r>
        <w:t>carosabile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căii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circulaţie</w:t>
      </w:r>
      <w:r>
        <w:rPr>
          <w:spacing w:val="1"/>
        </w:rPr>
        <w:t xml:space="preserve"> </w:t>
      </w:r>
      <w:r>
        <w:t>respective,</w:t>
      </w:r>
      <w:r>
        <w:rPr>
          <w:spacing w:val="1"/>
        </w:rPr>
        <w:t xml:space="preserve"> </w:t>
      </w:r>
      <w:r>
        <w:t>potrivit</w:t>
      </w:r>
      <w:r>
        <w:rPr>
          <w:spacing w:val="1"/>
        </w:rPr>
        <w:t xml:space="preserve"> </w:t>
      </w:r>
      <w:r>
        <w:t>factorului</w:t>
      </w:r>
      <w:r>
        <w:rPr>
          <w:spacing w:val="1"/>
        </w:rPr>
        <w:t xml:space="preserve"> </w:t>
      </w:r>
      <w:r>
        <w:t>"raport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zonă</w:t>
      </w:r>
      <w:r>
        <w:rPr>
          <w:spacing w:val="1"/>
        </w:rPr>
        <w:t xml:space="preserve"> </w:t>
      </w:r>
      <w:r>
        <w:t>alăturată"</w:t>
      </w:r>
      <w:r>
        <w:rPr>
          <w:spacing w:val="-3"/>
        </w:rPr>
        <w:t xml:space="preserve"> </w:t>
      </w:r>
      <w:r>
        <w:t>rezultat din</w:t>
      </w:r>
      <w:r>
        <w:rPr>
          <w:spacing w:val="-1"/>
        </w:rPr>
        <w:t xml:space="preserve"> </w:t>
      </w:r>
      <w:r>
        <w:t>proiectare,</w:t>
      </w:r>
      <w:r>
        <w:rPr>
          <w:spacing w:val="4"/>
        </w:rPr>
        <w:t xml:space="preserve"> </w:t>
      </w:r>
      <w:r>
        <w:t>având</w:t>
      </w:r>
      <w:r>
        <w:rPr>
          <w:spacing w:val="2"/>
        </w:rPr>
        <w:t xml:space="preserve"> </w:t>
      </w:r>
      <w:r>
        <w:t>ca</w:t>
      </w:r>
      <w:r>
        <w:rPr>
          <w:spacing w:val="-2"/>
        </w:rPr>
        <w:t xml:space="preserve"> </w:t>
      </w:r>
      <w:r>
        <w:t>referinţă</w:t>
      </w:r>
      <w:r>
        <w:rPr>
          <w:spacing w:val="-1"/>
        </w:rPr>
        <w:t xml:space="preserve"> </w:t>
      </w:r>
      <w:r>
        <w:t>standardul</w:t>
      </w:r>
      <w:r>
        <w:rPr>
          <w:spacing w:val="-1"/>
        </w:rPr>
        <w:t xml:space="preserve"> </w:t>
      </w:r>
      <w:r>
        <w:t>SR</w:t>
      </w:r>
      <w:r>
        <w:rPr>
          <w:spacing w:val="3"/>
        </w:rPr>
        <w:t xml:space="preserve"> </w:t>
      </w:r>
      <w:r>
        <w:t>13201/2015.</w:t>
      </w:r>
    </w:p>
    <w:p w14:paraId="3CCE578D" w14:textId="77777777" w:rsidR="00636566" w:rsidRDefault="00000000">
      <w:pPr>
        <w:pStyle w:val="BodyText"/>
        <w:spacing w:line="276" w:lineRule="auto"/>
        <w:ind w:right="447"/>
      </w:pPr>
      <w:r>
        <w:t>(2) Iluminatul spaţiilor special amenajate pentru parcare se va realiza cu surse de lumină care</w:t>
      </w:r>
      <w:r>
        <w:rPr>
          <w:spacing w:val="1"/>
        </w:rPr>
        <w:t xml:space="preserve"> </w:t>
      </w:r>
      <w:r>
        <w:t>asigură</w:t>
      </w:r>
      <w:r>
        <w:rPr>
          <w:spacing w:val="-2"/>
        </w:rPr>
        <w:t xml:space="preserve"> </w:t>
      </w:r>
      <w:r>
        <w:t>un nivel de</w:t>
      </w:r>
      <w:r>
        <w:rPr>
          <w:spacing w:val="-1"/>
        </w:rPr>
        <w:t xml:space="preserve"> </w:t>
      </w:r>
      <w:r>
        <w:t>iluminare</w:t>
      </w:r>
      <w:r>
        <w:rPr>
          <w:spacing w:val="-2"/>
        </w:rPr>
        <w:t xml:space="preserve"> </w:t>
      </w:r>
      <w:r>
        <w:t>egal cu cel realizat pe zona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acces la</w:t>
      </w:r>
      <w:r>
        <w:rPr>
          <w:spacing w:val="-1"/>
        </w:rPr>
        <w:t xml:space="preserve"> </w:t>
      </w:r>
      <w:r>
        <w:t>parcare.</w:t>
      </w:r>
    </w:p>
    <w:p w14:paraId="3CCE578E" w14:textId="77777777" w:rsidR="00636566" w:rsidRDefault="00000000">
      <w:pPr>
        <w:pStyle w:val="BodyText"/>
        <w:spacing w:line="276" w:lineRule="auto"/>
        <w:ind w:right="446"/>
      </w:pPr>
      <w:r>
        <w:t>Art.66.</w:t>
      </w:r>
      <w:r>
        <w:rPr>
          <w:spacing w:val="1"/>
        </w:rPr>
        <w:t xml:space="preserve"> </w:t>
      </w:r>
      <w:r>
        <w:t>- (1) Iluminatul podurilor şi pasajelor se va realiza cu surse de lumină care trebuie să</w:t>
      </w:r>
      <w:r>
        <w:rPr>
          <w:spacing w:val="1"/>
        </w:rPr>
        <w:t xml:space="preserve"> </w:t>
      </w:r>
      <w:r>
        <w:t>asigure o luminanţă egală cu cea realizată pe restul traseului, iar corpurile de iluminat vor avea clasa de</w:t>
      </w:r>
      <w:r>
        <w:rPr>
          <w:spacing w:val="-57"/>
        </w:rPr>
        <w:t xml:space="preserve"> </w:t>
      </w:r>
      <w:r>
        <w:t>protecţie IP 65, pentru mărirea</w:t>
      </w:r>
      <w:r>
        <w:rPr>
          <w:spacing w:val="-1"/>
        </w:rPr>
        <w:t xml:space="preserve"> </w:t>
      </w:r>
      <w:r>
        <w:t>timpului de</w:t>
      </w:r>
      <w:r>
        <w:rPr>
          <w:spacing w:val="1"/>
        </w:rPr>
        <w:t xml:space="preserve"> </w:t>
      </w:r>
      <w:r>
        <w:t>bună</w:t>
      </w:r>
      <w:r>
        <w:rPr>
          <w:spacing w:val="-2"/>
        </w:rPr>
        <w:t xml:space="preserve"> </w:t>
      </w:r>
      <w:r>
        <w:t>funcţionare.</w:t>
      </w:r>
    </w:p>
    <w:p w14:paraId="3CCE578F" w14:textId="77777777" w:rsidR="00636566" w:rsidRDefault="00000000">
      <w:pPr>
        <w:pStyle w:val="BodyText"/>
        <w:spacing w:line="276" w:lineRule="auto"/>
        <w:ind w:right="450"/>
      </w:pPr>
      <w:r>
        <w:t>(2) Pentru poduri se va asigura marcarea luminoasă a capetelor podurilor prin mărirea nivelului</w:t>
      </w:r>
      <w:r>
        <w:rPr>
          <w:spacing w:val="1"/>
        </w:rPr>
        <w:t xml:space="preserve"> </w:t>
      </w:r>
      <w:r>
        <w:t>mărimii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referinţă</w:t>
      </w:r>
      <w:r>
        <w:rPr>
          <w:spacing w:val="-1"/>
        </w:rPr>
        <w:t xml:space="preserve"> </w:t>
      </w:r>
      <w:r>
        <w:t>cu</w:t>
      </w:r>
      <w:r>
        <w:rPr>
          <w:spacing w:val="-1"/>
        </w:rPr>
        <w:t xml:space="preserve"> </w:t>
      </w:r>
      <w:r>
        <w:t>50%, şi suplimentar,</w:t>
      </w:r>
      <w:r>
        <w:rPr>
          <w:spacing w:val="-1"/>
        </w:rPr>
        <w:t xml:space="preserve"> </w:t>
      </w:r>
      <w:r>
        <w:t>marcarea</w:t>
      </w:r>
      <w:r>
        <w:rPr>
          <w:spacing w:val="-1"/>
        </w:rPr>
        <w:t xml:space="preserve"> </w:t>
      </w:r>
      <w:r>
        <w:t>structurii construcţiei.</w:t>
      </w:r>
    </w:p>
    <w:p w14:paraId="3CCE5790" w14:textId="77777777" w:rsidR="00636566" w:rsidRDefault="00000000">
      <w:pPr>
        <w:pStyle w:val="BodyText"/>
        <w:spacing w:before="2" w:line="276" w:lineRule="auto"/>
        <w:ind w:right="443"/>
      </w:pPr>
      <w:r>
        <w:t>Art.67.</w:t>
      </w:r>
      <w:r>
        <w:rPr>
          <w:spacing w:val="12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(1)</w:t>
      </w:r>
      <w:r>
        <w:rPr>
          <w:spacing w:val="43"/>
        </w:rPr>
        <w:t xml:space="preserve"> </w:t>
      </w:r>
      <w:r>
        <w:t>Iluminatul</w:t>
      </w:r>
      <w:r>
        <w:rPr>
          <w:spacing w:val="42"/>
        </w:rPr>
        <w:t xml:space="preserve"> </w:t>
      </w:r>
      <w:r>
        <w:t>căilor</w:t>
      </w:r>
      <w:r>
        <w:rPr>
          <w:spacing w:val="41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circulaţie</w:t>
      </w:r>
      <w:r>
        <w:rPr>
          <w:spacing w:val="41"/>
        </w:rPr>
        <w:t xml:space="preserve"> </w:t>
      </w:r>
      <w:r>
        <w:t>în</w:t>
      </w:r>
      <w:r>
        <w:rPr>
          <w:spacing w:val="42"/>
        </w:rPr>
        <w:t xml:space="preserve"> </w:t>
      </w:r>
      <w:r>
        <w:t>pantă</w:t>
      </w:r>
      <w:r>
        <w:rPr>
          <w:spacing w:val="41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t>va</w:t>
      </w:r>
      <w:r>
        <w:rPr>
          <w:spacing w:val="41"/>
        </w:rPr>
        <w:t xml:space="preserve"> </w:t>
      </w:r>
      <w:r>
        <w:t>realiza</w:t>
      </w:r>
      <w:r>
        <w:rPr>
          <w:spacing w:val="41"/>
        </w:rPr>
        <w:t xml:space="preserve"> </w:t>
      </w:r>
      <w:r>
        <w:t>cu</w:t>
      </w:r>
      <w:r>
        <w:rPr>
          <w:spacing w:val="41"/>
        </w:rPr>
        <w:t xml:space="preserve"> </w:t>
      </w:r>
      <w:r>
        <w:t>micşorarea</w:t>
      </w:r>
      <w:r>
        <w:rPr>
          <w:spacing w:val="43"/>
        </w:rPr>
        <w:t xml:space="preserve"> </w:t>
      </w:r>
      <w:r>
        <w:t>distanţei</w:t>
      </w:r>
      <w:r>
        <w:rPr>
          <w:spacing w:val="-58"/>
        </w:rPr>
        <w:t xml:space="preserve"> </w:t>
      </w:r>
      <w:r>
        <w:t>dintre</w:t>
      </w:r>
      <w:r>
        <w:rPr>
          <w:spacing w:val="13"/>
        </w:rPr>
        <w:t xml:space="preserve"> </w:t>
      </w:r>
      <w:r>
        <w:t>sursele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lumină</w:t>
      </w:r>
      <w:r>
        <w:rPr>
          <w:spacing w:val="14"/>
        </w:rPr>
        <w:t xml:space="preserve"> </w:t>
      </w:r>
      <w:r>
        <w:t>proporţional</w:t>
      </w:r>
      <w:r>
        <w:rPr>
          <w:spacing w:val="16"/>
        </w:rPr>
        <w:t xml:space="preserve"> </w:t>
      </w:r>
      <w:r>
        <w:t>cu</w:t>
      </w:r>
      <w:r>
        <w:rPr>
          <w:spacing w:val="15"/>
        </w:rPr>
        <w:t xml:space="preserve"> </w:t>
      </w:r>
      <w:r>
        <w:t>unghiul</w:t>
      </w:r>
      <w:r>
        <w:rPr>
          <w:spacing w:val="18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inclinare</w:t>
      </w:r>
      <w:r>
        <w:rPr>
          <w:spacing w:val="14"/>
        </w:rPr>
        <w:t xml:space="preserve"> </w:t>
      </w:r>
      <w:r>
        <w:t>al</w:t>
      </w:r>
      <w:r>
        <w:rPr>
          <w:spacing w:val="16"/>
        </w:rPr>
        <w:t xml:space="preserve"> </w:t>
      </w:r>
      <w:r>
        <w:t>pantei</w:t>
      </w:r>
      <w:r>
        <w:rPr>
          <w:spacing w:val="15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t>progresiv</w:t>
      </w:r>
      <w:r>
        <w:rPr>
          <w:spacing w:val="16"/>
        </w:rPr>
        <w:t xml:space="preserve"> </w:t>
      </w:r>
      <w:r>
        <w:t>spre</w:t>
      </w:r>
      <w:r>
        <w:rPr>
          <w:spacing w:val="14"/>
        </w:rPr>
        <w:t xml:space="preserve"> </w:t>
      </w:r>
      <w:r>
        <w:t>vârful</w:t>
      </w:r>
      <w:r>
        <w:rPr>
          <w:spacing w:val="16"/>
        </w:rPr>
        <w:t xml:space="preserve"> </w:t>
      </w:r>
      <w:r>
        <w:t>pantei,</w:t>
      </w:r>
      <w:r>
        <w:rPr>
          <w:spacing w:val="-58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aşa</w:t>
      </w:r>
      <w:r>
        <w:rPr>
          <w:spacing w:val="-1"/>
        </w:rPr>
        <w:t xml:space="preserve"> </w:t>
      </w:r>
      <w:r>
        <w:t>fel încât să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obţină</w:t>
      </w:r>
      <w:r>
        <w:rPr>
          <w:spacing w:val="-1"/>
        </w:rPr>
        <w:t xml:space="preserve"> </w:t>
      </w:r>
      <w:r>
        <w:t>o creştere a</w:t>
      </w:r>
      <w:r>
        <w:rPr>
          <w:spacing w:val="-1"/>
        </w:rPr>
        <w:t xml:space="preserve"> </w:t>
      </w:r>
      <w:r>
        <w:t>nivelului mărimii</w:t>
      </w:r>
      <w:r>
        <w:rPr>
          <w:spacing w:val="-1"/>
        </w:rPr>
        <w:t xml:space="preserve"> </w:t>
      </w:r>
      <w:r>
        <w:t>de referinţă</w:t>
      </w:r>
      <w:r>
        <w:rPr>
          <w:spacing w:val="-1"/>
        </w:rPr>
        <w:t xml:space="preserve"> </w:t>
      </w:r>
      <w:r>
        <w:t>cu 50%.</w:t>
      </w:r>
    </w:p>
    <w:p w14:paraId="3CCE5791" w14:textId="77777777" w:rsidR="00636566" w:rsidRDefault="00000000">
      <w:pPr>
        <w:pStyle w:val="ListParagraph"/>
        <w:numPr>
          <w:ilvl w:val="0"/>
          <w:numId w:val="48"/>
        </w:numPr>
        <w:tabs>
          <w:tab w:val="left" w:pos="1302"/>
        </w:tabs>
        <w:spacing w:line="278" w:lineRule="auto"/>
        <w:ind w:right="447" w:firstLine="708"/>
        <w:rPr>
          <w:sz w:val="24"/>
        </w:rPr>
      </w:pP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iluminatul</w:t>
      </w:r>
      <w:r>
        <w:rPr>
          <w:spacing w:val="1"/>
          <w:sz w:val="24"/>
        </w:rPr>
        <w:t xml:space="preserve"> </w:t>
      </w:r>
      <w:r>
        <w:rPr>
          <w:sz w:val="24"/>
        </w:rPr>
        <w:t>curbelor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circulaţie,</w:t>
      </w:r>
      <w:r>
        <w:rPr>
          <w:spacing w:val="1"/>
          <w:sz w:val="24"/>
        </w:rPr>
        <w:t xml:space="preserve"> </w:t>
      </w:r>
      <w:r>
        <w:rPr>
          <w:sz w:val="24"/>
        </w:rPr>
        <w:t>corpurile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iluminat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vor</w:t>
      </w:r>
      <w:r>
        <w:rPr>
          <w:spacing w:val="1"/>
          <w:sz w:val="24"/>
        </w:rPr>
        <w:t xml:space="preserve"> </w:t>
      </w:r>
      <w:r>
        <w:rPr>
          <w:sz w:val="24"/>
        </w:rPr>
        <w:t>amplasa</w:t>
      </w:r>
      <w:r>
        <w:rPr>
          <w:spacing w:val="1"/>
          <w:sz w:val="24"/>
        </w:rPr>
        <w:t xml:space="preserve"> </w:t>
      </w:r>
      <w:r>
        <w:rPr>
          <w:sz w:val="24"/>
        </w:rPr>
        <w:t>într-o</w:t>
      </w:r>
      <w:r>
        <w:rPr>
          <w:spacing w:val="1"/>
          <w:sz w:val="24"/>
        </w:rPr>
        <w:t xml:space="preserve"> </w:t>
      </w:r>
      <w:r>
        <w:rPr>
          <w:sz w:val="24"/>
        </w:rPr>
        <w:t>dispunere</w:t>
      </w:r>
      <w:r>
        <w:rPr>
          <w:spacing w:val="-3"/>
          <w:sz w:val="24"/>
        </w:rPr>
        <w:t xml:space="preserve"> </w:t>
      </w:r>
      <w:r>
        <w:rPr>
          <w:sz w:val="24"/>
        </w:rPr>
        <w:t>care</w:t>
      </w:r>
      <w:r>
        <w:rPr>
          <w:spacing w:val="-2"/>
          <w:sz w:val="24"/>
        </w:rPr>
        <w:t xml:space="preserve"> </w:t>
      </w:r>
      <w:r>
        <w:rPr>
          <w:sz w:val="24"/>
        </w:rPr>
        <w:t>să</w:t>
      </w:r>
      <w:r>
        <w:rPr>
          <w:spacing w:val="-1"/>
          <w:sz w:val="24"/>
        </w:rPr>
        <w:t xml:space="preserve"> </w:t>
      </w:r>
      <w:r>
        <w:rPr>
          <w:sz w:val="24"/>
        </w:rPr>
        <w:t>asigure ghidajul vizual.</w:t>
      </w:r>
    </w:p>
    <w:p w14:paraId="3CCE5792" w14:textId="77777777" w:rsidR="00636566" w:rsidRDefault="00000000">
      <w:pPr>
        <w:pStyle w:val="ListParagraph"/>
        <w:numPr>
          <w:ilvl w:val="0"/>
          <w:numId w:val="48"/>
        </w:numPr>
        <w:tabs>
          <w:tab w:val="left" w:pos="1302"/>
        </w:tabs>
        <w:spacing w:line="276" w:lineRule="auto"/>
        <w:ind w:right="445" w:firstLine="708"/>
        <w:rPr>
          <w:sz w:val="24"/>
        </w:rPr>
      </w:pPr>
      <w:r>
        <w:rPr>
          <w:sz w:val="24"/>
        </w:rPr>
        <w:t>Stâlpii de susţinere a corpurilor de iluminat se amplasează, în cazul iluminatului unilateral,</w:t>
      </w:r>
      <w:r>
        <w:rPr>
          <w:spacing w:val="1"/>
          <w:sz w:val="24"/>
        </w:rPr>
        <w:t xml:space="preserve"> </w:t>
      </w:r>
      <w:r>
        <w:rPr>
          <w:sz w:val="24"/>
        </w:rPr>
        <w:t>pe partea exterioară a curbei, distanţa dintre ei micşorându-se în raport de cât de accentuată este curba,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-3"/>
          <w:sz w:val="24"/>
        </w:rPr>
        <w:t xml:space="preserve"> </w:t>
      </w:r>
      <w:r>
        <w:rPr>
          <w:sz w:val="24"/>
        </w:rPr>
        <w:t>să</w:t>
      </w:r>
      <w:r>
        <w:rPr>
          <w:spacing w:val="-1"/>
          <w:sz w:val="24"/>
        </w:rPr>
        <w:t xml:space="preserve"> </w:t>
      </w:r>
      <w:r>
        <w:rPr>
          <w:sz w:val="24"/>
        </w:rPr>
        <w:t>conducă</w:t>
      </w:r>
      <w:r>
        <w:rPr>
          <w:spacing w:val="-1"/>
          <w:sz w:val="24"/>
        </w:rPr>
        <w:t xml:space="preserve"> </w:t>
      </w:r>
      <w:r>
        <w:rPr>
          <w:sz w:val="24"/>
        </w:rPr>
        <w:t>la o majorare</w:t>
      </w:r>
      <w:r>
        <w:rPr>
          <w:spacing w:val="1"/>
          <w:sz w:val="24"/>
        </w:rPr>
        <w:t xml:space="preserve"> </w:t>
      </w:r>
      <w:r>
        <w:rPr>
          <w:sz w:val="24"/>
        </w:rPr>
        <w:t>cu 50%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nivelului mărimii de referinţă.</w:t>
      </w:r>
    </w:p>
    <w:p w14:paraId="3CCE5793" w14:textId="77777777" w:rsidR="00636566" w:rsidRDefault="00000000">
      <w:pPr>
        <w:pStyle w:val="ListParagraph"/>
        <w:numPr>
          <w:ilvl w:val="0"/>
          <w:numId w:val="48"/>
        </w:numPr>
        <w:tabs>
          <w:tab w:val="left" w:pos="1302"/>
        </w:tabs>
        <w:spacing w:line="276" w:lineRule="auto"/>
        <w:ind w:right="448" w:firstLine="708"/>
        <w:rPr>
          <w:sz w:val="24"/>
        </w:rPr>
      </w:pPr>
      <w:r>
        <w:rPr>
          <w:sz w:val="24"/>
        </w:rPr>
        <w:t>În cazul intersecţiilor unor căi de circulaţie cu niveluri de luminanţă diferite, se va asigura</w:t>
      </w:r>
      <w:r>
        <w:rPr>
          <w:spacing w:val="1"/>
          <w:sz w:val="24"/>
        </w:rPr>
        <w:t xml:space="preserve"> </w:t>
      </w:r>
      <w:r>
        <w:rPr>
          <w:sz w:val="24"/>
        </w:rPr>
        <w:t>trecerea graduală de la un nivel de luminanţă la altul pe circa 100 m pe calea de circulaţie mai puţin</w:t>
      </w:r>
      <w:r>
        <w:rPr>
          <w:spacing w:val="1"/>
          <w:sz w:val="24"/>
        </w:rPr>
        <w:t xml:space="preserve"> </w:t>
      </w:r>
      <w:r>
        <w:rPr>
          <w:sz w:val="24"/>
        </w:rPr>
        <w:t>iluminată,</w:t>
      </w:r>
      <w:r>
        <w:rPr>
          <w:spacing w:val="-1"/>
          <w:sz w:val="24"/>
        </w:rPr>
        <w:t xml:space="preserve"> </w:t>
      </w:r>
      <w:r>
        <w:rPr>
          <w:sz w:val="24"/>
        </w:rPr>
        <w:t>pentru adaptarea</w:t>
      </w:r>
      <w:r>
        <w:rPr>
          <w:spacing w:val="-1"/>
          <w:sz w:val="24"/>
        </w:rPr>
        <w:t xml:space="preserve"> </w:t>
      </w:r>
      <w:r>
        <w:rPr>
          <w:sz w:val="24"/>
        </w:rPr>
        <w:t>fiziologică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psihologică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participanţilor la</w:t>
      </w:r>
      <w:r>
        <w:rPr>
          <w:spacing w:val="-3"/>
          <w:sz w:val="24"/>
        </w:rPr>
        <w:t xml:space="preserve"> </w:t>
      </w:r>
      <w:r>
        <w:rPr>
          <w:sz w:val="24"/>
        </w:rPr>
        <w:t>trafic.</w:t>
      </w:r>
    </w:p>
    <w:p w14:paraId="3CCE5794" w14:textId="77777777" w:rsidR="00636566" w:rsidRDefault="00000000">
      <w:pPr>
        <w:pStyle w:val="BodyText"/>
        <w:spacing w:line="276" w:lineRule="auto"/>
        <w:ind w:right="444"/>
      </w:pPr>
      <w:r>
        <w:t>Art.68.     - (1) Iluminatul trecerilor de pietoni se realizează cu un nivel de luminanţă cu 50%</w:t>
      </w:r>
      <w:r>
        <w:rPr>
          <w:spacing w:val="1"/>
        </w:rPr>
        <w:t xml:space="preserve"> </w:t>
      </w:r>
      <w:r>
        <w:t>mai ridicat decât cel al căii de circulaţie respective, evitându-se schimbarea culorii care produce şoc</w:t>
      </w:r>
      <w:r>
        <w:rPr>
          <w:spacing w:val="1"/>
        </w:rPr>
        <w:t xml:space="preserve"> </w:t>
      </w:r>
      <w:r>
        <w:t>vizual</w:t>
      </w:r>
      <w:r>
        <w:rPr>
          <w:spacing w:val="-1"/>
        </w:rPr>
        <w:t xml:space="preserve"> </w:t>
      </w:r>
      <w:r>
        <w:t>şi estetic</w:t>
      </w:r>
      <w:r>
        <w:rPr>
          <w:spacing w:val="-1"/>
        </w:rPr>
        <w:t xml:space="preserve"> </w:t>
      </w:r>
      <w:r>
        <w:t>perturbator.</w:t>
      </w:r>
    </w:p>
    <w:p w14:paraId="3CCE5795" w14:textId="77777777" w:rsidR="00636566" w:rsidRDefault="00000000">
      <w:pPr>
        <w:pStyle w:val="ListParagraph"/>
        <w:numPr>
          <w:ilvl w:val="0"/>
          <w:numId w:val="49"/>
        </w:numPr>
        <w:tabs>
          <w:tab w:val="left" w:pos="1302"/>
        </w:tabs>
        <w:spacing w:line="276" w:lineRule="auto"/>
        <w:ind w:right="448" w:firstLine="708"/>
        <w:rPr>
          <w:sz w:val="24"/>
        </w:rPr>
      </w:pPr>
      <w:r>
        <w:rPr>
          <w:sz w:val="24"/>
        </w:rPr>
        <w:t>În imediata apropiere a trecerilor de pietoni şi a intersecţiilor nu se vor amplasa reclame</w:t>
      </w:r>
      <w:r>
        <w:rPr>
          <w:spacing w:val="1"/>
          <w:sz w:val="24"/>
        </w:rPr>
        <w:t xml:space="preserve"> </w:t>
      </w:r>
      <w:r>
        <w:rPr>
          <w:sz w:val="24"/>
        </w:rPr>
        <w:t>luminoase care prin efectul de schimbare a culorii şi/sau prin variaţia intensităţii luminoase să distragă</w:t>
      </w:r>
      <w:r>
        <w:rPr>
          <w:spacing w:val="1"/>
          <w:sz w:val="24"/>
        </w:rPr>
        <w:t xml:space="preserve"> </w:t>
      </w:r>
      <w:r>
        <w:rPr>
          <w:sz w:val="24"/>
        </w:rPr>
        <w:t>atenţia</w:t>
      </w:r>
      <w:r>
        <w:rPr>
          <w:spacing w:val="-1"/>
          <w:sz w:val="24"/>
        </w:rPr>
        <w:t xml:space="preserve"> </w:t>
      </w:r>
      <w:r>
        <w:rPr>
          <w:sz w:val="24"/>
        </w:rPr>
        <w:t>conducătorilor de vehicule</w:t>
      </w:r>
      <w:r>
        <w:rPr>
          <w:spacing w:val="-1"/>
          <w:sz w:val="24"/>
        </w:rPr>
        <w:t xml:space="preserve"> </w:t>
      </w:r>
      <w:r>
        <w:rPr>
          <w:sz w:val="24"/>
        </w:rPr>
        <w:t>sau a</w:t>
      </w:r>
      <w:r>
        <w:rPr>
          <w:spacing w:val="-1"/>
          <w:sz w:val="24"/>
        </w:rPr>
        <w:t xml:space="preserve"> </w:t>
      </w:r>
      <w:r>
        <w:rPr>
          <w:sz w:val="24"/>
        </w:rPr>
        <w:t>pietonilor.</w:t>
      </w:r>
    </w:p>
    <w:p w14:paraId="3CCE5796" w14:textId="77777777" w:rsidR="00636566" w:rsidRDefault="00000000">
      <w:pPr>
        <w:pStyle w:val="ListParagraph"/>
        <w:numPr>
          <w:ilvl w:val="0"/>
          <w:numId w:val="49"/>
        </w:numPr>
        <w:tabs>
          <w:tab w:val="left" w:pos="1302"/>
        </w:tabs>
        <w:spacing w:line="276" w:lineRule="auto"/>
        <w:ind w:right="446" w:firstLine="708"/>
        <w:rPr>
          <w:sz w:val="24"/>
        </w:rPr>
      </w:pPr>
      <w:r>
        <w:rPr>
          <w:sz w:val="24"/>
        </w:rPr>
        <w:t>Iluminatul se realizează prin dispunerea unui</w:t>
      </w:r>
      <w:r>
        <w:rPr>
          <w:spacing w:val="1"/>
          <w:sz w:val="24"/>
        </w:rPr>
        <w:t xml:space="preserve"> </w:t>
      </w:r>
      <w:r>
        <w:rPr>
          <w:sz w:val="24"/>
        </w:rPr>
        <w:t>corp de iluminat în imediata apropiere a</w:t>
      </w:r>
      <w:r>
        <w:rPr>
          <w:spacing w:val="1"/>
          <w:sz w:val="24"/>
        </w:rPr>
        <w:t xml:space="preserve"> </w:t>
      </w:r>
      <w:r>
        <w:rPr>
          <w:sz w:val="24"/>
        </w:rPr>
        <w:t>trecerii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pietoni</w:t>
      </w:r>
      <w:r>
        <w:rPr>
          <w:spacing w:val="-1"/>
          <w:sz w:val="24"/>
        </w:rPr>
        <w:t xml:space="preserve"> </w:t>
      </w:r>
      <w:r>
        <w:rPr>
          <w:sz w:val="24"/>
        </w:rPr>
        <w:t>sau amplasarea</w:t>
      </w:r>
      <w:r>
        <w:rPr>
          <w:spacing w:val="-2"/>
          <w:sz w:val="24"/>
        </w:rPr>
        <w:t xml:space="preserve"> </w:t>
      </w:r>
      <w:r>
        <w:rPr>
          <w:sz w:val="24"/>
        </w:rPr>
        <w:t>trecerii în</w:t>
      </w:r>
      <w:r>
        <w:rPr>
          <w:spacing w:val="-1"/>
          <w:sz w:val="24"/>
        </w:rPr>
        <w:t xml:space="preserve"> </w:t>
      </w:r>
      <w:r>
        <w:rPr>
          <w:sz w:val="24"/>
        </w:rPr>
        <w:t>apropierea</w:t>
      </w:r>
      <w:r>
        <w:rPr>
          <w:spacing w:val="-1"/>
          <w:sz w:val="24"/>
        </w:rPr>
        <w:t xml:space="preserve"> </w:t>
      </w:r>
      <w:r>
        <w:rPr>
          <w:sz w:val="24"/>
        </w:rPr>
        <w:t>locului de</w:t>
      </w:r>
      <w:r>
        <w:rPr>
          <w:spacing w:val="-2"/>
          <w:sz w:val="24"/>
        </w:rPr>
        <w:t xml:space="preserve"> </w:t>
      </w:r>
      <w:r>
        <w:rPr>
          <w:sz w:val="24"/>
        </w:rPr>
        <w:t>dispunere a corpurilor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iluminat.</w:t>
      </w:r>
    </w:p>
    <w:p w14:paraId="3CCE5797" w14:textId="77777777" w:rsidR="00636566" w:rsidRDefault="00000000">
      <w:pPr>
        <w:pStyle w:val="ListParagraph"/>
        <w:numPr>
          <w:ilvl w:val="0"/>
          <w:numId w:val="49"/>
        </w:numPr>
        <w:tabs>
          <w:tab w:val="left" w:pos="1302"/>
        </w:tabs>
        <w:spacing w:line="276" w:lineRule="auto"/>
        <w:ind w:right="449" w:firstLine="708"/>
        <w:rPr>
          <w:sz w:val="24"/>
        </w:rPr>
      </w:pPr>
      <w:r>
        <w:rPr>
          <w:sz w:val="24"/>
        </w:rPr>
        <w:t>Amplasarea</w:t>
      </w:r>
      <w:r>
        <w:rPr>
          <w:spacing w:val="26"/>
          <w:sz w:val="24"/>
        </w:rPr>
        <w:t xml:space="preserve"> </w:t>
      </w:r>
      <w:r>
        <w:rPr>
          <w:sz w:val="24"/>
        </w:rPr>
        <w:t>corpurilor</w:t>
      </w:r>
      <w:r>
        <w:rPr>
          <w:spacing w:val="27"/>
          <w:sz w:val="24"/>
        </w:rPr>
        <w:t xml:space="preserve"> </w:t>
      </w:r>
      <w:r>
        <w:rPr>
          <w:sz w:val="24"/>
        </w:rPr>
        <w:t>de</w:t>
      </w:r>
      <w:r>
        <w:rPr>
          <w:spacing w:val="25"/>
          <w:sz w:val="24"/>
        </w:rPr>
        <w:t xml:space="preserve"> </w:t>
      </w:r>
      <w:r>
        <w:rPr>
          <w:sz w:val="24"/>
        </w:rPr>
        <w:t>iluminat</w:t>
      </w:r>
      <w:r>
        <w:rPr>
          <w:spacing w:val="28"/>
          <w:sz w:val="24"/>
        </w:rPr>
        <w:t xml:space="preserve"> </w:t>
      </w:r>
      <w:r>
        <w:rPr>
          <w:sz w:val="24"/>
        </w:rPr>
        <w:t>se</w:t>
      </w:r>
      <w:r>
        <w:rPr>
          <w:spacing w:val="26"/>
          <w:sz w:val="24"/>
        </w:rPr>
        <w:t xml:space="preserve"> </w:t>
      </w:r>
      <w:r>
        <w:rPr>
          <w:sz w:val="24"/>
        </w:rPr>
        <w:t>va</w:t>
      </w:r>
      <w:r>
        <w:rPr>
          <w:spacing w:val="25"/>
          <w:sz w:val="24"/>
        </w:rPr>
        <w:t xml:space="preserve"> </w:t>
      </w:r>
      <w:r>
        <w:rPr>
          <w:sz w:val="24"/>
        </w:rPr>
        <w:t>face</w:t>
      </w:r>
      <w:r>
        <w:rPr>
          <w:spacing w:val="26"/>
          <w:sz w:val="24"/>
        </w:rPr>
        <w:t xml:space="preserve"> </w:t>
      </w:r>
      <w:r>
        <w:rPr>
          <w:sz w:val="24"/>
        </w:rPr>
        <w:t>astfel</w:t>
      </w:r>
      <w:r>
        <w:rPr>
          <w:spacing w:val="27"/>
          <w:sz w:val="24"/>
        </w:rPr>
        <w:t xml:space="preserve"> </w:t>
      </w:r>
      <w:r>
        <w:rPr>
          <w:sz w:val="24"/>
        </w:rPr>
        <w:t>încât</w:t>
      </w:r>
      <w:r>
        <w:rPr>
          <w:spacing w:val="31"/>
          <w:sz w:val="24"/>
        </w:rPr>
        <w:t xml:space="preserve"> </w:t>
      </w:r>
      <w:r>
        <w:rPr>
          <w:sz w:val="24"/>
        </w:rPr>
        <w:t>să</w:t>
      </w:r>
      <w:r>
        <w:rPr>
          <w:spacing w:val="27"/>
          <w:sz w:val="24"/>
        </w:rPr>
        <w:t xml:space="preserve"> </w:t>
      </w:r>
      <w:r>
        <w:rPr>
          <w:sz w:val="24"/>
        </w:rPr>
        <w:t>asigure</w:t>
      </w:r>
      <w:r>
        <w:rPr>
          <w:spacing w:val="24"/>
          <w:sz w:val="24"/>
        </w:rPr>
        <w:t xml:space="preserve"> </w:t>
      </w:r>
      <w:r>
        <w:rPr>
          <w:sz w:val="24"/>
        </w:rPr>
        <w:t>iluminarea</w:t>
      </w:r>
      <w:r>
        <w:rPr>
          <w:spacing w:val="26"/>
          <w:sz w:val="24"/>
        </w:rPr>
        <w:t xml:space="preserve"> </w:t>
      </w:r>
      <w:r>
        <w:rPr>
          <w:sz w:val="24"/>
        </w:rPr>
        <w:t>pietonilor</w:t>
      </w:r>
      <w:r>
        <w:rPr>
          <w:spacing w:val="-58"/>
          <w:sz w:val="24"/>
        </w:rPr>
        <w:t xml:space="preserve"> </w:t>
      </w:r>
      <w:r>
        <w:rPr>
          <w:sz w:val="24"/>
        </w:rPr>
        <w:t>din</w:t>
      </w:r>
      <w:r>
        <w:rPr>
          <w:spacing w:val="-1"/>
          <w:sz w:val="24"/>
        </w:rPr>
        <w:t xml:space="preserve"> </w:t>
      </w:r>
      <w:r>
        <w:rPr>
          <w:sz w:val="24"/>
        </w:rPr>
        <w:t>sensul</w:t>
      </w:r>
      <w:r>
        <w:rPr>
          <w:spacing w:val="-1"/>
          <w:sz w:val="24"/>
        </w:rPr>
        <w:t xml:space="preserve"> </w:t>
      </w:r>
      <w:r>
        <w:rPr>
          <w:sz w:val="24"/>
        </w:rPr>
        <w:t>de circulaţie.</w:t>
      </w:r>
    </w:p>
    <w:p w14:paraId="3CCE5798" w14:textId="77777777" w:rsidR="00636566" w:rsidRDefault="00000000">
      <w:pPr>
        <w:pStyle w:val="ListParagraph"/>
        <w:numPr>
          <w:ilvl w:val="0"/>
          <w:numId w:val="49"/>
        </w:numPr>
        <w:tabs>
          <w:tab w:val="left" w:pos="1302"/>
        </w:tabs>
        <w:ind w:left="1301" w:hanging="361"/>
        <w:rPr>
          <w:sz w:val="24"/>
        </w:rPr>
      </w:pPr>
      <w:r>
        <w:rPr>
          <w:sz w:val="24"/>
        </w:rPr>
        <w:t>Iluminatul</w:t>
      </w:r>
      <w:r>
        <w:rPr>
          <w:spacing w:val="-1"/>
          <w:sz w:val="24"/>
        </w:rPr>
        <w:t xml:space="preserve"> </w:t>
      </w:r>
      <w:r>
        <w:rPr>
          <w:sz w:val="24"/>
        </w:rPr>
        <w:t>trecerilor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pietoni trebuie să</w:t>
      </w:r>
      <w:r>
        <w:rPr>
          <w:spacing w:val="-2"/>
          <w:sz w:val="24"/>
        </w:rPr>
        <w:t xml:space="preserve"> </w:t>
      </w:r>
      <w:r>
        <w:rPr>
          <w:sz w:val="24"/>
        </w:rPr>
        <w:t>aibă în</w:t>
      </w:r>
      <w:r>
        <w:rPr>
          <w:spacing w:val="-1"/>
          <w:sz w:val="24"/>
        </w:rPr>
        <w:t xml:space="preserve"> </w:t>
      </w:r>
      <w:r>
        <w:rPr>
          <w:sz w:val="24"/>
        </w:rPr>
        <w:t>vedere</w:t>
      </w:r>
      <w:r>
        <w:rPr>
          <w:spacing w:val="-3"/>
          <w:sz w:val="24"/>
        </w:rPr>
        <w:t xml:space="preserve"> </w:t>
      </w:r>
      <w:r>
        <w:rPr>
          <w:sz w:val="24"/>
        </w:rPr>
        <w:t>un indice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orbire</w:t>
      </w:r>
      <w:r>
        <w:rPr>
          <w:spacing w:val="1"/>
          <w:sz w:val="24"/>
        </w:rPr>
        <w:t xml:space="preserve"> </w:t>
      </w:r>
      <w:r>
        <w:rPr>
          <w:sz w:val="24"/>
        </w:rPr>
        <w:t>cât</w:t>
      </w:r>
      <w:r>
        <w:rPr>
          <w:spacing w:val="-1"/>
          <w:sz w:val="24"/>
        </w:rPr>
        <w:t xml:space="preserve"> </w:t>
      </w:r>
      <w:r>
        <w:rPr>
          <w:sz w:val="24"/>
        </w:rPr>
        <w:t>mai</w:t>
      </w:r>
      <w:r>
        <w:rPr>
          <w:spacing w:val="-1"/>
          <w:sz w:val="24"/>
        </w:rPr>
        <w:t xml:space="preserve"> </w:t>
      </w:r>
      <w:r>
        <w:rPr>
          <w:sz w:val="24"/>
        </w:rPr>
        <w:t>scăzut.</w:t>
      </w:r>
    </w:p>
    <w:p w14:paraId="3CCE5799" w14:textId="77777777" w:rsidR="00636566" w:rsidRDefault="00000000">
      <w:pPr>
        <w:pStyle w:val="ListParagraph"/>
        <w:numPr>
          <w:ilvl w:val="0"/>
          <w:numId w:val="49"/>
        </w:numPr>
        <w:tabs>
          <w:tab w:val="left" w:pos="1302"/>
        </w:tabs>
        <w:spacing w:before="36" w:line="276" w:lineRule="auto"/>
        <w:ind w:right="447" w:firstLine="708"/>
        <w:rPr>
          <w:sz w:val="24"/>
        </w:rPr>
      </w:pPr>
      <w:r>
        <w:rPr>
          <w:sz w:val="24"/>
        </w:rPr>
        <w:t>La trecerile de pietoni unde în mod frecvent au loc accidente de circulaţie, în perioada în</w:t>
      </w:r>
      <w:r>
        <w:rPr>
          <w:spacing w:val="1"/>
          <w:sz w:val="24"/>
        </w:rPr>
        <w:t xml:space="preserve"> </w:t>
      </w:r>
      <w:r>
        <w:rPr>
          <w:sz w:val="24"/>
        </w:rPr>
        <w:t>care este necesară funcţionarea instalaţiilor de iluminat nivelul de luminanţă menţionat la liniatul (1) se</w:t>
      </w:r>
      <w:r>
        <w:rPr>
          <w:spacing w:val="-57"/>
          <w:sz w:val="24"/>
        </w:rPr>
        <w:t xml:space="preserve"> </w:t>
      </w:r>
      <w:r>
        <w:rPr>
          <w:sz w:val="24"/>
        </w:rPr>
        <w:t>poate</w:t>
      </w:r>
      <w:r>
        <w:rPr>
          <w:spacing w:val="-1"/>
          <w:sz w:val="24"/>
        </w:rPr>
        <w:t xml:space="preserve"> </w:t>
      </w:r>
      <w:r>
        <w:rPr>
          <w:sz w:val="24"/>
        </w:rPr>
        <w:t>mări până</w:t>
      </w:r>
      <w:r>
        <w:rPr>
          <w:spacing w:val="-1"/>
          <w:sz w:val="24"/>
        </w:rPr>
        <w:t xml:space="preserve"> </w:t>
      </w:r>
      <w:r>
        <w:rPr>
          <w:sz w:val="24"/>
        </w:rPr>
        <w:t>la 100%.</w:t>
      </w:r>
    </w:p>
    <w:p w14:paraId="3CCE579A" w14:textId="77777777" w:rsidR="00636566" w:rsidRDefault="00000000">
      <w:pPr>
        <w:pStyle w:val="BodyText"/>
        <w:spacing w:before="1" w:line="276" w:lineRule="auto"/>
        <w:ind w:right="446"/>
      </w:pPr>
      <w:r>
        <w:t>Art.69.</w:t>
      </w:r>
      <w:r>
        <w:rPr>
          <w:spacing w:val="1"/>
        </w:rPr>
        <w:t xml:space="preserve"> </w:t>
      </w:r>
      <w:r>
        <w:t>- (1) Relaţiile dintre mărimile geometrice ale instalaţiei de iluminat şi caracteristicile</w:t>
      </w:r>
      <w:r>
        <w:rPr>
          <w:spacing w:val="1"/>
        </w:rPr>
        <w:t xml:space="preserve"> </w:t>
      </w:r>
      <w:r>
        <w:t>electrice şi luminotehnice ale acesteia vor fi corelate astfel încât să rezulte soluţii optime din punct de</w:t>
      </w:r>
      <w:r>
        <w:rPr>
          <w:spacing w:val="1"/>
        </w:rPr>
        <w:t xml:space="preserve"> </w:t>
      </w:r>
      <w:r>
        <w:t>vedere</w:t>
      </w:r>
      <w:r>
        <w:rPr>
          <w:spacing w:val="-3"/>
        </w:rPr>
        <w:t xml:space="preserve"> </w:t>
      </w:r>
      <w:r>
        <w:t>tehnic şi</w:t>
      </w:r>
      <w:r>
        <w:rPr>
          <w:spacing w:val="-1"/>
        </w:rPr>
        <w:t xml:space="preserve"> </w:t>
      </w:r>
      <w:r>
        <w:t>economic.</w:t>
      </w:r>
    </w:p>
    <w:p w14:paraId="3CCE579B" w14:textId="77777777" w:rsidR="00636566" w:rsidRDefault="00000000">
      <w:pPr>
        <w:pStyle w:val="ListParagraph"/>
        <w:numPr>
          <w:ilvl w:val="0"/>
          <w:numId w:val="50"/>
        </w:numPr>
        <w:tabs>
          <w:tab w:val="left" w:pos="1302"/>
        </w:tabs>
        <w:spacing w:line="276" w:lineRule="auto"/>
        <w:ind w:right="443" w:firstLine="708"/>
        <w:rPr>
          <w:sz w:val="24"/>
        </w:rPr>
      </w:pPr>
      <w:r>
        <w:rPr>
          <w:sz w:val="24"/>
        </w:rPr>
        <w:t>Înălţimile la care se vor amplasa corpurile de iluminat se calculează în funcţie de fluxul</w:t>
      </w:r>
      <w:r>
        <w:rPr>
          <w:spacing w:val="1"/>
          <w:sz w:val="24"/>
        </w:rPr>
        <w:t xml:space="preserve"> </w:t>
      </w:r>
      <w:r>
        <w:rPr>
          <w:sz w:val="24"/>
        </w:rPr>
        <w:t>luminos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surselor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lumină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gradul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concentrare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distribuţiei</w:t>
      </w:r>
      <w:r>
        <w:rPr>
          <w:spacing w:val="1"/>
          <w:sz w:val="24"/>
        </w:rPr>
        <w:t xml:space="preserve"> </w:t>
      </w:r>
      <w:r>
        <w:rPr>
          <w:sz w:val="24"/>
        </w:rPr>
        <w:t>intensităţii</w:t>
      </w:r>
      <w:r>
        <w:rPr>
          <w:spacing w:val="1"/>
          <w:sz w:val="24"/>
        </w:rPr>
        <w:t xml:space="preserve"> </w:t>
      </w:r>
      <w:r>
        <w:rPr>
          <w:sz w:val="24"/>
        </w:rPr>
        <w:t>luminoase</w:t>
      </w:r>
      <w:r>
        <w:rPr>
          <w:spacing w:val="60"/>
          <w:sz w:val="24"/>
        </w:rPr>
        <w:t xml:space="preserve"> </w:t>
      </w:r>
      <w:r>
        <w:rPr>
          <w:sz w:val="24"/>
        </w:rPr>
        <w:t>a</w:t>
      </w:r>
      <w:r>
        <w:rPr>
          <w:spacing w:val="-57"/>
          <w:sz w:val="24"/>
        </w:rPr>
        <w:t xml:space="preserve"> </w:t>
      </w:r>
      <w:r>
        <w:rPr>
          <w:sz w:val="24"/>
        </w:rPr>
        <w:t>acestora,</w:t>
      </w:r>
      <w:r>
        <w:rPr>
          <w:spacing w:val="-1"/>
          <w:sz w:val="24"/>
        </w:rPr>
        <w:t xml:space="preserve"> </w:t>
      </w:r>
      <w:r>
        <w:rPr>
          <w:sz w:val="24"/>
        </w:rPr>
        <w:t>astfel încât să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asigure</w:t>
      </w:r>
      <w:r>
        <w:rPr>
          <w:spacing w:val="-2"/>
          <w:sz w:val="24"/>
        </w:rPr>
        <w:t xml:space="preserve"> </w:t>
      </w:r>
      <w:r>
        <w:rPr>
          <w:sz w:val="24"/>
        </w:rPr>
        <w:t>uniformitatea</w:t>
      </w:r>
      <w:r>
        <w:rPr>
          <w:spacing w:val="-2"/>
          <w:sz w:val="24"/>
        </w:rPr>
        <w:t xml:space="preserve"> </w:t>
      </w:r>
      <w:r>
        <w:rPr>
          <w:sz w:val="24"/>
        </w:rPr>
        <w:t>normată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limitarea</w:t>
      </w:r>
      <w:r>
        <w:rPr>
          <w:spacing w:val="-1"/>
          <w:sz w:val="24"/>
        </w:rPr>
        <w:t xml:space="preserve"> </w:t>
      </w:r>
      <w:r>
        <w:rPr>
          <w:sz w:val="24"/>
        </w:rPr>
        <w:t>fenomenului</w:t>
      </w:r>
      <w:r>
        <w:rPr>
          <w:spacing w:val="-1"/>
          <w:sz w:val="24"/>
        </w:rPr>
        <w:t xml:space="preserve"> </w:t>
      </w:r>
      <w:r>
        <w:rPr>
          <w:sz w:val="24"/>
        </w:rPr>
        <w:t>de orbire.</w:t>
      </w:r>
    </w:p>
    <w:p w14:paraId="3CCE579C" w14:textId="77777777" w:rsidR="00636566" w:rsidRDefault="00636566">
      <w:pPr>
        <w:spacing w:line="276" w:lineRule="auto"/>
        <w:jc w:val="both"/>
        <w:rPr>
          <w:sz w:val="24"/>
        </w:rPr>
        <w:sectPr w:rsidR="00636566">
          <w:pgSz w:w="11910" w:h="16850"/>
          <w:pgMar w:top="900" w:right="400" w:bottom="280" w:left="900" w:header="708" w:footer="708" w:gutter="0"/>
          <w:cols w:space="708"/>
        </w:sectPr>
      </w:pPr>
    </w:p>
    <w:p w14:paraId="3CCE579D" w14:textId="77777777" w:rsidR="00636566" w:rsidRDefault="00000000">
      <w:pPr>
        <w:pStyle w:val="ListParagraph"/>
        <w:numPr>
          <w:ilvl w:val="0"/>
          <w:numId w:val="50"/>
        </w:numPr>
        <w:tabs>
          <w:tab w:val="left" w:pos="1302"/>
        </w:tabs>
        <w:spacing w:before="73" w:line="276" w:lineRule="auto"/>
        <w:ind w:right="448" w:firstLine="708"/>
        <w:rPr>
          <w:sz w:val="24"/>
        </w:rPr>
      </w:pPr>
      <w:r>
        <w:rPr>
          <w:sz w:val="24"/>
        </w:rPr>
        <w:lastRenderedPageBreak/>
        <w:t>În cazul în care înălţimea stâlpilor este dată de situaţia existentă în teren şi din calcule</w:t>
      </w:r>
      <w:r>
        <w:rPr>
          <w:spacing w:val="1"/>
          <w:sz w:val="24"/>
        </w:rPr>
        <w:t xml:space="preserve"> </w:t>
      </w:r>
      <w:r>
        <w:rPr>
          <w:sz w:val="24"/>
        </w:rPr>
        <w:t>rezultă</w:t>
      </w:r>
      <w:r>
        <w:rPr>
          <w:spacing w:val="1"/>
          <w:sz w:val="24"/>
        </w:rPr>
        <w:t xml:space="preserve"> </w:t>
      </w:r>
      <w:r>
        <w:rPr>
          <w:sz w:val="24"/>
        </w:rPr>
        <w:t>necesitatea</w:t>
      </w:r>
      <w:r>
        <w:rPr>
          <w:spacing w:val="1"/>
          <w:sz w:val="24"/>
        </w:rPr>
        <w:t xml:space="preserve"> </w:t>
      </w:r>
      <w:r>
        <w:rPr>
          <w:sz w:val="24"/>
        </w:rPr>
        <w:t>schimbării</w:t>
      </w:r>
      <w:r>
        <w:rPr>
          <w:spacing w:val="1"/>
          <w:sz w:val="24"/>
        </w:rPr>
        <w:t xml:space="preserve"> </w:t>
      </w:r>
      <w:r>
        <w:rPr>
          <w:sz w:val="24"/>
        </w:rPr>
        <w:t>acesteia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vor</w:t>
      </w:r>
      <w:r>
        <w:rPr>
          <w:spacing w:val="1"/>
          <w:sz w:val="24"/>
        </w:rPr>
        <w:t xml:space="preserve"> </w:t>
      </w:r>
      <w:r>
        <w:rPr>
          <w:sz w:val="24"/>
        </w:rPr>
        <w:t>alege</w:t>
      </w:r>
      <w:r>
        <w:rPr>
          <w:spacing w:val="1"/>
          <w:sz w:val="24"/>
        </w:rPr>
        <w:t xml:space="preserve"> </w:t>
      </w:r>
      <w:r>
        <w:rPr>
          <w:sz w:val="24"/>
        </w:rPr>
        <w:t>soluţiile</w:t>
      </w:r>
      <w:r>
        <w:rPr>
          <w:spacing w:val="1"/>
          <w:sz w:val="24"/>
        </w:rPr>
        <w:t xml:space="preserve"> </w:t>
      </w:r>
      <w:r>
        <w:rPr>
          <w:sz w:val="24"/>
        </w:rPr>
        <w:t>cele</w:t>
      </w:r>
      <w:r>
        <w:rPr>
          <w:spacing w:val="1"/>
          <w:sz w:val="24"/>
        </w:rPr>
        <w:t xml:space="preserve"> </w:t>
      </w:r>
      <w:r>
        <w:rPr>
          <w:sz w:val="24"/>
        </w:rPr>
        <w:t>mai</w:t>
      </w:r>
      <w:r>
        <w:rPr>
          <w:spacing w:val="1"/>
          <w:sz w:val="24"/>
        </w:rPr>
        <w:t xml:space="preserve"> </w:t>
      </w:r>
      <w:r>
        <w:rPr>
          <w:sz w:val="24"/>
        </w:rPr>
        <w:t>economice</w:t>
      </w:r>
      <w:r>
        <w:rPr>
          <w:spacing w:val="1"/>
          <w:sz w:val="24"/>
        </w:rPr>
        <w:t xml:space="preserve"> </w:t>
      </w:r>
      <w:r>
        <w:rPr>
          <w:sz w:val="24"/>
        </w:rPr>
        <w:t>rezultate</w:t>
      </w:r>
      <w:r>
        <w:rPr>
          <w:spacing w:val="60"/>
          <w:sz w:val="24"/>
        </w:rPr>
        <w:t xml:space="preserve"> </w:t>
      </w:r>
      <w:r>
        <w:rPr>
          <w:sz w:val="24"/>
        </w:rPr>
        <w:t>din</w:t>
      </w:r>
      <w:r>
        <w:rPr>
          <w:spacing w:val="1"/>
          <w:sz w:val="24"/>
        </w:rPr>
        <w:t xml:space="preserve"> </w:t>
      </w:r>
      <w:r>
        <w:rPr>
          <w:sz w:val="24"/>
        </w:rPr>
        <w:t>înlocuirea stâlpilor existenţi, supraînălţarea celor existenţi, modificarea fluxului luminos, montarea</w:t>
      </w:r>
      <w:r>
        <w:rPr>
          <w:spacing w:val="1"/>
          <w:sz w:val="24"/>
        </w:rPr>
        <w:t xml:space="preserve"> </w:t>
      </w:r>
      <w:r>
        <w:rPr>
          <w:sz w:val="24"/>
        </w:rPr>
        <w:t>unor stâlpi suplimentari, modificarea gradului de concentrare a distribuţiei luminoase, astfel încât să se</w:t>
      </w:r>
      <w:r>
        <w:rPr>
          <w:spacing w:val="-57"/>
          <w:sz w:val="24"/>
        </w:rPr>
        <w:t xml:space="preserve"> </w:t>
      </w:r>
      <w:r>
        <w:rPr>
          <w:sz w:val="24"/>
        </w:rPr>
        <w:t>asigure</w:t>
      </w:r>
      <w:r>
        <w:rPr>
          <w:spacing w:val="-2"/>
          <w:sz w:val="24"/>
        </w:rPr>
        <w:t xml:space="preserve"> </w:t>
      </w:r>
      <w:r>
        <w:rPr>
          <w:sz w:val="24"/>
        </w:rPr>
        <w:t>uniformitatea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limitarea</w:t>
      </w:r>
      <w:r>
        <w:rPr>
          <w:spacing w:val="-1"/>
          <w:sz w:val="24"/>
        </w:rPr>
        <w:t xml:space="preserve"> </w:t>
      </w:r>
      <w:r>
        <w:rPr>
          <w:sz w:val="24"/>
        </w:rPr>
        <w:t>fenomenului de</w:t>
      </w:r>
      <w:r>
        <w:rPr>
          <w:spacing w:val="-1"/>
          <w:sz w:val="24"/>
        </w:rPr>
        <w:t xml:space="preserve"> </w:t>
      </w:r>
      <w:r>
        <w:rPr>
          <w:sz w:val="24"/>
        </w:rPr>
        <w:t>orbire.</w:t>
      </w:r>
    </w:p>
    <w:p w14:paraId="3CCE579E" w14:textId="77777777" w:rsidR="00636566" w:rsidRDefault="00000000">
      <w:pPr>
        <w:pStyle w:val="ListParagraph"/>
        <w:numPr>
          <w:ilvl w:val="0"/>
          <w:numId w:val="50"/>
        </w:numPr>
        <w:tabs>
          <w:tab w:val="left" w:pos="1302"/>
        </w:tabs>
        <w:spacing w:line="276" w:lineRule="auto"/>
        <w:ind w:right="444" w:firstLine="708"/>
        <w:rPr>
          <w:sz w:val="24"/>
        </w:rPr>
      </w:pPr>
      <w:r>
        <w:rPr>
          <w:sz w:val="24"/>
        </w:rPr>
        <w:t>Pentru evitarea fenomenului de orbire, în pieţe şi</w:t>
      </w:r>
      <w:r>
        <w:rPr>
          <w:spacing w:val="60"/>
          <w:sz w:val="24"/>
        </w:rPr>
        <w:t xml:space="preserve"> </w:t>
      </w:r>
      <w:r>
        <w:rPr>
          <w:sz w:val="24"/>
        </w:rPr>
        <w:t>intersecţii sursele de lumină şi corpurile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iluminat se montează</w:t>
      </w:r>
      <w:r>
        <w:rPr>
          <w:spacing w:val="-1"/>
          <w:sz w:val="24"/>
        </w:rPr>
        <w:t xml:space="preserve"> </w:t>
      </w:r>
      <w:r>
        <w:rPr>
          <w:sz w:val="24"/>
        </w:rPr>
        <w:t>la înălţimi</w:t>
      </w:r>
      <w:r>
        <w:rPr>
          <w:spacing w:val="-1"/>
          <w:sz w:val="24"/>
        </w:rPr>
        <w:t xml:space="preserve"> </w:t>
      </w:r>
      <w:r>
        <w:rPr>
          <w:sz w:val="24"/>
        </w:rPr>
        <w:t>cu unghiuri de</w:t>
      </w:r>
      <w:r>
        <w:rPr>
          <w:spacing w:val="1"/>
          <w:sz w:val="24"/>
        </w:rPr>
        <w:t xml:space="preserve"> </w:t>
      </w:r>
      <w:r>
        <w:rPr>
          <w:sz w:val="24"/>
        </w:rPr>
        <w:t>protecţie</w:t>
      </w:r>
      <w:r>
        <w:rPr>
          <w:spacing w:val="-1"/>
          <w:sz w:val="24"/>
        </w:rPr>
        <w:t xml:space="preserve"> </w:t>
      </w:r>
      <w:r>
        <w:rPr>
          <w:sz w:val="24"/>
        </w:rPr>
        <w:t>corespunzătoare.</w:t>
      </w:r>
    </w:p>
    <w:p w14:paraId="3CCE579F" w14:textId="77777777" w:rsidR="00636566" w:rsidRDefault="00000000">
      <w:pPr>
        <w:pStyle w:val="ListParagraph"/>
        <w:numPr>
          <w:ilvl w:val="0"/>
          <w:numId w:val="50"/>
        </w:numPr>
        <w:tabs>
          <w:tab w:val="left" w:pos="1302"/>
        </w:tabs>
        <w:spacing w:line="276" w:lineRule="auto"/>
        <w:ind w:right="447" w:firstLine="708"/>
        <w:rPr>
          <w:sz w:val="24"/>
        </w:rPr>
      </w:pPr>
      <w:r>
        <w:rPr>
          <w:sz w:val="24"/>
        </w:rPr>
        <w:t>Poziţionarea corpurilor de iluminat pentru căile de circulaţie auto se va determina printr-o</w:t>
      </w:r>
      <w:r>
        <w:rPr>
          <w:spacing w:val="1"/>
          <w:sz w:val="24"/>
        </w:rPr>
        <w:t xml:space="preserve"> </w:t>
      </w:r>
      <w:r>
        <w:rPr>
          <w:sz w:val="24"/>
        </w:rPr>
        <w:t>analiză</w:t>
      </w:r>
      <w:r>
        <w:rPr>
          <w:spacing w:val="-2"/>
          <w:sz w:val="24"/>
        </w:rPr>
        <w:t xml:space="preserve"> </w:t>
      </w:r>
      <w:r>
        <w:rPr>
          <w:sz w:val="24"/>
        </w:rPr>
        <w:t>care</w:t>
      </w:r>
      <w:r>
        <w:rPr>
          <w:spacing w:val="-1"/>
          <w:sz w:val="24"/>
        </w:rPr>
        <w:t xml:space="preserve"> </w:t>
      </w:r>
      <w:r>
        <w:rPr>
          <w:sz w:val="24"/>
        </w:rPr>
        <w:t>trebuie</w:t>
      </w:r>
      <w:r>
        <w:rPr>
          <w:spacing w:val="-1"/>
          <w:sz w:val="24"/>
        </w:rPr>
        <w:t xml:space="preserve"> </w:t>
      </w:r>
      <w:r>
        <w:rPr>
          <w:sz w:val="24"/>
        </w:rPr>
        <w:t>să</w:t>
      </w:r>
      <w:r>
        <w:rPr>
          <w:spacing w:val="-1"/>
          <w:sz w:val="24"/>
        </w:rPr>
        <w:t xml:space="preserve"> </w:t>
      </w:r>
      <w:r>
        <w:rPr>
          <w:sz w:val="24"/>
        </w:rPr>
        <w:t>prevină fenomenul de</w:t>
      </w:r>
      <w:r>
        <w:rPr>
          <w:spacing w:val="-1"/>
          <w:sz w:val="24"/>
        </w:rPr>
        <w:t xml:space="preserve"> </w:t>
      </w:r>
      <w:r>
        <w:rPr>
          <w:sz w:val="24"/>
        </w:rPr>
        <w:t>orbire.</w:t>
      </w:r>
    </w:p>
    <w:p w14:paraId="3CCE57A0" w14:textId="77777777" w:rsidR="00636566" w:rsidRDefault="00000000">
      <w:pPr>
        <w:pStyle w:val="ListParagraph"/>
        <w:numPr>
          <w:ilvl w:val="0"/>
          <w:numId w:val="50"/>
        </w:numPr>
        <w:tabs>
          <w:tab w:val="left" w:pos="1302"/>
        </w:tabs>
        <w:spacing w:line="276" w:lineRule="auto"/>
        <w:ind w:right="447" w:firstLine="708"/>
        <w:rPr>
          <w:sz w:val="24"/>
        </w:rPr>
      </w:pPr>
      <w:r>
        <w:rPr>
          <w:sz w:val="24"/>
        </w:rPr>
        <w:t>Corpurile de iluminat trebuie să asigure o distribuţie exclusiv directă a fluxului luminos</w:t>
      </w:r>
      <w:r>
        <w:rPr>
          <w:spacing w:val="1"/>
          <w:sz w:val="24"/>
        </w:rPr>
        <w:t xml:space="preserve"> </w:t>
      </w:r>
      <w:r>
        <w:rPr>
          <w:sz w:val="24"/>
        </w:rPr>
        <w:t>către calea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circulaţie rutieră.</w:t>
      </w:r>
    </w:p>
    <w:p w14:paraId="3CCE57A1" w14:textId="77777777" w:rsidR="00636566" w:rsidRDefault="00000000">
      <w:pPr>
        <w:pStyle w:val="ListParagraph"/>
        <w:numPr>
          <w:ilvl w:val="0"/>
          <w:numId w:val="50"/>
        </w:numPr>
        <w:tabs>
          <w:tab w:val="left" w:pos="1302"/>
        </w:tabs>
        <w:spacing w:line="276" w:lineRule="auto"/>
        <w:ind w:right="454" w:firstLine="708"/>
        <w:rPr>
          <w:sz w:val="24"/>
        </w:rPr>
      </w:pPr>
      <w:r>
        <w:rPr>
          <w:sz w:val="24"/>
        </w:rPr>
        <w:t>Tipul şi dimensiunile consolelor se vor alege pe considerente economice, fotometrice, de</w:t>
      </w:r>
      <w:r>
        <w:rPr>
          <w:spacing w:val="1"/>
          <w:sz w:val="24"/>
        </w:rPr>
        <w:t xml:space="preserve"> </w:t>
      </w:r>
      <w:r>
        <w:rPr>
          <w:sz w:val="24"/>
        </w:rPr>
        <w:t>întreţinere</w:t>
      </w:r>
      <w:r>
        <w:rPr>
          <w:spacing w:val="-3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arhitecturale.</w:t>
      </w:r>
    </w:p>
    <w:p w14:paraId="3CCE57A2" w14:textId="77777777" w:rsidR="00636566" w:rsidRDefault="00000000">
      <w:pPr>
        <w:pStyle w:val="ListParagraph"/>
        <w:numPr>
          <w:ilvl w:val="0"/>
          <w:numId w:val="50"/>
        </w:numPr>
        <w:tabs>
          <w:tab w:val="left" w:pos="1302"/>
        </w:tabs>
        <w:spacing w:before="1" w:line="276" w:lineRule="auto"/>
        <w:ind w:right="449" w:firstLine="708"/>
        <w:rPr>
          <w:sz w:val="24"/>
        </w:rPr>
      </w:pPr>
      <w:r>
        <w:rPr>
          <w:sz w:val="24"/>
        </w:rPr>
        <w:t>În funcţie de tipul corpului de iluminat, distanţa dintre corpurile de iluminat se alege în</w:t>
      </w:r>
      <w:r>
        <w:rPr>
          <w:spacing w:val="1"/>
          <w:sz w:val="24"/>
        </w:rPr>
        <w:t xml:space="preserve"> </w:t>
      </w:r>
      <w:r>
        <w:rPr>
          <w:sz w:val="24"/>
        </w:rPr>
        <w:t>funcţie de înălţimea de montare a acestora, asigurându-se uniformitatea iluminatului conform normelor</w:t>
      </w:r>
      <w:r>
        <w:rPr>
          <w:spacing w:val="-57"/>
          <w:sz w:val="24"/>
        </w:rPr>
        <w:t xml:space="preserve"> </w:t>
      </w:r>
      <w:r>
        <w:rPr>
          <w:sz w:val="24"/>
        </w:rPr>
        <w:t>Uniunii Europene, astfel încât să se reducă numărul de stâlpi/km şi numărul de corpuri de iluminat/km,</w:t>
      </w:r>
      <w:r>
        <w:rPr>
          <w:spacing w:val="-57"/>
          <w:sz w:val="24"/>
        </w:rPr>
        <w:t xml:space="preserve"> </w:t>
      </w:r>
      <w:r>
        <w:rPr>
          <w:sz w:val="24"/>
        </w:rPr>
        <w:t>având</w:t>
      </w:r>
      <w:r>
        <w:rPr>
          <w:spacing w:val="-1"/>
          <w:sz w:val="24"/>
        </w:rPr>
        <w:t xml:space="preserve"> </w:t>
      </w:r>
      <w:r>
        <w:rPr>
          <w:sz w:val="24"/>
        </w:rPr>
        <w:t>ca</w:t>
      </w:r>
      <w:r>
        <w:rPr>
          <w:spacing w:val="-1"/>
          <w:sz w:val="24"/>
        </w:rPr>
        <w:t xml:space="preserve"> </w:t>
      </w:r>
      <w:r>
        <w:rPr>
          <w:sz w:val="24"/>
        </w:rPr>
        <w:t>referinţă</w:t>
      </w:r>
      <w:r>
        <w:rPr>
          <w:spacing w:val="-1"/>
          <w:sz w:val="24"/>
        </w:rPr>
        <w:t xml:space="preserve"> </w:t>
      </w:r>
      <w:r>
        <w:rPr>
          <w:sz w:val="24"/>
        </w:rPr>
        <w:t>standardul SR</w:t>
      </w:r>
      <w:r>
        <w:rPr>
          <w:spacing w:val="2"/>
          <w:sz w:val="24"/>
        </w:rPr>
        <w:t xml:space="preserve"> </w:t>
      </w:r>
      <w:r>
        <w:rPr>
          <w:sz w:val="24"/>
        </w:rPr>
        <w:t>13201/2015.</w:t>
      </w:r>
    </w:p>
    <w:p w14:paraId="3CCE57A3" w14:textId="77777777" w:rsidR="00636566" w:rsidRDefault="00000000">
      <w:pPr>
        <w:pStyle w:val="BodyText"/>
        <w:spacing w:line="276" w:lineRule="auto"/>
        <w:ind w:right="448"/>
      </w:pPr>
      <w:r>
        <w:t>Art.70.</w:t>
      </w:r>
      <w:r>
        <w:rPr>
          <w:spacing w:val="1"/>
        </w:rPr>
        <w:t xml:space="preserve"> </w:t>
      </w:r>
      <w:r>
        <w:t>- (1) În cazul în care stâlpii pe care se montează corpurile de iluminat, aparţinând</w:t>
      </w:r>
      <w:r>
        <w:rPr>
          <w:spacing w:val="1"/>
        </w:rPr>
        <w:t xml:space="preserve"> </w:t>
      </w:r>
      <w:r>
        <w:t>sistemelor de iluminat rutier, sunt situaţi intre copacii plantaţi pe părţile laterale ale străzii se va adopta</w:t>
      </w:r>
      <w:r>
        <w:rPr>
          <w:spacing w:val="-57"/>
        </w:rPr>
        <w:t xml:space="preserve"> </w:t>
      </w:r>
      <w:r>
        <w:t>o soluţie de iluminat corespunzătoare astfel încât în perioada in care coroana copacilor este verde,</w:t>
      </w:r>
      <w:r>
        <w:rPr>
          <w:spacing w:val="1"/>
        </w:rPr>
        <w:t xml:space="preserve"> </w:t>
      </w:r>
      <w:r>
        <w:t>fluxul luminos să fie astfel distribuit încât să se asigure o distribuţie uniformă a luminanţei fără ca pe</w:t>
      </w:r>
      <w:r>
        <w:rPr>
          <w:spacing w:val="1"/>
        </w:rPr>
        <w:t xml:space="preserve"> </w:t>
      </w:r>
      <w:r>
        <w:t>carosabil</w:t>
      </w:r>
      <w:r>
        <w:rPr>
          <w:spacing w:val="-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apară</w:t>
      </w:r>
      <w:r>
        <w:rPr>
          <w:spacing w:val="-2"/>
        </w:rPr>
        <w:t xml:space="preserve"> </w:t>
      </w:r>
      <w:r>
        <w:t>pete de lumina si</w:t>
      </w:r>
      <w:r>
        <w:rPr>
          <w:spacing w:val="-2"/>
        </w:rPr>
        <w:t xml:space="preserve"> </w:t>
      </w:r>
      <w:r>
        <w:t>umbre</w:t>
      </w:r>
      <w:r>
        <w:rPr>
          <w:spacing w:val="-2"/>
        </w:rPr>
        <w:t xml:space="preserve"> </w:t>
      </w:r>
      <w:r>
        <w:t>puternice</w:t>
      </w:r>
      <w:r>
        <w:rPr>
          <w:spacing w:val="-1"/>
        </w:rPr>
        <w:t xml:space="preserve"> </w:t>
      </w:r>
      <w:r>
        <w:t>generatoare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insecuritate şi disconfort.</w:t>
      </w:r>
    </w:p>
    <w:p w14:paraId="3CCE57A4" w14:textId="77777777" w:rsidR="00636566" w:rsidRDefault="00000000">
      <w:pPr>
        <w:pStyle w:val="BodyText"/>
        <w:spacing w:line="276" w:lineRule="auto"/>
        <w:ind w:right="448"/>
      </w:pPr>
      <w:r>
        <w:t>(2) În funcţie de vegetaţia existentă în zona adiacentă căilor de circulaţie şi de sistemul de</w:t>
      </w:r>
      <w:r>
        <w:rPr>
          <w:spacing w:val="1"/>
        </w:rPr>
        <w:t xml:space="preserve"> </w:t>
      </w:r>
      <w:r>
        <w:t>iluminat ales, corpurile de iluminat se amplasează astfel încât distribuţia fluxului luminos să nu se</w:t>
      </w:r>
      <w:r>
        <w:rPr>
          <w:spacing w:val="1"/>
        </w:rPr>
        <w:t xml:space="preserve"> </w:t>
      </w:r>
      <w:r>
        <w:t>modifice.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acest</w:t>
      </w:r>
      <w:r>
        <w:rPr>
          <w:spacing w:val="1"/>
        </w:rPr>
        <w:t xml:space="preserve"> </w:t>
      </w:r>
      <w:r>
        <w:t>sens,</w:t>
      </w:r>
      <w:r>
        <w:rPr>
          <w:spacing w:val="1"/>
        </w:rPr>
        <w:t xml:space="preserve"> </w:t>
      </w:r>
      <w:r>
        <w:t>coronamentul</w:t>
      </w:r>
      <w:r>
        <w:rPr>
          <w:spacing w:val="1"/>
        </w:rPr>
        <w:t xml:space="preserve"> </w:t>
      </w:r>
      <w:r>
        <w:t>arborilor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ajustează</w:t>
      </w:r>
      <w:r>
        <w:rPr>
          <w:spacing w:val="1"/>
        </w:rPr>
        <w:t xml:space="preserve"> </w:t>
      </w:r>
      <w:r>
        <w:t>periodic</w:t>
      </w:r>
      <w:r>
        <w:rPr>
          <w:spacing w:val="1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nu</w:t>
      </w:r>
      <w:r>
        <w:rPr>
          <w:spacing w:val="1"/>
        </w:rPr>
        <w:t xml:space="preserve"> </w:t>
      </w:r>
      <w:r>
        <w:t>apare</w:t>
      </w:r>
      <w:r>
        <w:rPr>
          <w:spacing w:val="60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neuniformitate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fluxului luminos.</w:t>
      </w:r>
    </w:p>
    <w:p w14:paraId="3CCE57A5" w14:textId="77777777" w:rsidR="00636566" w:rsidRDefault="00000000">
      <w:pPr>
        <w:pStyle w:val="BodyText"/>
        <w:spacing w:line="276" w:lineRule="auto"/>
        <w:ind w:right="446"/>
      </w:pPr>
      <w:r>
        <w:t>Art.71.</w:t>
      </w:r>
      <w:r>
        <w:rPr>
          <w:spacing w:val="1"/>
        </w:rPr>
        <w:t xml:space="preserve"> </w:t>
      </w:r>
      <w:r>
        <w:t>- Poziţionarea corpurilor de iluminat rutier se face la un unghi de montaj cât mai mic</w:t>
      </w:r>
      <w:r>
        <w:rPr>
          <w:spacing w:val="1"/>
        </w:rPr>
        <w:t xml:space="preserve"> </w:t>
      </w:r>
      <w:r>
        <w:t>astfel încât să se realizeze o dirijare corespunzătoare a fluxului luminos către carosabil şi pentru ca acel</w:t>
      </w:r>
      <w:r>
        <w:rPr>
          <w:spacing w:val="-57"/>
        </w:rPr>
        <w:t xml:space="preserve"> </w:t>
      </w:r>
      <w:r>
        <w:t>corp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iluminat</w:t>
      </w:r>
      <w:r>
        <w:rPr>
          <w:spacing w:val="16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t>producă</w:t>
      </w:r>
      <w:r>
        <w:rPr>
          <w:spacing w:val="14"/>
        </w:rPr>
        <w:t xml:space="preserve"> </w:t>
      </w:r>
      <w:r>
        <w:t>orbirea</w:t>
      </w:r>
      <w:r>
        <w:rPr>
          <w:spacing w:val="14"/>
        </w:rPr>
        <w:t xml:space="preserve"> </w:t>
      </w:r>
      <w:r>
        <w:t>participanţilor</w:t>
      </w:r>
      <w:r>
        <w:rPr>
          <w:spacing w:val="15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circulaţia</w:t>
      </w:r>
      <w:r>
        <w:rPr>
          <w:spacing w:val="15"/>
        </w:rPr>
        <w:t xml:space="preserve"> </w:t>
      </w:r>
      <w:r>
        <w:t>rutieră</w:t>
      </w:r>
      <w:r>
        <w:rPr>
          <w:spacing w:val="17"/>
        </w:rPr>
        <w:t xml:space="preserve"> </w:t>
      </w:r>
      <w:r>
        <w:t>sau</w:t>
      </w:r>
      <w:r>
        <w:rPr>
          <w:spacing w:val="15"/>
        </w:rPr>
        <w:t xml:space="preserve"> </w:t>
      </w:r>
      <w:r>
        <w:t>pietonală</w:t>
      </w:r>
      <w:r>
        <w:rPr>
          <w:spacing w:val="16"/>
        </w:rPr>
        <w:t xml:space="preserve"> </w:t>
      </w:r>
      <w:r>
        <w:t>asigurându-se</w:t>
      </w:r>
      <w:r>
        <w:rPr>
          <w:spacing w:val="-58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acelaşi timp şi uniformitatea</w:t>
      </w:r>
      <w:r>
        <w:rPr>
          <w:spacing w:val="-1"/>
        </w:rPr>
        <w:t xml:space="preserve"> </w:t>
      </w:r>
      <w:r>
        <w:t>necesară.</w:t>
      </w:r>
    </w:p>
    <w:p w14:paraId="3CCE57A6" w14:textId="77777777" w:rsidR="00636566" w:rsidRDefault="00000000">
      <w:pPr>
        <w:pStyle w:val="BodyText"/>
        <w:spacing w:before="61" w:line="276" w:lineRule="auto"/>
        <w:ind w:right="452"/>
      </w:pPr>
      <w:r>
        <w:t>Art.72.</w:t>
      </w:r>
      <w:r>
        <w:rPr>
          <w:spacing w:val="1"/>
        </w:rPr>
        <w:t xml:space="preserve"> </w:t>
      </w:r>
      <w:r>
        <w:t>- (1)</w:t>
      </w:r>
      <w:r>
        <w:rPr>
          <w:spacing w:val="1"/>
        </w:rPr>
        <w:t xml:space="preserve"> </w:t>
      </w:r>
      <w:r>
        <w:t>Iluminatul</w:t>
      </w:r>
      <w:r>
        <w:rPr>
          <w:spacing w:val="1"/>
        </w:rPr>
        <w:t xml:space="preserve"> </w:t>
      </w:r>
      <w:r>
        <w:t>căilor de circulaţie foarte late,</w:t>
      </w:r>
      <w:r>
        <w:rPr>
          <w:spacing w:val="60"/>
        </w:rPr>
        <w:t xml:space="preserve"> </w:t>
      </w:r>
      <w:r>
        <w:t>prevăzute cu arbori</w:t>
      </w:r>
      <w:r>
        <w:rPr>
          <w:spacing w:val="60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t>dimensiuni</w:t>
      </w:r>
      <w:r>
        <w:rPr>
          <w:spacing w:val="1"/>
        </w:rPr>
        <w:t xml:space="preserve"> </w:t>
      </w:r>
      <w:r>
        <w:t>medii,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va</w:t>
      </w:r>
      <w:r>
        <w:rPr>
          <w:spacing w:val="1"/>
        </w:rPr>
        <w:t xml:space="preserve"> </w:t>
      </w:r>
      <w:r>
        <w:t>realiza</w:t>
      </w:r>
      <w:r>
        <w:rPr>
          <w:spacing w:val="1"/>
        </w:rPr>
        <w:t xml:space="preserve"> </w:t>
      </w:r>
      <w:r>
        <w:t>prin</w:t>
      </w:r>
      <w:r>
        <w:rPr>
          <w:spacing w:val="1"/>
        </w:rPr>
        <w:t xml:space="preserve"> </w:t>
      </w:r>
      <w:r>
        <w:t>amplasarea</w:t>
      </w:r>
      <w:r>
        <w:rPr>
          <w:spacing w:val="1"/>
        </w:rPr>
        <w:t xml:space="preserve"> </w:t>
      </w:r>
      <w:r>
        <w:t>surselor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lumină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linie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arborii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nu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spatele</w:t>
      </w:r>
      <w:r>
        <w:rPr>
          <w:spacing w:val="1"/>
        </w:rPr>
        <w:t xml:space="preserve"> </w:t>
      </w:r>
      <w:r>
        <w:t>lor;</w:t>
      </w:r>
      <w:r>
        <w:rPr>
          <w:spacing w:val="-57"/>
        </w:rPr>
        <w:t xml:space="preserve"> </w:t>
      </w:r>
      <w:r>
        <w:t>coronamentul</w:t>
      </w:r>
      <w:r>
        <w:rPr>
          <w:spacing w:val="1"/>
        </w:rPr>
        <w:t xml:space="preserve"> </w:t>
      </w:r>
      <w:r>
        <w:t>arborilor</w:t>
      </w:r>
      <w:r>
        <w:rPr>
          <w:spacing w:val="1"/>
        </w:rPr>
        <w:t xml:space="preserve"> </w:t>
      </w:r>
      <w:r>
        <w:t>trebuie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nu</w:t>
      </w:r>
      <w:r>
        <w:rPr>
          <w:spacing w:val="1"/>
        </w:rPr>
        <w:t xml:space="preserve"> </w:t>
      </w:r>
      <w:r>
        <w:t>modifice</w:t>
      </w:r>
      <w:r>
        <w:rPr>
          <w:spacing w:val="1"/>
        </w:rPr>
        <w:t xml:space="preserve"> </w:t>
      </w:r>
      <w:r>
        <w:t>distribuţia</w:t>
      </w:r>
      <w:r>
        <w:rPr>
          <w:spacing w:val="1"/>
        </w:rPr>
        <w:t xml:space="preserve"> </w:t>
      </w:r>
      <w:r>
        <w:t>fluxului</w:t>
      </w:r>
      <w:r>
        <w:rPr>
          <w:spacing w:val="1"/>
        </w:rPr>
        <w:t xml:space="preserve"> </w:t>
      </w:r>
      <w:r>
        <w:t>luminos,</w:t>
      </w:r>
      <w:r>
        <w:rPr>
          <w:spacing w:val="1"/>
        </w:rPr>
        <w:t xml:space="preserve"> </w:t>
      </w:r>
      <w:r>
        <w:t>iar</w:t>
      </w:r>
      <w:r>
        <w:rPr>
          <w:spacing w:val="1"/>
        </w:rPr>
        <w:t xml:space="preserve"> </w:t>
      </w:r>
      <w:r>
        <w:t>vegetaţia</w:t>
      </w:r>
      <w:r>
        <w:rPr>
          <w:spacing w:val="60"/>
        </w:rPr>
        <w:t xml:space="preserve"> </w:t>
      </w:r>
      <w:r>
        <w:t>trebuie</w:t>
      </w:r>
      <w:r>
        <w:rPr>
          <w:spacing w:val="1"/>
        </w:rPr>
        <w:t xml:space="preserve"> </w:t>
      </w:r>
      <w:r>
        <w:t>ajustată</w:t>
      </w:r>
      <w:r>
        <w:rPr>
          <w:spacing w:val="-1"/>
        </w:rPr>
        <w:t xml:space="preserve"> </w:t>
      </w:r>
      <w:r>
        <w:t>periodic.</w:t>
      </w:r>
    </w:p>
    <w:p w14:paraId="3CCE57A7" w14:textId="77777777" w:rsidR="00636566" w:rsidRDefault="00000000">
      <w:pPr>
        <w:pStyle w:val="ListParagraph"/>
        <w:numPr>
          <w:ilvl w:val="0"/>
          <w:numId w:val="51"/>
        </w:numPr>
        <w:tabs>
          <w:tab w:val="left" w:pos="1302"/>
        </w:tabs>
        <w:ind w:hanging="361"/>
        <w:rPr>
          <w:sz w:val="24"/>
        </w:rPr>
      </w:pP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cazul arborilor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înălţime</w:t>
      </w:r>
      <w:r>
        <w:rPr>
          <w:spacing w:val="-1"/>
          <w:sz w:val="24"/>
        </w:rPr>
        <w:t xml:space="preserve"> </w:t>
      </w:r>
      <w:r>
        <w:rPr>
          <w:sz w:val="24"/>
        </w:rPr>
        <w:t>mică, se</w:t>
      </w:r>
      <w:r>
        <w:rPr>
          <w:spacing w:val="-2"/>
          <w:sz w:val="24"/>
        </w:rPr>
        <w:t xml:space="preserve"> </w:t>
      </w:r>
      <w:r>
        <w:rPr>
          <w:sz w:val="24"/>
        </w:rPr>
        <w:t>va</w:t>
      </w:r>
      <w:r>
        <w:rPr>
          <w:spacing w:val="-1"/>
          <w:sz w:val="24"/>
        </w:rPr>
        <w:t xml:space="preserve"> </w:t>
      </w:r>
      <w:r>
        <w:rPr>
          <w:sz w:val="24"/>
        </w:rPr>
        <w:t>utiliza</w:t>
      </w:r>
      <w:r>
        <w:rPr>
          <w:spacing w:val="-2"/>
          <w:sz w:val="24"/>
        </w:rPr>
        <w:t xml:space="preserve"> </w:t>
      </w:r>
      <w:r>
        <w:rPr>
          <w:sz w:val="24"/>
        </w:rPr>
        <w:t>distribuţia</w:t>
      </w:r>
      <w:r>
        <w:rPr>
          <w:spacing w:val="-1"/>
          <w:sz w:val="24"/>
        </w:rPr>
        <w:t xml:space="preserve"> </w:t>
      </w:r>
      <w:r>
        <w:rPr>
          <w:sz w:val="24"/>
        </w:rPr>
        <w:t>axială</w:t>
      </w:r>
      <w:r>
        <w:rPr>
          <w:spacing w:val="-2"/>
          <w:sz w:val="24"/>
        </w:rPr>
        <w:t xml:space="preserve"> </w:t>
      </w:r>
      <w:r>
        <w:rPr>
          <w:sz w:val="24"/>
        </w:rPr>
        <w:t>a corpurilor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iluminat.</w:t>
      </w:r>
    </w:p>
    <w:p w14:paraId="3CCE57A8" w14:textId="77777777" w:rsidR="00636566" w:rsidRDefault="00000000">
      <w:pPr>
        <w:pStyle w:val="ListParagraph"/>
        <w:numPr>
          <w:ilvl w:val="0"/>
          <w:numId w:val="51"/>
        </w:numPr>
        <w:tabs>
          <w:tab w:val="left" w:pos="1302"/>
        </w:tabs>
        <w:spacing w:before="41" w:line="276" w:lineRule="auto"/>
        <w:ind w:left="233" w:right="452" w:firstLine="708"/>
        <w:rPr>
          <w:sz w:val="24"/>
        </w:rPr>
      </w:pPr>
      <w:r>
        <w:rPr>
          <w:sz w:val="24"/>
        </w:rPr>
        <w:t>În</w:t>
      </w:r>
      <w:r>
        <w:rPr>
          <w:spacing w:val="2"/>
          <w:sz w:val="24"/>
        </w:rPr>
        <w:t xml:space="preserve"> </w:t>
      </w:r>
      <w:r>
        <w:rPr>
          <w:sz w:val="24"/>
        </w:rPr>
        <w:t>cazul</w:t>
      </w:r>
      <w:r>
        <w:rPr>
          <w:spacing w:val="3"/>
          <w:sz w:val="24"/>
        </w:rPr>
        <w:t xml:space="preserve"> </w:t>
      </w:r>
      <w:r>
        <w:rPr>
          <w:sz w:val="24"/>
        </w:rPr>
        <w:t>arborilor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înălţime</w:t>
      </w:r>
      <w:r>
        <w:rPr>
          <w:spacing w:val="3"/>
          <w:sz w:val="24"/>
        </w:rPr>
        <w:t xml:space="preserve"> </w:t>
      </w:r>
      <w:r>
        <w:rPr>
          <w:sz w:val="24"/>
        </w:rPr>
        <w:t>mare</w:t>
      </w:r>
      <w:r>
        <w:rPr>
          <w:spacing w:val="1"/>
          <w:sz w:val="24"/>
        </w:rPr>
        <w:t xml:space="preserve"> </w:t>
      </w:r>
      <w:r>
        <w:rPr>
          <w:sz w:val="24"/>
        </w:rPr>
        <w:t>sursele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lumină</w:t>
      </w:r>
      <w:r>
        <w:rPr>
          <w:spacing w:val="2"/>
          <w:sz w:val="24"/>
        </w:rPr>
        <w:t xml:space="preserve"> </w:t>
      </w:r>
      <w:r>
        <w:rPr>
          <w:sz w:val="24"/>
        </w:rPr>
        <w:t>se</w:t>
      </w:r>
      <w:r>
        <w:rPr>
          <w:spacing w:val="2"/>
          <w:sz w:val="24"/>
        </w:rPr>
        <w:t xml:space="preserve"> </w:t>
      </w:r>
      <w:r>
        <w:rPr>
          <w:sz w:val="24"/>
        </w:rPr>
        <w:t>vor</w:t>
      </w:r>
      <w:r>
        <w:rPr>
          <w:spacing w:val="1"/>
          <w:sz w:val="24"/>
        </w:rPr>
        <w:t xml:space="preserve"> </w:t>
      </w:r>
      <w:r>
        <w:rPr>
          <w:sz w:val="24"/>
        </w:rPr>
        <w:t>amplasa</w:t>
      </w:r>
      <w:r>
        <w:rPr>
          <w:spacing w:val="2"/>
          <w:sz w:val="24"/>
        </w:rPr>
        <w:t xml:space="preserve"> </w:t>
      </w:r>
      <w:r>
        <w:rPr>
          <w:sz w:val="24"/>
        </w:rPr>
        <w:t>sub</w:t>
      </w:r>
      <w:r>
        <w:rPr>
          <w:spacing w:val="2"/>
          <w:sz w:val="24"/>
        </w:rPr>
        <w:t xml:space="preserve"> </w:t>
      </w:r>
      <w:r>
        <w:rPr>
          <w:sz w:val="24"/>
        </w:rPr>
        <w:t>coroană,</w:t>
      </w:r>
      <w:r>
        <w:rPr>
          <w:spacing w:val="3"/>
          <w:sz w:val="24"/>
        </w:rPr>
        <w:t xml:space="preserve"> </w:t>
      </w:r>
      <w:r>
        <w:rPr>
          <w:sz w:val="24"/>
        </w:rPr>
        <w:t>la</w:t>
      </w:r>
      <w:r>
        <w:rPr>
          <w:spacing w:val="2"/>
          <w:sz w:val="24"/>
        </w:rPr>
        <w:t xml:space="preserve"> </w:t>
      </w:r>
      <w:r>
        <w:rPr>
          <w:sz w:val="24"/>
        </w:rPr>
        <w:t>nivelul</w:t>
      </w:r>
      <w:r>
        <w:rPr>
          <w:spacing w:val="-57"/>
          <w:sz w:val="24"/>
        </w:rPr>
        <w:t xml:space="preserve"> </w:t>
      </w:r>
      <w:r>
        <w:rPr>
          <w:sz w:val="24"/>
        </w:rPr>
        <w:t>ultimelor</w:t>
      </w:r>
      <w:r>
        <w:rPr>
          <w:spacing w:val="-1"/>
          <w:sz w:val="24"/>
        </w:rPr>
        <w:t xml:space="preserve"> </w:t>
      </w:r>
      <w:r>
        <w:rPr>
          <w:sz w:val="24"/>
        </w:rPr>
        <w:t>ramuri, dacă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urma</w:t>
      </w:r>
      <w:r>
        <w:rPr>
          <w:spacing w:val="-2"/>
          <w:sz w:val="24"/>
        </w:rPr>
        <w:t xml:space="preserve"> </w:t>
      </w:r>
      <w:r>
        <w:rPr>
          <w:sz w:val="24"/>
        </w:rPr>
        <w:t>calculelor rezultă</w:t>
      </w:r>
      <w:r>
        <w:rPr>
          <w:spacing w:val="-1"/>
          <w:sz w:val="24"/>
        </w:rPr>
        <w:t xml:space="preserve"> </w:t>
      </w:r>
      <w:r>
        <w:rPr>
          <w:sz w:val="24"/>
        </w:rPr>
        <w:t>că</w:t>
      </w:r>
      <w:r>
        <w:rPr>
          <w:spacing w:val="-2"/>
          <w:sz w:val="24"/>
        </w:rPr>
        <w:t xml:space="preserve"> </w:t>
      </w:r>
      <w:r>
        <w:rPr>
          <w:sz w:val="24"/>
        </w:rPr>
        <w:t>soluţia</w:t>
      </w:r>
      <w:r>
        <w:rPr>
          <w:spacing w:val="-1"/>
          <w:sz w:val="24"/>
        </w:rPr>
        <w:t xml:space="preserve"> </w:t>
      </w:r>
      <w:r>
        <w:rPr>
          <w:sz w:val="24"/>
        </w:rPr>
        <w:t>este</w:t>
      </w:r>
      <w:r>
        <w:rPr>
          <w:spacing w:val="-1"/>
          <w:sz w:val="24"/>
        </w:rPr>
        <w:t xml:space="preserve"> </w:t>
      </w:r>
      <w:r>
        <w:rPr>
          <w:sz w:val="24"/>
        </w:rPr>
        <w:t>acceptabilă.</w:t>
      </w:r>
    </w:p>
    <w:p w14:paraId="3CCE57A9" w14:textId="77777777" w:rsidR="00636566" w:rsidRDefault="00000000">
      <w:pPr>
        <w:pStyle w:val="ListParagraph"/>
        <w:numPr>
          <w:ilvl w:val="0"/>
          <w:numId w:val="51"/>
        </w:numPr>
        <w:tabs>
          <w:tab w:val="left" w:pos="1302"/>
        </w:tabs>
        <w:spacing w:line="275" w:lineRule="exact"/>
        <w:ind w:hanging="361"/>
        <w:rPr>
          <w:sz w:val="24"/>
        </w:rPr>
      </w:pPr>
      <w:r>
        <w:rPr>
          <w:sz w:val="24"/>
        </w:rPr>
        <w:t>Pentru</w:t>
      </w:r>
      <w:r>
        <w:rPr>
          <w:spacing w:val="4"/>
          <w:sz w:val="24"/>
        </w:rPr>
        <w:t xml:space="preserve"> </w:t>
      </w:r>
      <w:r>
        <w:rPr>
          <w:sz w:val="24"/>
        </w:rPr>
        <w:t>căile</w:t>
      </w:r>
      <w:r>
        <w:rPr>
          <w:spacing w:val="5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circulaţie</w:t>
      </w:r>
      <w:r>
        <w:rPr>
          <w:spacing w:val="7"/>
          <w:sz w:val="24"/>
        </w:rPr>
        <w:t xml:space="preserve"> </w:t>
      </w:r>
      <w:r>
        <w:rPr>
          <w:sz w:val="24"/>
        </w:rPr>
        <w:t>cu</w:t>
      </w:r>
      <w:r>
        <w:rPr>
          <w:spacing w:val="5"/>
          <w:sz w:val="24"/>
        </w:rPr>
        <w:t xml:space="preserve"> </w:t>
      </w:r>
      <w:r>
        <w:rPr>
          <w:sz w:val="24"/>
        </w:rPr>
        <w:t>arbori</w:t>
      </w:r>
      <w:r>
        <w:rPr>
          <w:spacing w:val="8"/>
          <w:sz w:val="24"/>
        </w:rPr>
        <w:t xml:space="preserve"> </w:t>
      </w:r>
      <w:r>
        <w:rPr>
          <w:sz w:val="24"/>
        </w:rPr>
        <w:t>pe</w:t>
      </w:r>
      <w:r>
        <w:rPr>
          <w:spacing w:val="5"/>
          <w:sz w:val="24"/>
        </w:rPr>
        <w:t xml:space="preserve"> </w:t>
      </w:r>
      <w:r>
        <w:rPr>
          <w:sz w:val="24"/>
        </w:rPr>
        <w:t>ambele</w:t>
      </w:r>
      <w:r>
        <w:rPr>
          <w:spacing w:val="5"/>
          <w:sz w:val="24"/>
        </w:rPr>
        <w:t xml:space="preserve"> </w:t>
      </w:r>
      <w:r>
        <w:rPr>
          <w:sz w:val="24"/>
        </w:rPr>
        <w:t>părţi</w:t>
      </w:r>
      <w:r>
        <w:rPr>
          <w:spacing w:val="6"/>
          <w:sz w:val="24"/>
        </w:rPr>
        <w:t xml:space="preserve"> </w:t>
      </w:r>
      <w:r>
        <w:rPr>
          <w:sz w:val="24"/>
        </w:rPr>
        <w:t>se</w:t>
      </w:r>
      <w:r>
        <w:rPr>
          <w:spacing w:val="5"/>
          <w:sz w:val="24"/>
        </w:rPr>
        <w:t xml:space="preserve"> </w:t>
      </w:r>
      <w:r>
        <w:rPr>
          <w:sz w:val="24"/>
        </w:rPr>
        <w:t>va</w:t>
      </w:r>
      <w:r>
        <w:rPr>
          <w:spacing w:val="5"/>
          <w:sz w:val="24"/>
        </w:rPr>
        <w:t xml:space="preserve"> </w:t>
      </w:r>
      <w:r>
        <w:rPr>
          <w:sz w:val="24"/>
        </w:rPr>
        <w:t>utiliza,</w:t>
      </w:r>
      <w:r>
        <w:rPr>
          <w:spacing w:val="4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regulă,</w:t>
      </w:r>
      <w:r>
        <w:rPr>
          <w:spacing w:val="5"/>
          <w:sz w:val="24"/>
        </w:rPr>
        <w:t xml:space="preserve"> </w:t>
      </w:r>
      <w:r>
        <w:rPr>
          <w:sz w:val="24"/>
        </w:rPr>
        <w:t>iluminatul</w:t>
      </w:r>
      <w:r>
        <w:rPr>
          <w:spacing w:val="6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tip</w:t>
      </w:r>
    </w:p>
    <w:p w14:paraId="3CCE57AA" w14:textId="77777777" w:rsidR="00636566" w:rsidRDefault="00000000">
      <w:pPr>
        <w:pStyle w:val="BodyText"/>
        <w:spacing w:before="43"/>
        <w:ind w:firstLine="0"/>
        <w:jc w:val="left"/>
      </w:pPr>
      <w:r>
        <w:t>axial.</w:t>
      </w:r>
    </w:p>
    <w:p w14:paraId="3CCE57AB" w14:textId="77777777" w:rsidR="00636566" w:rsidRDefault="00000000">
      <w:pPr>
        <w:pStyle w:val="ListParagraph"/>
        <w:numPr>
          <w:ilvl w:val="0"/>
          <w:numId w:val="51"/>
        </w:numPr>
        <w:tabs>
          <w:tab w:val="left" w:pos="1302"/>
        </w:tabs>
        <w:spacing w:before="41"/>
        <w:ind w:hanging="361"/>
        <w:rPr>
          <w:sz w:val="24"/>
        </w:rPr>
      </w:pPr>
      <w:r>
        <w:rPr>
          <w:sz w:val="24"/>
        </w:rPr>
        <w:t>Iluminarea</w:t>
      </w:r>
      <w:r>
        <w:rPr>
          <w:spacing w:val="28"/>
          <w:sz w:val="24"/>
        </w:rPr>
        <w:t xml:space="preserve"> </w:t>
      </w:r>
      <w:r>
        <w:rPr>
          <w:sz w:val="24"/>
        </w:rPr>
        <w:t>aleilor</w:t>
      </w:r>
      <w:r>
        <w:rPr>
          <w:spacing w:val="27"/>
          <w:sz w:val="24"/>
        </w:rPr>
        <w:t xml:space="preserve"> </w:t>
      </w:r>
      <w:r>
        <w:rPr>
          <w:sz w:val="24"/>
        </w:rPr>
        <w:t>din</w:t>
      </w:r>
      <w:r>
        <w:rPr>
          <w:spacing w:val="31"/>
          <w:sz w:val="24"/>
        </w:rPr>
        <w:t xml:space="preserve"> </w:t>
      </w:r>
      <w:r>
        <w:rPr>
          <w:sz w:val="24"/>
        </w:rPr>
        <w:t>parcuri</w:t>
      </w:r>
      <w:r>
        <w:rPr>
          <w:spacing w:val="27"/>
          <w:sz w:val="24"/>
        </w:rPr>
        <w:t xml:space="preserve"> </w:t>
      </w:r>
      <w:r>
        <w:rPr>
          <w:sz w:val="24"/>
        </w:rPr>
        <w:t>se</w:t>
      </w:r>
      <w:r>
        <w:rPr>
          <w:spacing w:val="26"/>
          <w:sz w:val="24"/>
        </w:rPr>
        <w:t xml:space="preserve"> </w:t>
      </w:r>
      <w:r>
        <w:rPr>
          <w:sz w:val="24"/>
        </w:rPr>
        <w:t>va</w:t>
      </w:r>
      <w:r>
        <w:rPr>
          <w:spacing w:val="29"/>
          <w:sz w:val="24"/>
        </w:rPr>
        <w:t xml:space="preserve"> </w:t>
      </w:r>
      <w:r>
        <w:rPr>
          <w:sz w:val="24"/>
        </w:rPr>
        <w:t>realiza,</w:t>
      </w:r>
      <w:r>
        <w:rPr>
          <w:spacing w:val="27"/>
          <w:sz w:val="24"/>
        </w:rPr>
        <w:t xml:space="preserve"> </w:t>
      </w:r>
      <w:r>
        <w:rPr>
          <w:sz w:val="24"/>
        </w:rPr>
        <w:t>de</w:t>
      </w:r>
      <w:r>
        <w:rPr>
          <w:spacing w:val="30"/>
          <w:sz w:val="24"/>
        </w:rPr>
        <w:t xml:space="preserve"> </w:t>
      </w:r>
      <w:r>
        <w:rPr>
          <w:sz w:val="24"/>
        </w:rPr>
        <w:t>regulă,</w:t>
      </w:r>
      <w:r>
        <w:rPr>
          <w:spacing w:val="29"/>
          <w:sz w:val="24"/>
        </w:rPr>
        <w:t xml:space="preserve"> </w:t>
      </w:r>
      <w:r>
        <w:rPr>
          <w:sz w:val="24"/>
        </w:rPr>
        <w:t>cu</w:t>
      </w:r>
      <w:r>
        <w:rPr>
          <w:spacing w:val="36"/>
          <w:sz w:val="24"/>
        </w:rPr>
        <w:t xml:space="preserve"> </w:t>
      </w:r>
      <w:r>
        <w:rPr>
          <w:sz w:val="24"/>
        </w:rPr>
        <w:t>corpuri</w:t>
      </w:r>
      <w:r>
        <w:rPr>
          <w:spacing w:val="31"/>
          <w:sz w:val="24"/>
        </w:rPr>
        <w:t xml:space="preserve"> </w:t>
      </w:r>
      <w:r>
        <w:rPr>
          <w:sz w:val="24"/>
        </w:rPr>
        <w:t>de</w:t>
      </w:r>
      <w:r>
        <w:rPr>
          <w:spacing w:val="26"/>
          <w:sz w:val="24"/>
        </w:rPr>
        <w:t xml:space="preserve"> </w:t>
      </w:r>
      <w:r>
        <w:rPr>
          <w:sz w:val="24"/>
        </w:rPr>
        <w:t>iluminat</w:t>
      </w:r>
      <w:r>
        <w:rPr>
          <w:spacing w:val="30"/>
          <w:sz w:val="24"/>
        </w:rPr>
        <w:t xml:space="preserve"> </w:t>
      </w:r>
      <w:r>
        <w:rPr>
          <w:sz w:val="24"/>
        </w:rPr>
        <w:t>montate</w:t>
      </w:r>
      <w:r>
        <w:rPr>
          <w:spacing w:val="27"/>
          <w:sz w:val="24"/>
        </w:rPr>
        <w:t xml:space="preserve"> </w:t>
      </w:r>
      <w:r>
        <w:rPr>
          <w:sz w:val="24"/>
        </w:rPr>
        <w:t>pe</w:t>
      </w:r>
    </w:p>
    <w:p w14:paraId="3CCE57AC" w14:textId="77777777" w:rsidR="00636566" w:rsidRDefault="00000000">
      <w:pPr>
        <w:pStyle w:val="BodyText"/>
        <w:spacing w:before="41"/>
        <w:ind w:firstLine="0"/>
        <w:jc w:val="left"/>
      </w:pPr>
      <w:r>
        <w:t>stâlpi</w:t>
      </w:r>
      <w:r>
        <w:rPr>
          <w:spacing w:val="-2"/>
        </w:rPr>
        <w:t xml:space="preserve"> </w:t>
      </w:r>
      <w:r>
        <w:t>având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înălţime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3-6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sol.</w:t>
      </w:r>
    </w:p>
    <w:p w14:paraId="3CCE57AD" w14:textId="77777777" w:rsidR="00636566" w:rsidRDefault="00636566">
      <w:pPr>
        <w:pStyle w:val="BodyText"/>
        <w:spacing w:before="3"/>
        <w:ind w:left="0" w:firstLine="0"/>
        <w:jc w:val="left"/>
        <w:rPr>
          <w:sz w:val="9"/>
        </w:rPr>
      </w:pPr>
    </w:p>
    <w:tbl>
      <w:tblPr>
        <w:tblW w:w="0" w:type="auto"/>
        <w:tblInd w:w="15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8"/>
        <w:gridCol w:w="2695"/>
        <w:gridCol w:w="2693"/>
      </w:tblGrid>
      <w:tr w:rsidR="00636566" w14:paraId="3CCE57B1" w14:textId="77777777">
        <w:trPr>
          <w:trHeight w:val="378"/>
        </w:trPr>
        <w:tc>
          <w:tcPr>
            <w:tcW w:w="1558" w:type="dxa"/>
            <w:tcBorders>
              <w:right w:val="single" w:sz="4" w:space="0" w:color="000000"/>
            </w:tcBorders>
          </w:tcPr>
          <w:p w14:paraId="3CCE57AE" w14:textId="77777777" w:rsidR="00636566" w:rsidRDefault="00000000">
            <w:pPr>
              <w:pStyle w:val="TableParagraph"/>
              <w:spacing w:before="1"/>
              <w:ind w:left="491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Clasa</w:t>
            </w:r>
          </w:p>
        </w:tc>
        <w:tc>
          <w:tcPr>
            <w:tcW w:w="2695" w:type="dxa"/>
            <w:tcBorders>
              <w:left w:val="single" w:sz="4" w:space="0" w:color="000000"/>
            </w:tcBorders>
          </w:tcPr>
          <w:p w14:paraId="3CCE57AF" w14:textId="77777777" w:rsidR="00636566" w:rsidRDefault="00000000">
            <w:pPr>
              <w:pStyle w:val="TableParagraph"/>
              <w:spacing w:before="1"/>
              <w:ind w:left="207" w:right="191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Iluminarea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orizontala</w:t>
            </w:r>
          </w:p>
        </w:tc>
        <w:tc>
          <w:tcPr>
            <w:tcW w:w="2693" w:type="dxa"/>
          </w:tcPr>
          <w:p w14:paraId="3CCE57B0" w14:textId="77777777" w:rsidR="00636566" w:rsidRDefault="00000000">
            <w:pPr>
              <w:pStyle w:val="TableParagraph"/>
              <w:spacing w:before="1"/>
              <w:ind w:left="274" w:right="26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Uniformitatea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totala</w:t>
            </w:r>
          </w:p>
        </w:tc>
      </w:tr>
      <w:tr w:rsidR="00636566" w14:paraId="3CCE57B5" w14:textId="77777777">
        <w:trPr>
          <w:trHeight w:val="376"/>
        </w:trPr>
        <w:tc>
          <w:tcPr>
            <w:tcW w:w="1558" w:type="dxa"/>
            <w:tcBorders>
              <w:right w:val="single" w:sz="4" w:space="0" w:color="000000"/>
            </w:tcBorders>
          </w:tcPr>
          <w:p w14:paraId="3CCE57B2" w14:textId="77777777" w:rsidR="00636566" w:rsidRDefault="0063656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95" w:type="dxa"/>
            <w:tcBorders>
              <w:left w:val="single" w:sz="4" w:space="0" w:color="000000"/>
            </w:tcBorders>
          </w:tcPr>
          <w:p w14:paraId="3CCE57B3" w14:textId="77777777" w:rsidR="00636566" w:rsidRDefault="00000000">
            <w:pPr>
              <w:pStyle w:val="TableParagraph"/>
              <w:spacing w:line="270" w:lineRule="exact"/>
              <w:ind w:left="207" w:right="18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lx</w:t>
            </w:r>
          </w:p>
        </w:tc>
        <w:tc>
          <w:tcPr>
            <w:tcW w:w="2693" w:type="dxa"/>
          </w:tcPr>
          <w:p w14:paraId="3CCE57B4" w14:textId="77777777" w:rsidR="00636566" w:rsidRDefault="00000000">
            <w:pPr>
              <w:pStyle w:val="TableParagraph"/>
              <w:spacing w:line="270" w:lineRule="exact"/>
              <w:ind w:left="274" w:right="25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lx</w:t>
            </w:r>
          </w:p>
        </w:tc>
      </w:tr>
      <w:tr w:rsidR="00636566" w14:paraId="3CCE57B9" w14:textId="77777777">
        <w:trPr>
          <w:trHeight w:val="378"/>
        </w:trPr>
        <w:tc>
          <w:tcPr>
            <w:tcW w:w="1558" w:type="dxa"/>
            <w:tcBorders>
              <w:right w:val="single" w:sz="4" w:space="0" w:color="000000"/>
            </w:tcBorders>
          </w:tcPr>
          <w:p w14:paraId="3CCE57B6" w14:textId="77777777" w:rsidR="00636566" w:rsidRDefault="0063656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95" w:type="dxa"/>
            <w:tcBorders>
              <w:left w:val="single" w:sz="4" w:space="0" w:color="000000"/>
            </w:tcBorders>
          </w:tcPr>
          <w:p w14:paraId="3CCE57B7" w14:textId="77777777" w:rsidR="00636566" w:rsidRDefault="00000000">
            <w:pPr>
              <w:pStyle w:val="TableParagraph"/>
              <w:spacing w:before="1"/>
              <w:ind w:left="207" w:right="191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Emed</w:t>
            </w:r>
          </w:p>
        </w:tc>
        <w:tc>
          <w:tcPr>
            <w:tcW w:w="2693" w:type="dxa"/>
          </w:tcPr>
          <w:p w14:paraId="3CCE57B8" w14:textId="77777777" w:rsidR="00636566" w:rsidRDefault="00000000">
            <w:pPr>
              <w:pStyle w:val="TableParagraph"/>
              <w:spacing w:before="1"/>
              <w:ind w:left="274" w:right="262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Emin</w:t>
            </w:r>
          </w:p>
        </w:tc>
      </w:tr>
    </w:tbl>
    <w:p w14:paraId="3CCE57BA" w14:textId="77777777" w:rsidR="00636566" w:rsidRDefault="00636566">
      <w:pPr>
        <w:jc w:val="center"/>
        <w:rPr>
          <w:sz w:val="24"/>
        </w:rPr>
        <w:sectPr w:rsidR="00636566">
          <w:pgSz w:w="11910" w:h="16850"/>
          <w:pgMar w:top="820" w:right="400" w:bottom="280" w:left="900" w:header="708" w:footer="708" w:gutter="0"/>
          <w:cols w:space="708"/>
        </w:sectPr>
      </w:pPr>
    </w:p>
    <w:tbl>
      <w:tblPr>
        <w:tblW w:w="0" w:type="auto"/>
        <w:tblInd w:w="15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8"/>
        <w:gridCol w:w="2695"/>
        <w:gridCol w:w="2693"/>
      </w:tblGrid>
      <w:tr w:rsidR="00636566" w14:paraId="3CCE57BE" w14:textId="77777777">
        <w:trPr>
          <w:trHeight w:val="376"/>
        </w:trPr>
        <w:tc>
          <w:tcPr>
            <w:tcW w:w="1558" w:type="dxa"/>
            <w:tcBorders>
              <w:right w:val="single" w:sz="4" w:space="0" w:color="000000"/>
            </w:tcBorders>
          </w:tcPr>
          <w:p w14:paraId="3CCE57BB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5" w:type="dxa"/>
            <w:tcBorders>
              <w:left w:val="single" w:sz="4" w:space="0" w:color="000000"/>
            </w:tcBorders>
          </w:tcPr>
          <w:p w14:paraId="3CCE57BC" w14:textId="77777777" w:rsidR="00636566" w:rsidRDefault="00000000">
            <w:pPr>
              <w:pStyle w:val="TableParagraph"/>
              <w:spacing w:line="270" w:lineRule="exact"/>
              <w:ind w:left="207" w:right="18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(minim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mentinut)</w:t>
            </w:r>
          </w:p>
        </w:tc>
        <w:tc>
          <w:tcPr>
            <w:tcW w:w="2693" w:type="dxa"/>
          </w:tcPr>
          <w:p w14:paraId="3CCE57BD" w14:textId="77777777" w:rsidR="00636566" w:rsidRDefault="00000000">
            <w:pPr>
              <w:pStyle w:val="TableParagraph"/>
              <w:spacing w:line="270" w:lineRule="exact"/>
              <w:ind w:left="274" w:right="25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(mentinut)</w:t>
            </w:r>
          </w:p>
        </w:tc>
      </w:tr>
      <w:tr w:rsidR="00636566" w14:paraId="3CCE57C2" w14:textId="77777777">
        <w:trPr>
          <w:trHeight w:val="379"/>
        </w:trPr>
        <w:tc>
          <w:tcPr>
            <w:tcW w:w="1558" w:type="dxa"/>
          </w:tcPr>
          <w:p w14:paraId="3CCE57BF" w14:textId="77777777" w:rsidR="00636566" w:rsidRDefault="00000000">
            <w:pPr>
              <w:pStyle w:val="TableParagraph"/>
              <w:spacing w:line="270" w:lineRule="exact"/>
              <w:ind w:left="652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P1</w:t>
            </w:r>
          </w:p>
        </w:tc>
        <w:tc>
          <w:tcPr>
            <w:tcW w:w="2695" w:type="dxa"/>
          </w:tcPr>
          <w:p w14:paraId="3CCE57C0" w14:textId="77777777" w:rsidR="00636566" w:rsidRDefault="00000000">
            <w:pPr>
              <w:pStyle w:val="TableParagraph"/>
              <w:spacing w:line="270" w:lineRule="exact"/>
              <w:ind w:left="1177" w:right="116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15</w:t>
            </w:r>
          </w:p>
        </w:tc>
        <w:tc>
          <w:tcPr>
            <w:tcW w:w="2693" w:type="dxa"/>
          </w:tcPr>
          <w:p w14:paraId="3CCE57C1" w14:textId="77777777" w:rsidR="00636566" w:rsidRDefault="00000000">
            <w:pPr>
              <w:pStyle w:val="TableParagraph"/>
              <w:spacing w:line="270" w:lineRule="exact"/>
              <w:ind w:left="1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</w:tr>
      <w:tr w:rsidR="00636566" w14:paraId="3CCE57C6" w14:textId="77777777">
        <w:trPr>
          <w:trHeight w:val="376"/>
        </w:trPr>
        <w:tc>
          <w:tcPr>
            <w:tcW w:w="1558" w:type="dxa"/>
          </w:tcPr>
          <w:p w14:paraId="3CCE57C3" w14:textId="77777777" w:rsidR="00636566" w:rsidRDefault="00000000">
            <w:pPr>
              <w:pStyle w:val="TableParagraph"/>
              <w:spacing w:line="270" w:lineRule="exact"/>
              <w:ind w:left="652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P2</w:t>
            </w:r>
          </w:p>
        </w:tc>
        <w:tc>
          <w:tcPr>
            <w:tcW w:w="2695" w:type="dxa"/>
          </w:tcPr>
          <w:p w14:paraId="3CCE57C4" w14:textId="77777777" w:rsidR="00636566" w:rsidRDefault="00000000">
            <w:pPr>
              <w:pStyle w:val="TableParagraph"/>
              <w:spacing w:line="270" w:lineRule="exact"/>
              <w:ind w:left="1177" w:right="116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10</w:t>
            </w:r>
          </w:p>
        </w:tc>
        <w:tc>
          <w:tcPr>
            <w:tcW w:w="2693" w:type="dxa"/>
          </w:tcPr>
          <w:p w14:paraId="3CCE57C5" w14:textId="77777777" w:rsidR="00636566" w:rsidRDefault="00000000">
            <w:pPr>
              <w:pStyle w:val="TableParagraph"/>
              <w:spacing w:line="270" w:lineRule="exact"/>
              <w:ind w:left="1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636566" w14:paraId="3CCE57CA" w14:textId="77777777">
        <w:trPr>
          <w:trHeight w:val="378"/>
        </w:trPr>
        <w:tc>
          <w:tcPr>
            <w:tcW w:w="1558" w:type="dxa"/>
          </w:tcPr>
          <w:p w14:paraId="3CCE57C7" w14:textId="77777777" w:rsidR="00636566" w:rsidRDefault="00000000">
            <w:pPr>
              <w:pStyle w:val="TableParagraph"/>
              <w:spacing w:line="270" w:lineRule="exact"/>
              <w:ind w:left="652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P3</w:t>
            </w:r>
          </w:p>
        </w:tc>
        <w:tc>
          <w:tcPr>
            <w:tcW w:w="2695" w:type="dxa"/>
          </w:tcPr>
          <w:p w14:paraId="3CCE57C8" w14:textId="77777777" w:rsidR="00636566" w:rsidRDefault="00000000">
            <w:pPr>
              <w:pStyle w:val="TableParagraph"/>
              <w:spacing w:line="270" w:lineRule="exact"/>
              <w:ind w:left="1177" w:right="116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7,5</w:t>
            </w:r>
          </w:p>
        </w:tc>
        <w:tc>
          <w:tcPr>
            <w:tcW w:w="2693" w:type="dxa"/>
          </w:tcPr>
          <w:p w14:paraId="3CCE57C9" w14:textId="77777777" w:rsidR="00636566" w:rsidRDefault="00000000">
            <w:pPr>
              <w:pStyle w:val="TableParagraph"/>
              <w:spacing w:line="270" w:lineRule="exact"/>
              <w:ind w:left="274" w:right="26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1.5</w:t>
            </w:r>
          </w:p>
        </w:tc>
      </w:tr>
      <w:tr w:rsidR="00636566" w14:paraId="3CCE57CE" w14:textId="77777777">
        <w:trPr>
          <w:trHeight w:val="376"/>
        </w:trPr>
        <w:tc>
          <w:tcPr>
            <w:tcW w:w="1558" w:type="dxa"/>
            <w:tcBorders>
              <w:bottom w:val="single" w:sz="4" w:space="0" w:color="000000"/>
            </w:tcBorders>
          </w:tcPr>
          <w:p w14:paraId="3CCE57CB" w14:textId="77777777" w:rsidR="00636566" w:rsidRDefault="00000000">
            <w:pPr>
              <w:pStyle w:val="TableParagraph"/>
              <w:spacing w:line="270" w:lineRule="exact"/>
              <w:ind w:left="652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P4</w:t>
            </w:r>
          </w:p>
        </w:tc>
        <w:tc>
          <w:tcPr>
            <w:tcW w:w="2695" w:type="dxa"/>
            <w:tcBorders>
              <w:bottom w:val="single" w:sz="4" w:space="0" w:color="000000"/>
            </w:tcBorders>
          </w:tcPr>
          <w:p w14:paraId="3CCE57CC" w14:textId="77777777" w:rsidR="00636566" w:rsidRDefault="00000000">
            <w:pPr>
              <w:pStyle w:val="TableParagraph"/>
              <w:spacing w:line="270" w:lineRule="exact"/>
              <w:ind w:left="1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3CCE57CD" w14:textId="77777777" w:rsidR="00636566" w:rsidRDefault="00000000">
            <w:pPr>
              <w:pStyle w:val="TableParagraph"/>
              <w:spacing w:line="270" w:lineRule="exact"/>
              <w:ind w:left="1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</w:tr>
      <w:tr w:rsidR="00636566" w14:paraId="3CCE57D2" w14:textId="77777777">
        <w:trPr>
          <w:trHeight w:val="376"/>
        </w:trPr>
        <w:tc>
          <w:tcPr>
            <w:tcW w:w="1558" w:type="dxa"/>
            <w:tcBorders>
              <w:top w:val="single" w:sz="4" w:space="0" w:color="000000"/>
              <w:bottom w:val="single" w:sz="4" w:space="0" w:color="000000"/>
            </w:tcBorders>
          </w:tcPr>
          <w:p w14:paraId="3CCE57CF" w14:textId="77777777" w:rsidR="00636566" w:rsidRDefault="00000000">
            <w:pPr>
              <w:pStyle w:val="TableParagraph"/>
              <w:spacing w:line="270" w:lineRule="exact"/>
              <w:ind w:left="652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P5</w:t>
            </w:r>
          </w:p>
        </w:tc>
        <w:tc>
          <w:tcPr>
            <w:tcW w:w="2695" w:type="dxa"/>
            <w:tcBorders>
              <w:top w:val="single" w:sz="4" w:space="0" w:color="000000"/>
              <w:bottom w:val="single" w:sz="4" w:space="0" w:color="000000"/>
            </w:tcBorders>
          </w:tcPr>
          <w:p w14:paraId="3CCE57D0" w14:textId="77777777" w:rsidR="00636566" w:rsidRDefault="00000000">
            <w:pPr>
              <w:pStyle w:val="TableParagraph"/>
              <w:spacing w:line="270" w:lineRule="exact"/>
              <w:ind w:left="1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</w:tcPr>
          <w:p w14:paraId="3CCE57D1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</w:tr>
      <w:tr w:rsidR="00636566" w14:paraId="3CCE57D6" w14:textId="77777777">
        <w:trPr>
          <w:trHeight w:val="378"/>
        </w:trPr>
        <w:tc>
          <w:tcPr>
            <w:tcW w:w="1558" w:type="dxa"/>
            <w:tcBorders>
              <w:top w:val="single" w:sz="4" w:space="0" w:color="000000"/>
              <w:bottom w:val="single" w:sz="4" w:space="0" w:color="000000"/>
            </w:tcBorders>
          </w:tcPr>
          <w:p w14:paraId="3CCE57D3" w14:textId="77777777" w:rsidR="00636566" w:rsidRDefault="00000000">
            <w:pPr>
              <w:pStyle w:val="TableParagraph"/>
              <w:spacing w:line="273" w:lineRule="exact"/>
              <w:ind w:left="652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P6</w:t>
            </w:r>
          </w:p>
        </w:tc>
        <w:tc>
          <w:tcPr>
            <w:tcW w:w="2695" w:type="dxa"/>
            <w:tcBorders>
              <w:top w:val="single" w:sz="4" w:space="0" w:color="000000"/>
              <w:bottom w:val="single" w:sz="4" w:space="0" w:color="000000"/>
            </w:tcBorders>
          </w:tcPr>
          <w:p w14:paraId="3CCE57D4" w14:textId="77777777" w:rsidR="00636566" w:rsidRDefault="00000000">
            <w:pPr>
              <w:pStyle w:val="TableParagraph"/>
              <w:spacing w:line="273" w:lineRule="exact"/>
              <w:ind w:left="1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</w:tcPr>
          <w:p w14:paraId="3CCE57D5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</w:tr>
      <w:tr w:rsidR="00636566" w14:paraId="3CCE57DA" w14:textId="77777777">
        <w:trPr>
          <w:trHeight w:val="695"/>
        </w:trPr>
        <w:tc>
          <w:tcPr>
            <w:tcW w:w="1558" w:type="dxa"/>
            <w:tcBorders>
              <w:top w:val="single" w:sz="4" w:space="0" w:color="000000"/>
            </w:tcBorders>
          </w:tcPr>
          <w:p w14:paraId="3CCE57D7" w14:textId="77777777" w:rsidR="00636566" w:rsidRDefault="00000000">
            <w:pPr>
              <w:pStyle w:val="TableParagraph"/>
              <w:spacing w:before="152"/>
              <w:ind w:left="652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P7</w:t>
            </w:r>
          </w:p>
        </w:tc>
        <w:tc>
          <w:tcPr>
            <w:tcW w:w="2695" w:type="dxa"/>
            <w:tcBorders>
              <w:top w:val="single" w:sz="4" w:space="0" w:color="000000"/>
            </w:tcBorders>
          </w:tcPr>
          <w:p w14:paraId="3CCE57D8" w14:textId="77777777" w:rsidR="00636566" w:rsidRDefault="00000000">
            <w:pPr>
              <w:pStyle w:val="TableParagraph"/>
              <w:spacing w:line="276" w:lineRule="auto"/>
              <w:ind w:left="1147" w:right="182" w:hanging="941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Performanta</w:t>
            </w:r>
            <w:r>
              <w:rPr>
                <w:rFonts w:ascii="Times New Roman"/>
                <w:spacing w:val="-1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nedetermi-</w:t>
            </w:r>
            <w:r>
              <w:rPr>
                <w:rFonts w:ascii="Times New Roman"/>
                <w:spacing w:val="-5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nata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14:paraId="3CCE57D9" w14:textId="77777777" w:rsidR="00636566" w:rsidRDefault="00000000">
            <w:pPr>
              <w:pStyle w:val="TableParagraph"/>
              <w:spacing w:line="276" w:lineRule="auto"/>
              <w:ind w:left="1145" w:right="169" w:hanging="942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Performanta nedetermi-</w:t>
            </w:r>
            <w:r>
              <w:rPr>
                <w:rFonts w:ascii="Times New Roman"/>
                <w:spacing w:val="-5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nata</w:t>
            </w:r>
          </w:p>
        </w:tc>
      </w:tr>
    </w:tbl>
    <w:p w14:paraId="3CCE57DB" w14:textId="77777777" w:rsidR="00636566" w:rsidRDefault="00636566">
      <w:pPr>
        <w:pStyle w:val="BodyText"/>
        <w:spacing w:before="5"/>
        <w:ind w:left="0" w:firstLine="0"/>
        <w:jc w:val="left"/>
      </w:pPr>
    </w:p>
    <w:p w14:paraId="3CCE57DC" w14:textId="77777777" w:rsidR="00636566" w:rsidRDefault="00636566">
      <w:pPr>
        <w:sectPr w:rsidR="00636566">
          <w:pgSz w:w="11910" w:h="16850"/>
          <w:pgMar w:top="900" w:right="400" w:bottom="280" w:left="900" w:header="708" w:footer="708" w:gutter="0"/>
          <w:cols w:space="708"/>
        </w:sectPr>
      </w:pPr>
    </w:p>
    <w:p w14:paraId="3CCE57DD" w14:textId="77777777" w:rsidR="00636566" w:rsidRDefault="00636566">
      <w:pPr>
        <w:pStyle w:val="BodyText"/>
        <w:spacing w:before="4"/>
        <w:ind w:left="0" w:firstLine="0"/>
        <w:jc w:val="left"/>
        <w:rPr>
          <w:sz w:val="35"/>
        </w:rPr>
      </w:pPr>
    </w:p>
    <w:p w14:paraId="3CCE57DE" w14:textId="77777777" w:rsidR="00636566" w:rsidRDefault="00000000">
      <w:pPr>
        <w:pStyle w:val="BodyText"/>
        <w:ind w:firstLine="0"/>
        <w:jc w:val="left"/>
      </w:pPr>
      <w:r>
        <w:t>zilei.</w:t>
      </w:r>
    </w:p>
    <w:p w14:paraId="3CCE57DF" w14:textId="77777777" w:rsidR="00636566" w:rsidRDefault="00000000">
      <w:pPr>
        <w:pStyle w:val="BodyText"/>
        <w:tabs>
          <w:tab w:val="left" w:pos="1187"/>
        </w:tabs>
        <w:spacing w:before="90"/>
        <w:ind w:left="193" w:firstLine="0"/>
        <w:jc w:val="left"/>
      </w:pPr>
      <w:r>
        <w:br w:type="column"/>
      </w:r>
      <w:r>
        <w:t>Art.73.</w:t>
      </w:r>
      <w:r>
        <w:tab/>
        <w:t>-</w:t>
      </w:r>
      <w:r>
        <w:rPr>
          <w:spacing w:val="10"/>
        </w:rPr>
        <w:t xml:space="preserve"> </w:t>
      </w:r>
      <w:r>
        <w:t>(1)</w:t>
      </w:r>
      <w:r>
        <w:rPr>
          <w:spacing w:val="11"/>
        </w:rPr>
        <w:t xml:space="preserve"> </w:t>
      </w:r>
      <w:r>
        <w:t>Iluminatul</w:t>
      </w:r>
      <w:r>
        <w:rPr>
          <w:spacing w:val="11"/>
        </w:rPr>
        <w:t xml:space="preserve"> </w:t>
      </w:r>
      <w:r>
        <w:t>tunelurilor</w:t>
      </w:r>
      <w:r>
        <w:rPr>
          <w:spacing w:val="10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t>va</w:t>
      </w:r>
      <w:r>
        <w:rPr>
          <w:spacing w:val="9"/>
        </w:rPr>
        <w:t xml:space="preserve"> </w:t>
      </w:r>
      <w:r>
        <w:t>asigura</w:t>
      </w:r>
      <w:r>
        <w:rPr>
          <w:spacing w:val="9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va</w:t>
      </w:r>
      <w:r>
        <w:rPr>
          <w:spacing w:val="9"/>
        </w:rPr>
        <w:t xml:space="preserve"> </w:t>
      </w:r>
      <w:r>
        <w:t>funcţiona</w:t>
      </w:r>
      <w:r>
        <w:rPr>
          <w:spacing w:val="9"/>
        </w:rPr>
        <w:t xml:space="preserve"> </w:t>
      </w:r>
      <w:r>
        <w:t>în</w:t>
      </w:r>
      <w:r>
        <w:rPr>
          <w:spacing w:val="11"/>
        </w:rPr>
        <w:t xml:space="preserve"> </w:t>
      </w:r>
      <w:r>
        <w:t>bune</w:t>
      </w:r>
      <w:r>
        <w:rPr>
          <w:spacing w:val="9"/>
        </w:rPr>
        <w:t xml:space="preserve"> </w:t>
      </w:r>
      <w:r>
        <w:t>condiţii</w:t>
      </w:r>
      <w:r>
        <w:rPr>
          <w:spacing w:val="11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t>în</w:t>
      </w:r>
      <w:r>
        <w:rPr>
          <w:spacing w:val="12"/>
        </w:rPr>
        <w:t xml:space="preserve"> </w:t>
      </w:r>
      <w:r>
        <w:t>timpul</w:t>
      </w:r>
    </w:p>
    <w:p w14:paraId="3CCE57E0" w14:textId="77777777" w:rsidR="00636566" w:rsidRDefault="00636566">
      <w:pPr>
        <w:pStyle w:val="BodyText"/>
        <w:spacing w:before="3"/>
        <w:ind w:left="0" w:firstLine="0"/>
        <w:jc w:val="left"/>
        <w:rPr>
          <w:sz w:val="36"/>
        </w:rPr>
      </w:pPr>
    </w:p>
    <w:p w14:paraId="3CCE57E1" w14:textId="77777777" w:rsidR="00636566" w:rsidRDefault="00000000">
      <w:pPr>
        <w:pStyle w:val="ListParagraph"/>
        <w:numPr>
          <w:ilvl w:val="0"/>
          <w:numId w:val="1"/>
        </w:numPr>
        <w:tabs>
          <w:tab w:val="left" w:pos="554"/>
        </w:tabs>
        <w:ind w:left="553" w:hanging="361"/>
        <w:jc w:val="left"/>
        <w:rPr>
          <w:sz w:val="24"/>
        </w:rPr>
      </w:pPr>
      <w:r>
        <w:rPr>
          <w:sz w:val="24"/>
        </w:rPr>
        <w:t>La</w:t>
      </w:r>
      <w:r>
        <w:rPr>
          <w:spacing w:val="5"/>
          <w:sz w:val="24"/>
        </w:rPr>
        <w:t xml:space="preserve"> </w:t>
      </w:r>
      <w:r>
        <w:rPr>
          <w:sz w:val="24"/>
        </w:rPr>
        <w:t>intrarea</w:t>
      </w:r>
      <w:r>
        <w:rPr>
          <w:spacing w:val="5"/>
          <w:sz w:val="24"/>
        </w:rPr>
        <w:t xml:space="preserve"> </w:t>
      </w:r>
      <w:r>
        <w:rPr>
          <w:sz w:val="24"/>
        </w:rPr>
        <w:t>în</w:t>
      </w:r>
      <w:r>
        <w:rPr>
          <w:spacing w:val="6"/>
          <w:sz w:val="24"/>
        </w:rPr>
        <w:t xml:space="preserve"> </w:t>
      </w:r>
      <w:r>
        <w:rPr>
          <w:sz w:val="24"/>
        </w:rPr>
        <w:t>tuneluri</w:t>
      </w:r>
      <w:r>
        <w:rPr>
          <w:spacing w:val="6"/>
          <w:sz w:val="24"/>
        </w:rPr>
        <w:t xml:space="preserve"> </w:t>
      </w:r>
      <w:r>
        <w:rPr>
          <w:sz w:val="24"/>
        </w:rPr>
        <w:t>se</w:t>
      </w:r>
      <w:r>
        <w:rPr>
          <w:spacing w:val="5"/>
          <w:sz w:val="24"/>
        </w:rPr>
        <w:t xml:space="preserve"> </w:t>
      </w:r>
      <w:r>
        <w:rPr>
          <w:sz w:val="24"/>
        </w:rPr>
        <w:t>vor</w:t>
      </w:r>
      <w:r>
        <w:rPr>
          <w:spacing w:val="5"/>
          <w:sz w:val="24"/>
        </w:rPr>
        <w:t xml:space="preserve"> </w:t>
      </w:r>
      <w:r>
        <w:rPr>
          <w:sz w:val="24"/>
        </w:rPr>
        <w:t>asigura</w:t>
      </w:r>
      <w:r>
        <w:rPr>
          <w:spacing w:val="5"/>
          <w:sz w:val="24"/>
        </w:rPr>
        <w:t xml:space="preserve"> </w:t>
      </w:r>
      <w:r>
        <w:rPr>
          <w:sz w:val="24"/>
        </w:rPr>
        <w:t>niveluri</w:t>
      </w:r>
      <w:r>
        <w:rPr>
          <w:spacing w:val="6"/>
          <w:sz w:val="24"/>
        </w:rPr>
        <w:t xml:space="preserve"> </w:t>
      </w:r>
      <w:r>
        <w:rPr>
          <w:sz w:val="24"/>
        </w:rPr>
        <w:t>ridicate</w:t>
      </w:r>
      <w:r>
        <w:rPr>
          <w:spacing w:val="5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luminanţă,</w:t>
      </w:r>
      <w:r>
        <w:rPr>
          <w:spacing w:val="5"/>
          <w:sz w:val="24"/>
        </w:rPr>
        <w:t xml:space="preserve"> </w:t>
      </w:r>
      <w:r>
        <w:rPr>
          <w:sz w:val="24"/>
        </w:rPr>
        <w:t>nivelurile</w:t>
      </w:r>
      <w:r>
        <w:rPr>
          <w:spacing w:val="5"/>
          <w:sz w:val="24"/>
        </w:rPr>
        <w:t xml:space="preserve"> </w:t>
      </w:r>
      <w:r>
        <w:rPr>
          <w:sz w:val="24"/>
        </w:rPr>
        <w:t>scăzând</w:t>
      </w:r>
      <w:r>
        <w:rPr>
          <w:spacing w:val="5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la</w:t>
      </w:r>
    </w:p>
    <w:p w14:paraId="3CCE57E2" w14:textId="77777777" w:rsidR="00636566" w:rsidRDefault="00636566">
      <w:pPr>
        <w:rPr>
          <w:sz w:val="24"/>
        </w:rPr>
        <w:sectPr w:rsidR="00636566">
          <w:type w:val="continuous"/>
          <w:pgSz w:w="11910" w:h="16850"/>
          <w:pgMar w:top="1260" w:right="400" w:bottom="280" w:left="900" w:header="708" w:footer="708" w:gutter="0"/>
          <w:cols w:num="2" w:space="708" w:equalWidth="0">
            <w:col w:w="708" w:space="40"/>
            <w:col w:w="9862"/>
          </w:cols>
        </w:sectPr>
      </w:pPr>
    </w:p>
    <w:p w14:paraId="3CCE57E3" w14:textId="77777777" w:rsidR="00636566" w:rsidRDefault="00000000">
      <w:pPr>
        <w:pStyle w:val="BodyText"/>
        <w:spacing w:before="44"/>
        <w:ind w:firstLine="0"/>
        <w:jc w:val="left"/>
      </w:pPr>
      <w:r>
        <w:t>exterior</w:t>
      </w:r>
      <w:r>
        <w:rPr>
          <w:spacing w:val="-1"/>
        </w:rPr>
        <w:t xml:space="preserve"> </w:t>
      </w:r>
      <w:r>
        <w:t>spre</w:t>
      </w:r>
      <w:r>
        <w:rPr>
          <w:spacing w:val="-2"/>
        </w:rPr>
        <w:t xml:space="preserve"> </w:t>
      </w:r>
      <w:r>
        <w:t>interior,</w:t>
      </w:r>
      <w:r>
        <w:rPr>
          <w:spacing w:val="-1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trepte,</w:t>
      </w:r>
      <w:r>
        <w:rPr>
          <w:spacing w:val="-1"/>
        </w:rPr>
        <w:t xml:space="preserve"> </w:t>
      </w:r>
      <w:r>
        <w:t>raportul</w:t>
      </w:r>
      <w:r>
        <w:rPr>
          <w:spacing w:val="-1"/>
        </w:rPr>
        <w:t xml:space="preserve"> </w:t>
      </w:r>
      <w:r>
        <w:t>dintre</w:t>
      </w:r>
      <w:r>
        <w:rPr>
          <w:spacing w:val="-3"/>
        </w:rPr>
        <w:t xml:space="preserve"> </w:t>
      </w:r>
      <w:r>
        <w:t>două</w:t>
      </w:r>
      <w:r>
        <w:rPr>
          <w:spacing w:val="-2"/>
        </w:rPr>
        <w:t xml:space="preserve"> </w:t>
      </w:r>
      <w:r>
        <w:t>trepte</w:t>
      </w:r>
      <w:r>
        <w:rPr>
          <w:spacing w:val="-1"/>
        </w:rPr>
        <w:t xml:space="preserve"> </w:t>
      </w:r>
      <w:r>
        <w:t>succesive fiind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2:1</w:t>
      </w:r>
      <w:r>
        <w:rPr>
          <w:spacing w:val="-1"/>
        </w:rPr>
        <w:t xml:space="preserve"> </w:t>
      </w:r>
      <w:r>
        <w:t>sau</w:t>
      </w:r>
      <w:r>
        <w:rPr>
          <w:spacing w:val="-1"/>
        </w:rPr>
        <w:t xml:space="preserve"> </w:t>
      </w:r>
      <w:r>
        <w:t>3:1.</w:t>
      </w:r>
    </w:p>
    <w:p w14:paraId="3CCE57E4" w14:textId="77777777" w:rsidR="00636566" w:rsidRDefault="00000000">
      <w:pPr>
        <w:pStyle w:val="ListParagraph"/>
        <w:numPr>
          <w:ilvl w:val="0"/>
          <w:numId w:val="1"/>
        </w:numPr>
        <w:tabs>
          <w:tab w:val="left" w:pos="1302"/>
        </w:tabs>
        <w:spacing w:before="40"/>
        <w:ind w:left="1301" w:hanging="361"/>
        <w:jc w:val="left"/>
        <w:rPr>
          <w:sz w:val="24"/>
        </w:rPr>
      </w:pPr>
      <w:r>
        <w:rPr>
          <w:sz w:val="24"/>
        </w:rPr>
        <w:t>Luminanţa ce</w:t>
      </w:r>
      <w:r>
        <w:rPr>
          <w:spacing w:val="-2"/>
          <w:sz w:val="24"/>
        </w:rPr>
        <w:t xml:space="preserve"> </w:t>
      </w:r>
      <w:r>
        <w:rPr>
          <w:sz w:val="24"/>
        </w:rPr>
        <w:t>trebuie</w:t>
      </w:r>
      <w:r>
        <w:rPr>
          <w:spacing w:val="-1"/>
          <w:sz w:val="24"/>
        </w:rPr>
        <w:t xml:space="preserve"> </w:t>
      </w:r>
      <w:r>
        <w:rPr>
          <w:sz w:val="24"/>
        </w:rPr>
        <w:t>realizată în</w:t>
      </w:r>
      <w:r>
        <w:rPr>
          <w:spacing w:val="-1"/>
          <w:sz w:val="24"/>
        </w:rPr>
        <w:t xml:space="preserve"> </w:t>
      </w:r>
      <w:r>
        <w:rPr>
          <w:sz w:val="24"/>
        </w:rPr>
        <w:t>diferitele</w:t>
      </w:r>
      <w:r>
        <w:rPr>
          <w:spacing w:val="-1"/>
          <w:sz w:val="24"/>
        </w:rPr>
        <w:t xml:space="preserve"> </w:t>
      </w:r>
      <w:r>
        <w:rPr>
          <w:sz w:val="24"/>
        </w:rPr>
        <w:t>puncte</w:t>
      </w:r>
      <w:r>
        <w:rPr>
          <w:spacing w:val="1"/>
          <w:sz w:val="24"/>
        </w:rPr>
        <w:t xml:space="preserve"> </w:t>
      </w:r>
      <w:r>
        <w:rPr>
          <w:sz w:val="24"/>
        </w:rPr>
        <w:t>ale</w:t>
      </w:r>
      <w:r>
        <w:rPr>
          <w:spacing w:val="-1"/>
          <w:sz w:val="24"/>
        </w:rPr>
        <w:t xml:space="preserve"> </w:t>
      </w:r>
      <w:r>
        <w:rPr>
          <w:sz w:val="24"/>
        </w:rPr>
        <w:t>tunelului</w:t>
      </w:r>
      <w:r>
        <w:rPr>
          <w:spacing w:val="-1"/>
          <w:sz w:val="24"/>
        </w:rPr>
        <w:t xml:space="preserve"> </w:t>
      </w:r>
      <w:r>
        <w:rPr>
          <w:sz w:val="24"/>
        </w:rPr>
        <w:t>trebuie</w:t>
      </w:r>
      <w:r>
        <w:rPr>
          <w:spacing w:val="-2"/>
          <w:sz w:val="24"/>
        </w:rPr>
        <w:t xml:space="preserve"> </w:t>
      </w:r>
      <w:r>
        <w:rPr>
          <w:sz w:val="24"/>
        </w:rPr>
        <w:t>să</w:t>
      </w:r>
      <w:r>
        <w:rPr>
          <w:spacing w:val="-1"/>
          <w:sz w:val="24"/>
        </w:rPr>
        <w:t xml:space="preserve"> </w:t>
      </w:r>
      <w:r>
        <w:rPr>
          <w:sz w:val="24"/>
        </w:rPr>
        <w:t>fie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minimum:</w:t>
      </w:r>
    </w:p>
    <w:p w14:paraId="3CCE57E5" w14:textId="77777777" w:rsidR="00636566" w:rsidRDefault="00000000">
      <w:pPr>
        <w:pStyle w:val="ListParagraph"/>
        <w:numPr>
          <w:ilvl w:val="1"/>
          <w:numId w:val="1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100</w:t>
      </w:r>
      <w:r>
        <w:rPr>
          <w:spacing w:val="-1"/>
          <w:sz w:val="24"/>
        </w:rPr>
        <w:t xml:space="preserve"> </w:t>
      </w:r>
      <w:r>
        <w:rPr>
          <w:sz w:val="24"/>
        </w:rPr>
        <w:t>cd/m</w:t>
      </w:r>
      <w:r>
        <w:rPr>
          <w:sz w:val="24"/>
          <w:vertAlign w:val="superscript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-2"/>
          <w:sz w:val="24"/>
        </w:rPr>
        <w:t xml:space="preserve"> </w:t>
      </w:r>
      <w:r>
        <w:rPr>
          <w:sz w:val="24"/>
        </w:rPr>
        <w:t>zonele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acces</w:t>
      </w:r>
      <w:r>
        <w:rPr>
          <w:spacing w:val="-1"/>
          <w:sz w:val="24"/>
        </w:rPr>
        <w:t xml:space="preserve"> </w:t>
      </w:r>
      <w:r>
        <w:rPr>
          <w:sz w:val="24"/>
        </w:rPr>
        <w:t>în tunelului;</w:t>
      </w:r>
    </w:p>
    <w:p w14:paraId="3CCE57E6" w14:textId="77777777" w:rsidR="00636566" w:rsidRDefault="00000000">
      <w:pPr>
        <w:pStyle w:val="ListParagraph"/>
        <w:numPr>
          <w:ilvl w:val="1"/>
          <w:numId w:val="1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10 cd/m</w:t>
      </w:r>
      <w:r>
        <w:rPr>
          <w:sz w:val="24"/>
          <w:vertAlign w:val="superscript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zona</w:t>
      </w:r>
      <w:r>
        <w:rPr>
          <w:spacing w:val="-1"/>
          <w:sz w:val="24"/>
        </w:rPr>
        <w:t xml:space="preserve"> </w:t>
      </w:r>
      <w:r>
        <w:rPr>
          <w:sz w:val="24"/>
        </w:rPr>
        <w:t>de tranziţie a</w:t>
      </w:r>
      <w:r>
        <w:rPr>
          <w:spacing w:val="-2"/>
          <w:sz w:val="24"/>
        </w:rPr>
        <w:t xml:space="preserve"> </w:t>
      </w:r>
      <w:r>
        <w:rPr>
          <w:sz w:val="24"/>
        </w:rPr>
        <w:t>tunelului;</w:t>
      </w:r>
    </w:p>
    <w:p w14:paraId="3CCE57E7" w14:textId="77777777" w:rsidR="00636566" w:rsidRDefault="00000000">
      <w:pPr>
        <w:pStyle w:val="ListParagraph"/>
        <w:numPr>
          <w:ilvl w:val="1"/>
          <w:numId w:val="1"/>
        </w:numPr>
        <w:tabs>
          <w:tab w:val="left" w:pos="1764"/>
          <w:tab w:val="left" w:pos="1765"/>
        </w:tabs>
        <w:spacing w:before="43"/>
        <w:rPr>
          <w:sz w:val="24"/>
        </w:rPr>
      </w:pP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cd/m</w:t>
      </w:r>
      <w:r>
        <w:rPr>
          <w:sz w:val="24"/>
          <w:vertAlign w:val="superscript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-2"/>
          <w:sz w:val="24"/>
        </w:rPr>
        <w:t xml:space="preserve"> </w:t>
      </w:r>
      <w:r>
        <w:rPr>
          <w:sz w:val="24"/>
        </w:rPr>
        <w:t>zona</w:t>
      </w:r>
      <w:r>
        <w:rPr>
          <w:spacing w:val="-2"/>
          <w:sz w:val="24"/>
        </w:rPr>
        <w:t xml:space="preserve"> </w:t>
      </w:r>
      <w:r>
        <w:rPr>
          <w:sz w:val="24"/>
        </w:rPr>
        <w:t>centrală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tunelului.</w:t>
      </w:r>
    </w:p>
    <w:p w14:paraId="3CCE57E8" w14:textId="77777777" w:rsidR="00636566" w:rsidRDefault="00000000">
      <w:pPr>
        <w:pStyle w:val="ListParagraph"/>
        <w:numPr>
          <w:ilvl w:val="0"/>
          <w:numId w:val="1"/>
        </w:numPr>
        <w:tabs>
          <w:tab w:val="left" w:pos="1302"/>
        </w:tabs>
        <w:spacing w:before="101" w:line="276" w:lineRule="auto"/>
        <w:ind w:right="446" w:firstLine="708"/>
        <w:jc w:val="both"/>
        <w:rPr>
          <w:sz w:val="24"/>
        </w:rPr>
      </w:pPr>
      <w:r>
        <w:rPr>
          <w:sz w:val="24"/>
        </w:rPr>
        <w:t>Corpurile de iluminat utilizate pentru iluminatul tunelurilor se vor dispune sub formă de</w:t>
      </w:r>
      <w:r>
        <w:rPr>
          <w:spacing w:val="1"/>
          <w:sz w:val="24"/>
        </w:rPr>
        <w:t xml:space="preserve"> </w:t>
      </w:r>
      <w:r>
        <w:rPr>
          <w:sz w:val="24"/>
        </w:rPr>
        <w:t>benzi continue, dispuse în lungul direcţiei de mers sau cu intervale determinate prin calcul, pentru a se</w:t>
      </w:r>
      <w:r>
        <w:rPr>
          <w:spacing w:val="1"/>
          <w:sz w:val="24"/>
        </w:rPr>
        <w:t xml:space="preserve"> </w:t>
      </w:r>
      <w:r>
        <w:rPr>
          <w:sz w:val="24"/>
        </w:rPr>
        <w:t>evita fenomenul de licărire la care sunt supuşi conducătorii auto şi pentru a se asigura ghidajul optic al</w:t>
      </w:r>
      <w:r>
        <w:rPr>
          <w:spacing w:val="1"/>
          <w:sz w:val="24"/>
        </w:rPr>
        <w:t xml:space="preserve"> </w:t>
      </w:r>
      <w:r>
        <w:rPr>
          <w:sz w:val="24"/>
        </w:rPr>
        <w:t>acestora.</w:t>
      </w:r>
    </w:p>
    <w:p w14:paraId="3CCE57E9" w14:textId="77777777" w:rsidR="00636566" w:rsidRDefault="00000000">
      <w:pPr>
        <w:pStyle w:val="ListParagraph"/>
        <w:numPr>
          <w:ilvl w:val="0"/>
          <w:numId w:val="1"/>
        </w:numPr>
        <w:tabs>
          <w:tab w:val="left" w:pos="1302"/>
        </w:tabs>
        <w:spacing w:before="1" w:line="276" w:lineRule="auto"/>
        <w:ind w:right="449" w:firstLine="708"/>
        <w:jc w:val="both"/>
        <w:rPr>
          <w:sz w:val="24"/>
        </w:rPr>
      </w:pPr>
      <w:r>
        <w:rPr>
          <w:sz w:val="24"/>
        </w:rPr>
        <w:t>În zona de apropiere şi în zona de acces în tuneluri se vor asigura valori corespunzătoare ale</w:t>
      </w:r>
      <w:r>
        <w:rPr>
          <w:spacing w:val="-57"/>
          <w:sz w:val="24"/>
        </w:rPr>
        <w:t xml:space="preserve"> </w:t>
      </w:r>
      <w:r>
        <w:rPr>
          <w:sz w:val="24"/>
        </w:rPr>
        <w:t>luminanţei,</w:t>
      </w:r>
      <w:r>
        <w:rPr>
          <w:spacing w:val="-1"/>
          <w:sz w:val="24"/>
        </w:rPr>
        <w:t xml:space="preserve"> </w:t>
      </w:r>
      <w:r>
        <w:rPr>
          <w:sz w:val="24"/>
        </w:rPr>
        <w:t>pentru a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evita</w:t>
      </w:r>
      <w:r>
        <w:rPr>
          <w:spacing w:val="-1"/>
          <w:sz w:val="24"/>
        </w:rPr>
        <w:t xml:space="preserve"> </w:t>
      </w:r>
      <w:r>
        <w:rPr>
          <w:sz w:val="24"/>
        </w:rPr>
        <w:t>efectul de</w:t>
      </w:r>
      <w:r>
        <w:rPr>
          <w:spacing w:val="1"/>
          <w:sz w:val="24"/>
        </w:rPr>
        <w:t xml:space="preserve"> </w:t>
      </w:r>
      <w:r>
        <w:rPr>
          <w:sz w:val="24"/>
        </w:rPr>
        <w:t>grotă</w:t>
      </w:r>
      <w:r>
        <w:rPr>
          <w:spacing w:val="-1"/>
          <w:sz w:val="24"/>
        </w:rPr>
        <w:t xml:space="preserve"> </w:t>
      </w:r>
      <w:r>
        <w:rPr>
          <w:sz w:val="24"/>
        </w:rPr>
        <w:t>neagră.</w:t>
      </w:r>
    </w:p>
    <w:p w14:paraId="3CCE57EA" w14:textId="77777777" w:rsidR="00636566" w:rsidRDefault="00000000">
      <w:pPr>
        <w:pStyle w:val="BodyText"/>
        <w:spacing w:line="278" w:lineRule="auto"/>
        <w:ind w:right="448"/>
      </w:pPr>
      <w:r>
        <w:t>Art.74.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t>căile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circulaţie,</w:t>
      </w:r>
      <w:r>
        <w:rPr>
          <w:spacing w:val="1"/>
        </w:rPr>
        <w:t xml:space="preserve"> </w:t>
      </w:r>
      <w:r>
        <w:t>nivelul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luminanţă</w:t>
      </w:r>
      <w:r>
        <w:rPr>
          <w:spacing w:val="1"/>
        </w:rPr>
        <w:t xml:space="preserve"> </w:t>
      </w:r>
      <w:r>
        <w:t>trebuie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asigure</w:t>
      </w:r>
      <w:r>
        <w:rPr>
          <w:spacing w:val="1"/>
        </w:rPr>
        <w:t xml:space="preserve"> </w:t>
      </w:r>
      <w:r>
        <w:t>perceperea</w:t>
      </w:r>
      <w:r>
        <w:rPr>
          <w:spacing w:val="1"/>
        </w:rPr>
        <w:t xml:space="preserve"> </w:t>
      </w:r>
      <w:r>
        <w:t>obstacolelor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detaliilor în mod</w:t>
      </w:r>
      <w:r>
        <w:rPr>
          <w:spacing w:val="-1"/>
        </w:rPr>
        <w:t xml:space="preserve"> </w:t>
      </w:r>
      <w:r>
        <w:t>distinct, în timp util</w:t>
      </w:r>
      <w:r>
        <w:rPr>
          <w:spacing w:val="-1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cu siguranţă.</w:t>
      </w:r>
    </w:p>
    <w:p w14:paraId="3CCE57EB" w14:textId="77777777" w:rsidR="00636566" w:rsidRDefault="00000000">
      <w:pPr>
        <w:pStyle w:val="ListParagraph"/>
        <w:numPr>
          <w:ilvl w:val="0"/>
          <w:numId w:val="52"/>
        </w:numPr>
        <w:tabs>
          <w:tab w:val="left" w:pos="1302"/>
        </w:tabs>
        <w:spacing w:before="54" w:line="276" w:lineRule="auto"/>
        <w:ind w:right="454" w:firstLine="708"/>
        <w:rPr>
          <w:sz w:val="24"/>
        </w:rPr>
      </w:pPr>
      <w:r>
        <w:rPr>
          <w:sz w:val="24"/>
        </w:rPr>
        <w:t>Pentru realizarea cerinţelor de la alin. (1) valoarea contrastului dintre obiectele ce trebuie</w:t>
      </w:r>
      <w:r>
        <w:rPr>
          <w:spacing w:val="1"/>
          <w:sz w:val="24"/>
        </w:rPr>
        <w:t xml:space="preserve"> </w:t>
      </w:r>
      <w:r>
        <w:rPr>
          <w:sz w:val="24"/>
        </w:rPr>
        <w:t>percepute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fondul pe care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situează</w:t>
      </w:r>
      <w:r>
        <w:rPr>
          <w:spacing w:val="-1"/>
          <w:sz w:val="24"/>
        </w:rPr>
        <w:t xml:space="preserve"> </w:t>
      </w:r>
      <w:r>
        <w:rPr>
          <w:sz w:val="24"/>
        </w:rPr>
        <w:t>trebuie să</w:t>
      </w:r>
      <w:r>
        <w:rPr>
          <w:spacing w:val="-2"/>
          <w:sz w:val="24"/>
        </w:rPr>
        <w:t xml:space="preserve"> </w:t>
      </w:r>
      <w:r>
        <w:rPr>
          <w:sz w:val="24"/>
        </w:rPr>
        <w:t>aibă</w:t>
      </w:r>
      <w:r>
        <w:rPr>
          <w:spacing w:val="-1"/>
          <w:sz w:val="24"/>
        </w:rPr>
        <w:t xml:space="preserve"> </w:t>
      </w:r>
      <w:r>
        <w:rPr>
          <w:sz w:val="24"/>
        </w:rPr>
        <w:t>valori cuprinse</w:t>
      </w:r>
      <w:r>
        <w:rPr>
          <w:spacing w:val="-1"/>
          <w:sz w:val="24"/>
        </w:rPr>
        <w:t xml:space="preserve"> </w:t>
      </w:r>
      <w:r>
        <w:rPr>
          <w:sz w:val="24"/>
        </w:rPr>
        <w:t>între</w:t>
      </w:r>
      <w:r>
        <w:rPr>
          <w:spacing w:val="1"/>
          <w:sz w:val="24"/>
        </w:rPr>
        <w:t xml:space="preserve"> </w:t>
      </w:r>
      <w:r>
        <w:rPr>
          <w:sz w:val="24"/>
        </w:rPr>
        <w:t>0,2-0,5.</w:t>
      </w:r>
    </w:p>
    <w:p w14:paraId="3CCE57EC" w14:textId="77777777" w:rsidR="00636566" w:rsidRDefault="00000000">
      <w:pPr>
        <w:pStyle w:val="ListParagraph"/>
        <w:numPr>
          <w:ilvl w:val="0"/>
          <w:numId w:val="52"/>
        </w:numPr>
        <w:tabs>
          <w:tab w:val="left" w:pos="1302"/>
        </w:tabs>
        <w:spacing w:line="276" w:lineRule="auto"/>
        <w:ind w:right="447" w:firstLine="708"/>
        <w:rPr>
          <w:sz w:val="24"/>
        </w:rPr>
      </w:pPr>
      <w:r>
        <w:rPr>
          <w:sz w:val="24"/>
        </w:rPr>
        <w:t>Nivelul de luminanţă va fi menţinut în timp prin întreţinerea la perioade specificate a</w:t>
      </w:r>
      <w:r>
        <w:rPr>
          <w:spacing w:val="1"/>
          <w:sz w:val="24"/>
        </w:rPr>
        <w:t xml:space="preserve"> </w:t>
      </w:r>
      <w:r>
        <w:rPr>
          <w:sz w:val="24"/>
        </w:rPr>
        <w:t>instalaţiilor de iluminat, luându-se măsuri pentru înlocuirea lămpilor uzate, curăţarea lămpilor şi a</w:t>
      </w:r>
      <w:r>
        <w:rPr>
          <w:spacing w:val="1"/>
          <w:sz w:val="24"/>
        </w:rPr>
        <w:t xml:space="preserve"> </w:t>
      </w:r>
      <w:r>
        <w:rPr>
          <w:sz w:val="24"/>
        </w:rPr>
        <w:t>corpurilor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iluminat</w:t>
      </w:r>
      <w:r>
        <w:rPr>
          <w:spacing w:val="1"/>
          <w:sz w:val="24"/>
        </w:rPr>
        <w:t xml:space="preserve"> </w:t>
      </w:r>
      <w:r>
        <w:rPr>
          <w:sz w:val="24"/>
        </w:rPr>
        <w:t>asigurându-se factorul de</w:t>
      </w:r>
      <w:r>
        <w:rPr>
          <w:spacing w:val="-1"/>
          <w:sz w:val="24"/>
        </w:rPr>
        <w:t xml:space="preserve"> </w:t>
      </w:r>
      <w:r>
        <w:rPr>
          <w:sz w:val="24"/>
        </w:rPr>
        <w:t>menţinere</w:t>
      </w:r>
      <w:r>
        <w:rPr>
          <w:spacing w:val="-2"/>
          <w:sz w:val="24"/>
        </w:rPr>
        <w:t xml:space="preserve"> </w:t>
      </w:r>
      <w:r>
        <w:rPr>
          <w:sz w:val="24"/>
        </w:rPr>
        <w:t>stabilit</w:t>
      </w:r>
      <w:r>
        <w:rPr>
          <w:spacing w:val="-1"/>
          <w:sz w:val="24"/>
        </w:rPr>
        <w:t xml:space="preserve"> </w:t>
      </w:r>
      <w:r>
        <w:rPr>
          <w:sz w:val="24"/>
        </w:rPr>
        <w:t>în caietul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sarcini.</w:t>
      </w:r>
    </w:p>
    <w:p w14:paraId="3CCE57ED" w14:textId="77777777" w:rsidR="00636566" w:rsidRDefault="00000000">
      <w:pPr>
        <w:pStyle w:val="BodyText"/>
        <w:spacing w:line="276" w:lineRule="auto"/>
        <w:ind w:right="449"/>
      </w:pPr>
      <w:r>
        <w:t>Art.75.</w:t>
      </w:r>
      <w:r>
        <w:rPr>
          <w:spacing w:val="1"/>
        </w:rPr>
        <w:t xml:space="preserve"> </w:t>
      </w:r>
      <w:r>
        <w:t>- (1) Operatorii serviciului de iluminat public au obligaţia de a executa modificările</w:t>
      </w:r>
      <w:r>
        <w:rPr>
          <w:spacing w:val="1"/>
        </w:rPr>
        <w:t xml:space="preserve"> </w:t>
      </w:r>
      <w:r>
        <w:t>necesare în sistemul de iluminat public pentru asigurarea respectării condiţiilor de iluminat având, ca</w:t>
      </w:r>
      <w:r>
        <w:rPr>
          <w:spacing w:val="1"/>
        </w:rPr>
        <w:t xml:space="preserve"> </w:t>
      </w:r>
      <w:r>
        <w:t>referinţă</w:t>
      </w:r>
      <w:r>
        <w:rPr>
          <w:spacing w:val="-2"/>
        </w:rPr>
        <w:t xml:space="preserve"> </w:t>
      </w:r>
      <w:r>
        <w:t>standardul SR</w:t>
      </w:r>
      <w:r>
        <w:rPr>
          <w:spacing w:val="2"/>
        </w:rPr>
        <w:t xml:space="preserve"> </w:t>
      </w:r>
      <w:r>
        <w:t>13201/2015.</w:t>
      </w:r>
    </w:p>
    <w:p w14:paraId="3CCE57EE" w14:textId="77777777" w:rsidR="00636566" w:rsidRDefault="00000000">
      <w:pPr>
        <w:pStyle w:val="ListParagraph"/>
        <w:numPr>
          <w:ilvl w:val="0"/>
          <w:numId w:val="53"/>
        </w:numPr>
        <w:tabs>
          <w:tab w:val="left" w:pos="1302"/>
        </w:tabs>
        <w:spacing w:before="1" w:line="276" w:lineRule="auto"/>
        <w:ind w:right="447" w:firstLine="708"/>
        <w:rPr>
          <w:sz w:val="24"/>
        </w:rPr>
      </w:pPr>
      <w:r>
        <w:rPr>
          <w:sz w:val="24"/>
        </w:rPr>
        <w:t>Condiţiile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iluminat</w:t>
      </w:r>
      <w:r>
        <w:rPr>
          <w:spacing w:val="1"/>
          <w:sz w:val="24"/>
        </w:rPr>
        <w:t xml:space="preserve"> </w:t>
      </w:r>
      <w:r>
        <w:rPr>
          <w:sz w:val="24"/>
        </w:rPr>
        <w:t>privind</w:t>
      </w:r>
      <w:r>
        <w:rPr>
          <w:spacing w:val="1"/>
          <w:sz w:val="24"/>
        </w:rPr>
        <w:t xml:space="preserve"> </w:t>
      </w:r>
      <w:r>
        <w:rPr>
          <w:sz w:val="24"/>
        </w:rPr>
        <w:t>luminanţa</w:t>
      </w:r>
      <w:r>
        <w:rPr>
          <w:spacing w:val="1"/>
          <w:sz w:val="24"/>
        </w:rPr>
        <w:t xml:space="preserve"> </w:t>
      </w:r>
      <w:r>
        <w:rPr>
          <w:sz w:val="24"/>
        </w:rPr>
        <w:t>medie,</w:t>
      </w:r>
      <w:r>
        <w:rPr>
          <w:spacing w:val="1"/>
          <w:sz w:val="24"/>
        </w:rPr>
        <w:t xml:space="preserve"> </w:t>
      </w:r>
      <w:r>
        <w:rPr>
          <w:sz w:val="24"/>
        </w:rPr>
        <w:t>uniformitatea</w:t>
      </w:r>
      <w:r>
        <w:rPr>
          <w:spacing w:val="1"/>
          <w:sz w:val="24"/>
        </w:rPr>
        <w:t xml:space="preserve"> </w:t>
      </w:r>
      <w:r>
        <w:rPr>
          <w:sz w:val="24"/>
        </w:rPr>
        <w:t>generală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luminanţei,</w:t>
      </w:r>
      <w:r>
        <w:rPr>
          <w:spacing w:val="1"/>
          <w:sz w:val="24"/>
        </w:rPr>
        <w:t xml:space="preserve"> </w:t>
      </w:r>
      <w:r>
        <w:rPr>
          <w:sz w:val="24"/>
        </w:rPr>
        <w:t>indicele de prag, uniformitatea longitudinală a luminanţei, raportul de zonă alăturată, luminanţa zonei</w:t>
      </w:r>
      <w:r>
        <w:rPr>
          <w:spacing w:val="1"/>
          <w:sz w:val="24"/>
        </w:rPr>
        <w:t xml:space="preserve"> </w:t>
      </w:r>
      <w:r>
        <w:rPr>
          <w:sz w:val="24"/>
        </w:rPr>
        <w:t>de acces, raportul dintre luminanţă la începutul zonei de prag şi luminanţa zonei de acces, luminanţa</w:t>
      </w:r>
      <w:r>
        <w:rPr>
          <w:spacing w:val="1"/>
          <w:sz w:val="24"/>
        </w:rPr>
        <w:t xml:space="preserve"> </w:t>
      </w:r>
      <w:r>
        <w:rPr>
          <w:sz w:val="24"/>
        </w:rPr>
        <w:t>zonei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tranziţie,</w:t>
      </w:r>
      <w:r>
        <w:rPr>
          <w:spacing w:val="1"/>
          <w:sz w:val="24"/>
        </w:rPr>
        <w:t xml:space="preserve"> </w:t>
      </w:r>
      <w:r>
        <w:rPr>
          <w:sz w:val="24"/>
        </w:rPr>
        <w:t>luminanţa</w:t>
      </w:r>
      <w:r>
        <w:rPr>
          <w:spacing w:val="1"/>
          <w:sz w:val="24"/>
        </w:rPr>
        <w:t xml:space="preserve"> </w:t>
      </w:r>
      <w:r>
        <w:rPr>
          <w:sz w:val="24"/>
        </w:rPr>
        <w:t>zonei</w:t>
      </w:r>
      <w:r>
        <w:rPr>
          <w:spacing w:val="1"/>
          <w:sz w:val="24"/>
        </w:rPr>
        <w:t xml:space="preserve"> </w:t>
      </w:r>
      <w:r>
        <w:rPr>
          <w:sz w:val="24"/>
        </w:rPr>
        <w:t>interioare,</w:t>
      </w:r>
      <w:r>
        <w:rPr>
          <w:spacing w:val="1"/>
          <w:sz w:val="24"/>
        </w:rPr>
        <w:t xml:space="preserve"> </w:t>
      </w:r>
      <w:r>
        <w:rPr>
          <w:sz w:val="24"/>
        </w:rPr>
        <w:t>luminanţa</w:t>
      </w:r>
      <w:r>
        <w:rPr>
          <w:spacing w:val="1"/>
          <w:sz w:val="24"/>
        </w:rPr>
        <w:t xml:space="preserve"> </w:t>
      </w:r>
      <w:r>
        <w:rPr>
          <w:sz w:val="24"/>
        </w:rPr>
        <w:t>zonei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ieşire,</w:t>
      </w:r>
      <w:r>
        <w:rPr>
          <w:spacing w:val="1"/>
          <w:sz w:val="24"/>
        </w:rPr>
        <w:t xml:space="preserve"> </w:t>
      </w:r>
      <w:r>
        <w:rPr>
          <w:sz w:val="24"/>
        </w:rPr>
        <w:t>iluminarea</w:t>
      </w:r>
      <w:r>
        <w:rPr>
          <w:spacing w:val="1"/>
          <w:sz w:val="24"/>
        </w:rPr>
        <w:t xml:space="preserve"> </w:t>
      </w:r>
      <w:r>
        <w:rPr>
          <w:sz w:val="24"/>
        </w:rPr>
        <w:t>medie,</w:t>
      </w:r>
      <w:r>
        <w:rPr>
          <w:spacing w:val="1"/>
          <w:sz w:val="24"/>
        </w:rPr>
        <w:t xml:space="preserve"> </w:t>
      </w:r>
      <w:r>
        <w:rPr>
          <w:sz w:val="24"/>
        </w:rPr>
        <w:t>uniformitatea generală a</w:t>
      </w:r>
      <w:r>
        <w:rPr>
          <w:spacing w:val="1"/>
          <w:sz w:val="24"/>
        </w:rPr>
        <w:t xml:space="preserve"> </w:t>
      </w:r>
      <w:r>
        <w:rPr>
          <w:sz w:val="24"/>
        </w:rPr>
        <w:t>iluminării, iluminarea minimă, după caz, vor</w:t>
      </w:r>
      <w:r>
        <w:rPr>
          <w:spacing w:val="1"/>
          <w:sz w:val="24"/>
        </w:rPr>
        <w:t xml:space="preserve"> </w:t>
      </w:r>
      <w:r>
        <w:rPr>
          <w:sz w:val="24"/>
        </w:rPr>
        <w:t>avea valori cu</w:t>
      </w:r>
      <w:r>
        <w:rPr>
          <w:spacing w:val="1"/>
          <w:sz w:val="24"/>
        </w:rPr>
        <w:t xml:space="preserve"> </w:t>
      </w:r>
      <w:r>
        <w:rPr>
          <w:sz w:val="24"/>
        </w:rPr>
        <w:t>referinţă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standardul</w:t>
      </w:r>
      <w:r>
        <w:rPr>
          <w:spacing w:val="-1"/>
          <w:sz w:val="24"/>
        </w:rPr>
        <w:t xml:space="preserve"> </w:t>
      </w:r>
      <w:r>
        <w:rPr>
          <w:sz w:val="24"/>
        </w:rPr>
        <w:t>SR</w:t>
      </w:r>
      <w:r>
        <w:rPr>
          <w:spacing w:val="1"/>
          <w:sz w:val="24"/>
        </w:rPr>
        <w:t xml:space="preserve"> </w:t>
      </w:r>
      <w:r>
        <w:rPr>
          <w:sz w:val="24"/>
        </w:rPr>
        <w:t>13201/2015</w:t>
      </w:r>
      <w:r>
        <w:rPr>
          <w:spacing w:val="1"/>
          <w:sz w:val="24"/>
        </w:rPr>
        <w:t xml:space="preserve"> </w:t>
      </w:r>
      <w:r>
        <w:rPr>
          <w:sz w:val="24"/>
        </w:rPr>
        <w:t>pentru:</w:t>
      </w:r>
    </w:p>
    <w:p w14:paraId="3CCE57EF" w14:textId="77777777" w:rsidR="00636566" w:rsidRDefault="00000000">
      <w:pPr>
        <w:pStyle w:val="ListParagraph"/>
        <w:numPr>
          <w:ilvl w:val="1"/>
          <w:numId w:val="53"/>
        </w:numPr>
        <w:tabs>
          <w:tab w:val="left" w:pos="1764"/>
          <w:tab w:val="left" w:pos="1765"/>
        </w:tabs>
        <w:spacing w:line="275" w:lineRule="exact"/>
        <w:rPr>
          <w:sz w:val="24"/>
        </w:rPr>
      </w:pPr>
      <w:r>
        <w:rPr>
          <w:sz w:val="24"/>
        </w:rPr>
        <w:t>clasa</w:t>
      </w:r>
      <w:r>
        <w:rPr>
          <w:spacing w:val="-3"/>
          <w:sz w:val="24"/>
        </w:rPr>
        <w:t xml:space="preserve"> </w:t>
      </w:r>
      <w:r>
        <w:rPr>
          <w:sz w:val="24"/>
        </w:rPr>
        <w:t>sistemului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iluminat</w:t>
      </w:r>
      <w:r>
        <w:rPr>
          <w:spacing w:val="-1"/>
          <w:sz w:val="24"/>
        </w:rPr>
        <w:t xml:space="preserve"> </w:t>
      </w:r>
      <w:r>
        <w:rPr>
          <w:sz w:val="24"/>
        </w:rPr>
        <w:t>pentru</w:t>
      </w:r>
      <w:r>
        <w:rPr>
          <w:spacing w:val="-1"/>
          <w:sz w:val="24"/>
        </w:rPr>
        <w:t xml:space="preserve"> </w:t>
      </w:r>
      <w:r>
        <w:rPr>
          <w:sz w:val="24"/>
        </w:rPr>
        <w:t>categoria</w:t>
      </w:r>
      <w:r>
        <w:rPr>
          <w:spacing w:val="-2"/>
          <w:sz w:val="24"/>
        </w:rPr>
        <w:t xml:space="preserve"> </w:t>
      </w:r>
      <w:r>
        <w:rPr>
          <w:sz w:val="24"/>
        </w:rPr>
        <w:t>căi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circulaţie destinate</w:t>
      </w:r>
      <w:r>
        <w:rPr>
          <w:spacing w:val="-1"/>
          <w:sz w:val="24"/>
        </w:rPr>
        <w:t xml:space="preserve"> </w:t>
      </w:r>
      <w:r>
        <w:rPr>
          <w:sz w:val="24"/>
        </w:rPr>
        <w:t>traficului</w:t>
      </w:r>
      <w:r>
        <w:rPr>
          <w:spacing w:val="-1"/>
          <w:sz w:val="24"/>
        </w:rPr>
        <w:t xml:space="preserve"> </w:t>
      </w:r>
      <w:r>
        <w:rPr>
          <w:sz w:val="24"/>
        </w:rPr>
        <w:t>rutier;</w:t>
      </w:r>
    </w:p>
    <w:p w14:paraId="3CCE57F0" w14:textId="77777777" w:rsidR="00636566" w:rsidRDefault="00000000">
      <w:pPr>
        <w:pStyle w:val="ListParagraph"/>
        <w:numPr>
          <w:ilvl w:val="1"/>
          <w:numId w:val="53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clasa</w:t>
      </w:r>
      <w:r>
        <w:rPr>
          <w:spacing w:val="-3"/>
          <w:sz w:val="24"/>
        </w:rPr>
        <w:t xml:space="preserve"> </w:t>
      </w:r>
      <w:r>
        <w:rPr>
          <w:sz w:val="24"/>
        </w:rPr>
        <w:t>sistemului de</w:t>
      </w:r>
      <w:r>
        <w:rPr>
          <w:spacing w:val="-2"/>
          <w:sz w:val="24"/>
        </w:rPr>
        <w:t xml:space="preserve"> </w:t>
      </w:r>
      <w:r>
        <w:rPr>
          <w:sz w:val="24"/>
        </w:rPr>
        <w:t>iluminat pentru</w:t>
      </w:r>
      <w:r>
        <w:rPr>
          <w:spacing w:val="-1"/>
          <w:sz w:val="24"/>
        </w:rPr>
        <w:t xml:space="preserve"> </w:t>
      </w:r>
      <w:r>
        <w:rPr>
          <w:sz w:val="24"/>
        </w:rPr>
        <w:t>zonele de</w:t>
      </w:r>
      <w:r>
        <w:rPr>
          <w:spacing w:val="-3"/>
          <w:sz w:val="24"/>
        </w:rPr>
        <w:t xml:space="preserve"> </w:t>
      </w:r>
      <w:r>
        <w:rPr>
          <w:sz w:val="24"/>
        </w:rPr>
        <w:t>risc;</w:t>
      </w:r>
    </w:p>
    <w:p w14:paraId="3CCE57F1" w14:textId="77777777" w:rsidR="00636566" w:rsidRDefault="00000000">
      <w:pPr>
        <w:pStyle w:val="ListParagraph"/>
        <w:numPr>
          <w:ilvl w:val="1"/>
          <w:numId w:val="53"/>
        </w:numPr>
        <w:tabs>
          <w:tab w:val="left" w:pos="1764"/>
          <w:tab w:val="left" w:pos="1765"/>
        </w:tabs>
        <w:spacing w:before="43"/>
        <w:rPr>
          <w:sz w:val="24"/>
        </w:rPr>
      </w:pPr>
      <w:r>
        <w:rPr>
          <w:sz w:val="24"/>
        </w:rPr>
        <w:t>clasa</w:t>
      </w:r>
      <w:r>
        <w:rPr>
          <w:spacing w:val="32"/>
          <w:sz w:val="24"/>
        </w:rPr>
        <w:t xml:space="preserve"> </w:t>
      </w:r>
      <w:r>
        <w:rPr>
          <w:sz w:val="24"/>
        </w:rPr>
        <w:t>sistemului</w:t>
      </w:r>
      <w:r>
        <w:rPr>
          <w:spacing w:val="35"/>
          <w:sz w:val="24"/>
        </w:rPr>
        <w:t xml:space="preserve"> </w:t>
      </w:r>
      <w:r>
        <w:rPr>
          <w:sz w:val="24"/>
        </w:rPr>
        <w:t>de</w:t>
      </w:r>
      <w:r>
        <w:rPr>
          <w:spacing w:val="32"/>
          <w:sz w:val="24"/>
        </w:rPr>
        <w:t xml:space="preserve"> </w:t>
      </w:r>
      <w:r>
        <w:rPr>
          <w:sz w:val="24"/>
        </w:rPr>
        <w:t>iluminat</w:t>
      </w:r>
      <w:r>
        <w:rPr>
          <w:spacing w:val="34"/>
          <w:sz w:val="24"/>
        </w:rPr>
        <w:t xml:space="preserve"> </w:t>
      </w:r>
      <w:r>
        <w:rPr>
          <w:sz w:val="24"/>
        </w:rPr>
        <w:t>pentru</w:t>
      </w:r>
      <w:r>
        <w:rPr>
          <w:spacing w:val="33"/>
          <w:sz w:val="24"/>
        </w:rPr>
        <w:t xml:space="preserve"> </w:t>
      </w:r>
      <w:r>
        <w:rPr>
          <w:sz w:val="24"/>
        </w:rPr>
        <w:t>căile</w:t>
      </w:r>
      <w:r>
        <w:rPr>
          <w:spacing w:val="33"/>
          <w:sz w:val="24"/>
        </w:rPr>
        <w:t xml:space="preserve"> </w:t>
      </w:r>
      <w:r>
        <w:rPr>
          <w:sz w:val="24"/>
        </w:rPr>
        <w:t>de</w:t>
      </w:r>
      <w:r>
        <w:rPr>
          <w:spacing w:val="32"/>
          <w:sz w:val="24"/>
        </w:rPr>
        <w:t xml:space="preserve"> </w:t>
      </w:r>
      <w:r>
        <w:rPr>
          <w:sz w:val="24"/>
        </w:rPr>
        <w:t>circulaţie</w:t>
      </w:r>
      <w:r>
        <w:rPr>
          <w:spacing w:val="34"/>
          <w:sz w:val="24"/>
        </w:rPr>
        <w:t xml:space="preserve"> </w:t>
      </w:r>
      <w:r>
        <w:rPr>
          <w:sz w:val="24"/>
        </w:rPr>
        <w:t>destinate</w:t>
      </w:r>
      <w:r>
        <w:rPr>
          <w:spacing w:val="34"/>
          <w:sz w:val="24"/>
        </w:rPr>
        <w:t xml:space="preserve"> </w:t>
      </w:r>
      <w:r>
        <w:rPr>
          <w:sz w:val="24"/>
        </w:rPr>
        <w:t>traficului</w:t>
      </w:r>
      <w:r>
        <w:rPr>
          <w:spacing w:val="34"/>
          <w:sz w:val="24"/>
        </w:rPr>
        <w:t xml:space="preserve"> </w:t>
      </w:r>
      <w:r>
        <w:rPr>
          <w:sz w:val="24"/>
        </w:rPr>
        <w:t>pietonal</w:t>
      </w:r>
      <w:r>
        <w:rPr>
          <w:spacing w:val="35"/>
          <w:sz w:val="24"/>
        </w:rPr>
        <w:t xml:space="preserve"> </w:t>
      </w:r>
      <w:r>
        <w:rPr>
          <w:sz w:val="24"/>
        </w:rPr>
        <w:t>şi</w:t>
      </w:r>
    </w:p>
    <w:p w14:paraId="3CCE57F2" w14:textId="77777777" w:rsidR="00636566" w:rsidRDefault="00636566">
      <w:pPr>
        <w:rPr>
          <w:sz w:val="24"/>
        </w:rPr>
        <w:sectPr w:rsidR="00636566">
          <w:type w:val="continuous"/>
          <w:pgSz w:w="11910" w:h="16850"/>
          <w:pgMar w:top="1260" w:right="400" w:bottom="280" w:left="900" w:header="708" w:footer="708" w:gutter="0"/>
          <w:cols w:space="708"/>
        </w:sectPr>
      </w:pPr>
    </w:p>
    <w:p w14:paraId="3CCE57F3" w14:textId="77777777" w:rsidR="00636566" w:rsidRDefault="00000000">
      <w:pPr>
        <w:pStyle w:val="BodyText"/>
        <w:spacing w:before="73"/>
        <w:ind w:firstLine="0"/>
      </w:pPr>
      <w:r>
        <w:lastRenderedPageBreak/>
        <w:t>pistelor</w:t>
      </w:r>
      <w:r>
        <w:rPr>
          <w:spacing w:val="-2"/>
        </w:rPr>
        <w:t xml:space="preserve"> </w:t>
      </w:r>
      <w:r>
        <w:t>pentru</w:t>
      </w:r>
      <w:r>
        <w:rPr>
          <w:spacing w:val="-2"/>
        </w:rPr>
        <w:t xml:space="preserve"> </w:t>
      </w:r>
      <w:r>
        <w:t>biciclete.</w:t>
      </w:r>
    </w:p>
    <w:p w14:paraId="3CCE57F4" w14:textId="77777777" w:rsidR="00636566" w:rsidRDefault="00000000">
      <w:pPr>
        <w:pStyle w:val="ListParagraph"/>
        <w:numPr>
          <w:ilvl w:val="0"/>
          <w:numId w:val="53"/>
        </w:numPr>
        <w:tabs>
          <w:tab w:val="left" w:pos="1302"/>
        </w:tabs>
        <w:spacing w:before="41" w:line="276" w:lineRule="auto"/>
        <w:ind w:right="446" w:firstLine="708"/>
        <w:rPr>
          <w:sz w:val="24"/>
        </w:rPr>
      </w:pPr>
      <w:r>
        <w:rPr>
          <w:sz w:val="24"/>
        </w:rPr>
        <w:t>La montarea reclamelor luminoase în zona de exploatare a sistemului de iluminat public se</w:t>
      </w:r>
      <w:r>
        <w:rPr>
          <w:spacing w:val="1"/>
          <w:sz w:val="24"/>
        </w:rPr>
        <w:t xml:space="preserve"> </w:t>
      </w:r>
      <w:r>
        <w:rPr>
          <w:sz w:val="24"/>
        </w:rPr>
        <w:t>va obţine în prealabil avizul operatorului serviciului de iluminat public privind sursele de lumină</w:t>
      </w:r>
      <w:r>
        <w:rPr>
          <w:spacing w:val="1"/>
          <w:sz w:val="24"/>
        </w:rPr>
        <w:t xml:space="preserve"> </w:t>
      </w:r>
      <w:r>
        <w:rPr>
          <w:sz w:val="24"/>
        </w:rPr>
        <w:t>utilizabile din punct de vedere al iluminării maxime admisibile, temperaturii de culoare corelată, al</w:t>
      </w:r>
      <w:r>
        <w:rPr>
          <w:spacing w:val="1"/>
          <w:sz w:val="24"/>
        </w:rPr>
        <w:t xml:space="preserve"> </w:t>
      </w:r>
      <w:r>
        <w:rPr>
          <w:sz w:val="24"/>
        </w:rPr>
        <w:t>culorii</w:t>
      </w:r>
      <w:r>
        <w:rPr>
          <w:spacing w:val="1"/>
          <w:sz w:val="24"/>
        </w:rPr>
        <w:t xml:space="preserve"> </w:t>
      </w:r>
      <w:r>
        <w:rPr>
          <w:sz w:val="24"/>
        </w:rPr>
        <w:t>surselor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iluminat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poziţionării</w:t>
      </w:r>
      <w:r>
        <w:rPr>
          <w:spacing w:val="1"/>
          <w:sz w:val="24"/>
        </w:rPr>
        <w:t xml:space="preserve"> </w:t>
      </w:r>
      <w:r>
        <w:rPr>
          <w:sz w:val="24"/>
        </w:rPr>
        <w:t>acestora</w:t>
      </w:r>
      <w:r>
        <w:rPr>
          <w:spacing w:val="1"/>
          <w:sz w:val="24"/>
        </w:rPr>
        <w:t xml:space="preserve"> </w:t>
      </w:r>
      <w:r>
        <w:rPr>
          <w:sz w:val="24"/>
        </w:rPr>
        <w:t>faţă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traficul</w:t>
      </w:r>
      <w:r>
        <w:rPr>
          <w:spacing w:val="1"/>
          <w:sz w:val="24"/>
        </w:rPr>
        <w:t xml:space="preserve"> </w:t>
      </w:r>
      <w:r>
        <w:rPr>
          <w:sz w:val="24"/>
        </w:rPr>
        <w:t>rutier,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vederea</w:t>
      </w:r>
      <w:r>
        <w:rPr>
          <w:spacing w:val="60"/>
          <w:sz w:val="24"/>
        </w:rPr>
        <w:t xml:space="preserve"> </w:t>
      </w:r>
      <w:r>
        <w:rPr>
          <w:sz w:val="24"/>
        </w:rPr>
        <w:t>evitării</w:t>
      </w:r>
      <w:r>
        <w:rPr>
          <w:spacing w:val="1"/>
          <w:sz w:val="24"/>
        </w:rPr>
        <w:t xml:space="preserve"> </w:t>
      </w:r>
      <w:r>
        <w:rPr>
          <w:sz w:val="24"/>
        </w:rPr>
        <w:t>distragerii atenţiei participanţilor la trafic şi a armonizării culorilor reclamelor luminoase cu cele</w:t>
      </w:r>
      <w:r>
        <w:rPr>
          <w:spacing w:val="1"/>
          <w:sz w:val="24"/>
        </w:rPr>
        <w:t xml:space="preserve"> </w:t>
      </w:r>
      <w:r>
        <w:rPr>
          <w:sz w:val="24"/>
        </w:rPr>
        <w:t>utilizate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iluminatul public.</w:t>
      </w:r>
    </w:p>
    <w:p w14:paraId="3CCE57F5" w14:textId="77777777" w:rsidR="00636566" w:rsidRDefault="00000000">
      <w:pPr>
        <w:pStyle w:val="ListParagraph"/>
        <w:numPr>
          <w:ilvl w:val="0"/>
          <w:numId w:val="53"/>
        </w:numPr>
        <w:tabs>
          <w:tab w:val="left" w:pos="1302"/>
        </w:tabs>
        <w:spacing w:line="276" w:lineRule="auto"/>
        <w:ind w:right="448" w:firstLine="708"/>
        <w:rPr>
          <w:sz w:val="24"/>
        </w:rPr>
      </w:pPr>
      <w:r>
        <w:rPr>
          <w:sz w:val="24"/>
        </w:rPr>
        <w:t>Primăria Comunei Zamostea eliberează autorizaţia de construire pentru montarea firmelor</w:t>
      </w:r>
      <w:r>
        <w:rPr>
          <w:spacing w:val="1"/>
          <w:sz w:val="24"/>
        </w:rPr>
        <w:t xml:space="preserve"> </w:t>
      </w:r>
      <w:r>
        <w:rPr>
          <w:sz w:val="24"/>
        </w:rPr>
        <w:t>luminoase</w:t>
      </w:r>
      <w:r>
        <w:rPr>
          <w:spacing w:val="1"/>
          <w:sz w:val="24"/>
        </w:rPr>
        <w:t xml:space="preserve"> </w:t>
      </w:r>
      <w:r>
        <w:rPr>
          <w:sz w:val="24"/>
        </w:rPr>
        <w:t>numai</w:t>
      </w:r>
      <w:r>
        <w:rPr>
          <w:spacing w:val="1"/>
          <w:sz w:val="24"/>
        </w:rPr>
        <w:t xml:space="preserve"> </w:t>
      </w:r>
      <w:r>
        <w:rPr>
          <w:sz w:val="24"/>
        </w:rPr>
        <w:t>pe</w:t>
      </w:r>
      <w:r>
        <w:rPr>
          <w:spacing w:val="1"/>
          <w:sz w:val="24"/>
        </w:rPr>
        <w:t xml:space="preserve"> </w:t>
      </w:r>
      <w:r>
        <w:rPr>
          <w:sz w:val="24"/>
        </w:rPr>
        <w:t>baza</w:t>
      </w:r>
      <w:r>
        <w:rPr>
          <w:spacing w:val="1"/>
          <w:sz w:val="24"/>
        </w:rPr>
        <w:t xml:space="preserve"> </w:t>
      </w:r>
      <w:r>
        <w:rPr>
          <w:sz w:val="24"/>
        </w:rPr>
        <w:t>avizului</w:t>
      </w:r>
      <w:r>
        <w:rPr>
          <w:spacing w:val="1"/>
          <w:sz w:val="24"/>
        </w:rPr>
        <w:t xml:space="preserve"> </w:t>
      </w:r>
      <w:r>
        <w:rPr>
          <w:sz w:val="24"/>
        </w:rPr>
        <w:t>operatorului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iluminat</w:t>
      </w:r>
      <w:r>
        <w:rPr>
          <w:spacing w:val="1"/>
          <w:sz w:val="24"/>
        </w:rPr>
        <w:t xml:space="preserve"> </w:t>
      </w:r>
      <w:r>
        <w:rPr>
          <w:sz w:val="24"/>
        </w:rPr>
        <w:t>public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are</w:t>
      </w:r>
      <w:r>
        <w:rPr>
          <w:spacing w:val="1"/>
          <w:sz w:val="24"/>
        </w:rPr>
        <w:t xml:space="preserve"> </w:t>
      </w:r>
      <w:r>
        <w:rPr>
          <w:sz w:val="24"/>
        </w:rPr>
        <w:t>răspunderea</w:t>
      </w:r>
      <w:r>
        <w:rPr>
          <w:spacing w:val="1"/>
          <w:sz w:val="24"/>
        </w:rPr>
        <w:t xml:space="preserve"> </w:t>
      </w:r>
      <w:r>
        <w:rPr>
          <w:sz w:val="24"/>
        </w:rPr>
        <w:t>corelării</w:t>
      </w:r>
      <w:r>
        <w:rPr>
          <w:spacing w:val="-57"/>
          <w:sz w:val="24"/>
        </w:rPr>
        <w:t xml:space="preserve"> </w:t>
      </w:r>
      <w:r>
        <w:rPr>
          <w:sz w:val="24"/>
        </w:rPr>
        <w:t>surselor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iluminat pentru creşterea</w:t>
      </w:r>
      <w:r>
        <w:rPr>
          <w:spacing w:val="1"/>
          <w:sz w:val="24"/>
        </w:rPr>
        <w:t xml:space="preserve"> </w:t>
      </w:r>
      <w:r>
        <w:rPr>
          <w:sz w:val="24"/>
        </w:rPr>
        <w:t>gradului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siguranţă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circulaţiei.</w:t>
      </w:r>
    </w:p>
    <w:p w14:paraId="3CCE57F6" w14:textId="77777777" w:rsidR="00636566" w:rsidRDefault="00000000">
      <w:pPr>
        <w:pStyle w:val="ListParagraph"/>
        <w:numPr>
          <w:ilvl w:val="0"/>
          <w:numId w:val="53"/>
        </w:numPr>
        <w:tabs>
          <w:tab w:val="left" w:pos="1302"/>
        </w:tabs>
        <w:spacing w:line="276" w:lineRule="auto"/>
        <w:ind w:right="449" w:firstLine="708"/>
        <w:rPr>
          <w:sz w:val="24"/>
        </w:rPr>
      </w:pPr>
      <w:r>
        <w:rPr>
          <w:sz w:val="24"/>
        </w:rPr>
        <w:t>Montarea corpurilor de iluminat pe clădiri, în gospodăriile populaţiei sau pe s, care va</w:t>
      </w:r>
      <w:r>
        <w:rPr>
          <w:spacing w:val="1"/>
          <w:sz w:val="24"/>
        </w:rPr>
        <w:t xml:space="preserve"> </w:t>
      </w:r>
      <w:r>
        <w:rPr>
          <w:sz w:val="24"/>
        </w:rPr>
        <w:t>verifica dacă modul în care se realizează montarea, tipul corpului de iluminat şi/sau puterea acestuia</w:t>
      </w:r>
      <w:r>
        <w:rPr>
          <w:spacing w:val="1"/>
          <w:sz w:val="24"/>
        </w:rPr>
        <w:t xml:space="preserve"> </w:t>
      </w:r>
      <w:r>
        <w:rPr>
          <w:sz w:val="24"/>
        </w:rPr>
        <w:t>poate să producă fenomenul de orbire al participanţilor la trafic în localităţi în zonele în care nu se</w:t>
      </w:r>
      <w:r>
        <w:rPr>
          <w:spacing w:val="1"/>
          <w:sz w:val="24"/>
        </w:rPr>
        <w:t xml:space="preserve"> </w:t>
      </w:r>
      <w:r>
        <w:rPr>
          <w:sz w:val="24"/>
        </w:rPr>
        <w:t>realizează</w:t>
      </w:r>
      <w:r>
        <w:rPr>
          <w:spacing w:val="-2"/>
          <w:sz w:val="24"/>
        </w:rPr>
        <w:t xml:space="preserve"> </w:t>
      </w:r>
      <w:r>
        <w:rPr>
          <w:sz w:val="24"/>
        </w:rPr>
        <w:t>iluminat public şi</w:t>
      </w:r>
      <w:r>
        <w:rPr>
          <w:spacing w:val="-1"/>
          <w:sz w:val="24"/>
        </w:rPr>
        <w:t xml:space="preserve"> </w:t>
      </w:r>
      <w:r>
        <w:rPr>
          <w:sz w:val="24"/>
        </w:rPr>
        <w:t>mai ales în afara</w:t>
      </w:r>
      <w:r>
        <w:rPr>
          <w:spacing w:val="-2"/>
          <w:sz w:val="24"/>
        </w:rPr>
        <w:t xml:space="preserve"> </w:t>
      </w:r>
      <w:r>
        <w:rPr>
          <w:sz w:val="24"/>
        </w:rPr>
        <w:t>acestora.</w:t>
      </w:r>
    </w:p>
    <w:p w14:paraId="3CCE57F7" w14:textId="77777777" w:rsidR="00636566" w:rsidRDefault="00000000">
      <w:pPr>
        <w:pStyle w:val="BodyText"/>
        <w:spacing w:before="1" w:line="276" w:lineRule="auto"/>
        <w:ind w:right="446"/>
      </w:pPr>
      <w:r>
        <w:t>Art.76.</w:t>
      </w:r>
      <w:r>
        <w:rPr>
          <w:spacing w:val="1"/>
        </w:rPr>
        <w:t xml:space="preserve"> </w:t>
      </w:r>
      <w:r>
        <w:t>- (1) Pentru realizarea unei uniformităţi satisfăcătoare a repartiţiei luminanţei pe</w:t>
      </w:r>
      <w:r>
        <w:rPr>
          <w:spacing w:val="1"/>
        </w:rPr>
        <w:t xml:space="preserve"> </w:t>
      </w:r>
      <w:r>
        <w:t>suprafaţa căii de circulaţie, corpurile de iluminat vor fi astfel amplasate încât să asigure parametrii</w:t>
      </w:r>
      <w:r>
        <w:rPr>
          <w:spacing w:val="1"/>
        </w:rPr>
        <w:t xml:space="preserve"> </w:t>
      </w:r>
      <w:r>
        <w:t>luminotehnici</w:t>
      </w:r>
      <w:r>
        <w:rPr>
          <w:spacing w:val="-1"/>
        </w:rPr>
        <w:t xml:space="preserve"> </w:t>
      </w:r>
      <w:r>
        <w:t>normaţi,</w:t>
      </w:r>
      <w:r>
        <w:rPr>
          <w:spacing w:val="1"/>
        </w:rPr>
        <w:t xml:space="preserve"> </w:t>
      </w:r>
      <w:r>
        <w:t>având ca</w:t>
      </w:r>
      <w:r>
        <w:rPr>
          <w:spacing w:val="-1"/>
        </w:rPr>
        <w:t xml:space="preserve"> </w:t>
      </w:r>
      <w:r>
        <w:t>referinţă</w:t>
      </w:r>
      <w:r>
        <w:rPr>
          <w:spacing w:val="-1"/>
        </w:rPr>
        <w:t xml:space="preserve"> </w:t>
      </w:r>
      <w:r>
        <w:t>standardul SR</w:t>
      </w:r>
      <w:r>
        <w:rPr>
          <w:spacing w:val="2"/>
        </w:rPr>
        <w:t xml:space="preserve"> </w:t>
      </w:r>
      <w:r>
        <w:t>13201/2015.</w:t>
      </w:r>
    </w:p>
    <w:p w14:paraId="3CCE57F8" w14:textId="77777777" w:rsidR="00636566" w:rsidRDefault="00000000">
      <w:pPr>
        <w:pStyle w:val="ListParagraph"/>
        <w:numPr>
          <w:ilvl w:val="0"/>
          <w:numId w:val="54"/>
        </w:numPr>
        <w:tabs>
          <w:tab w:val="left" w:pos="1302"/>
        </w:tabs>
        <w:spacing w:line="276" w:lineRule="auto"/>
        <w:ind w:right="453" w:firstLine="708"/>
        <w:rPr>
          <w:sz w:val="24"/>
        </w:rPr>
      </w:pPr>
      <w:r>
        <w:rPr>
          <w:sz w:val="24"/>
        </w:rPr>
        <w:t>Amplasarea corpurilor de iluminat se va realiza, în funcţie de cerinţele şi condiţiile în care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realizează</w:t>
      </w:r>
      <w:r>
        <w:rPr>
          <w:spacing w:val="-1"/>
          <w:sz w:val="24"/>
        </w:rPr>
        <w:t xml:space="preserve"> </w:t>
      </w:r>
      <w:r>
        <w:rPr>
          <w:sz w:val="24"/>
        </w:rPr>
        <w:t>iluminatul public, în unul</w:t>
      </w:r>
      <w:r>
        <w:rPr>
          <w:spacing w:val="-1"/>
          <w:sz w:val="24"/>
        </w:rPr>
        <w:t xml:space="preserve"> </w:t>
      </w:r>
      <w:r>
        <w:rPr>
          <w:sz w:val="24"/>
        </w:rPr>
        <w:t>dintre</w:t>
      </w:r>
      <w:r>
        <w:rPr>
          <w:spacing w:val="-2"/>
          <w:sz w:val="24"/>
        </w:rPr>
        <w:t xml:space="preserve"> </w:t>
      </w:r>
      <w:r>
        <w:rPr>
          <w:sz w:val="24"/>
        </w:rPr>
        <w:t>următoarele moduri:</w:t>
      </w:r>
    </w:p>
    <w:p w14:paraId="3CCE57F9" w14:textId="77777777" w:rsidR="00636566" w:rsidRDefault="00000000">
      <w:pPr>
        <w:pStyle w:val="ListParagraph"/>
        <w:numPr>
          <w:ilvl w:val="1"/>
          <w:numId w:val="54"/>
        </w:numPr>
        <w:tabs>
          <w:tab w:val="left" w:pos="1764"/>
          <w:tab w:val="left" w:pos="1765"/>
        </w:tabs>
        <w:spacing w:line="275" w:lineRule="exact"/>
        <w:rPr>
          <w:sz w:val="24"/>
        </w:rPr>
      </w:pPr>
      <w:r>
        <w:rPr>
          <w:sz w:val="24"/>
        </w:rPr>
        <w:t>unilateral;</w:t>
      </w:r>
    </w:p>
    <w:p w14:paraId="3CCE57FA" w14:textId="77777777" w:rsidR="00636566" w:rsidRDefault="00000000">
      <w:pPr>
        <w:pStyle w:val="ListParagraph"/>
        <w:numPr>
          <w:ilvl w:val="1"/>
          <w:numId w:val="54"/>
        </w:numPr>
        <w:tabs>
          <w:tab w:val="left" w:pos="1764"/>
          <w:tab w:val="left" w:pos="1765"/>
        </w:tabs>
        <w:spacing w:before="42"/>
        <w:rPr>
          <w:sz w:val="24"/>
        </w:rPr>
      </w:pPr>
      <w:r>
        <w:rPr>
          <w:sz w:val="24"/>
        </w:rPr>
        <w:t>bilateral</w:t>
      </w:r>
      <w:r>
        <w:rPr>
          <w:spacing w:val="-3"/>
          <w:sz w:val="24"/>
        </w:rPr>
        <w:t xml:space="preserve"> </w:t>
      </w:r>
      <w:r>
        <w:rPr>
          <w:sz w:val="24"/>
        </w:rPr>
        <w:t>alternat;</w:t>
      </w:r>
    </w:p>
    <w:p w14:paraId="3CCE57FB" w14:textId="77777777" w:rsidR="00636566" w:rsidRDefault="00000000">
      <w:pPr>
        <w:pStyle w:val="ListParagraph"/>
        <w:numPr>
          <w:ilvl w:val="1"/>
          <w:numId w:val="54"/>
        </w:numPr>
        <w:tabs>
          <w:tab w:val="left" w:pos="1764"/>
          <w:tab w:val="left" w:pos="1765"/>
        </w:tabs>
        <w:spacing w:before="43"/>
        <w:rPr>
          <w:sz w:val="24"/>
        </w:rPr>
      </w:pPr>
      <w:r>
        <w:rPr>
          <w:sz w:val="24"/>
        </w:rPr>
        <w:t>bilateral</w:t>
      </w:r>
      <w:r>
        <w:rPr>
          <w:spacing w:val="-2"/>
          <w:sz w:val="24"/>
        </w:rPr>
        <w:t xml:space="preserve"> </w:t>
      </w:r>
      <w:r>
        <w:rPr>
          <w:sz w:val="24"/>
        </w:rPr>
        <w:t>faţă</w:t>
      </w:r>
      <w:r>
        <w:rPr>
          <w:spacing w:val="-3"/>
          <w:sz w:val="24"/>
        </w:rPr>
        <w:t xml:space="preserve"> </w:t>
      </w:r>
      <w:r>
        <w:rPr>
          <w:sz w:val="24"/>
        </w:rPr>
        <w:t>în faţă;</w:t>
      </w:r>
    </w:p>
    <w:p w14:paraId="3CCE57FC" w14:textId="77777777" w:rsidR="00636566" w:rsidRDefault="00000000">
      <w:pPr>
        <w:pStyle w:val="ListParagraph"/>
        <w:numPr>
          <w:ilvl w:val="1"/>
          <w:numId w:val="54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axial;</w:t>
      </w:r>
    </w:p>
    <w:p w14:paraId="3CCE57FD" w14:textId="77777777" w:rsidR="00636566" w:rsidRDefault="00000000">
      <w:pPr>
        <w:pStyle w:val="ListParagraph"/>
        <w:numPr>
          <w:ilvl w:val="1"/>
          <w:numId w:val="54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central;</w:t>
      </w:r>
    </w:p>
    <w:p w14:paraId="3CCE57FE" w14:textId="77777777" w:rsidR="00636566" w:rsidRDefault="00000000">
      <w:pPr>
        <w:pStyle w:val="ListParagraph"/>
        <w:numPr>
          <w:ilvl w:val="1"/>
          <w:numId w:val="54"/>
        </w:numPr>
        <w:tabs>
          <w:tab w:val="left" w:pos="1764"/>
          <w:tab w:val="left" w:pos="1765"/>
        </w:tabs>
        <w:spacing w:before="40"/>
        <w:rPr>
          <w:sz w:val="24"/>
        </w:rPr>
      </w:pPr>
      <w:r>
        <w:rPr>
          <w:sz w:val="24"/>
        </w:rPr>
        <w:t>catenar.</w:t>
      </w:r>
    </w:p>
    <w:p w14:paraId="3CCE57FF" w14:textId="77777777" w:rsidR="00636566" w:rsidRDefault="00000000">
      <w:pPr>
        <w:pStyle w:val="BodyText"/>
        <w:spacing w:before="44" w:line="276" w:lineRule="auto"/>
        <w:ind w:right="444"/>
      </w:pPr>
      <w:bookmarkStart w:id="17" w:name="_bookmark6"/>
      <w:bookmarkEnd w:id="17"/>
      <w:r>
        <w:t>Art.77.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Iluminatul</w:t>
      </w:r>
      <w:r>
        <w:rPr>
          <w:spacing w:val="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căilor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circulaţie</w:t>
      </w:r>
      <w:r>
        <w:rPr>
          <w:spacing w:val="1"/>
        </w:rPr>
        <w:t xml:space="preserve"> </w:t>
      </w:r>
      <w:r>
        <w:t>va</w:t>
      </w:r>
      <w:r>
        <w:rPr>
          <w:spacing w:val="1"/>
        </w:rPr>
        <w:t xml:space="preserve"> </w:t>
      </w:r>
      <w:r>
        <w:t>fi</w:t>
      </w:r>
      <w:r>
        <w:rPr>
          <w:spacing w:val="60"/>
        </w:rPr>
        <w:t xml:space="preserve"> </w:t>
      </w:r>
      <w:r>
        <w:t>realizat</w:t>
      </w:r>
      <w:r>
        <w:rPr>
          <w:spacing w:val="60"/>
        </w:rPr>
        <w:t xml:space="preserve"> </w:t>
      </w:r>
      <w:r>
        <w:t>ţinându-se</w:t>
      </w:r>
      <w:r>
        <w:rPr>
          <w:spacing w:val="60"/>
        </w:rPr>
        <w:t xml:space="preserve"> </w:t>
      </w:r>
      <w:r>
        <w:t>cont</w:t>
      </w:r>
      <w:r>
        <w:rPr>
          <w:spacing w:val="60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încadrarea în clasele sistemului de iluminat, în funcţie de categoria şi configuraţia căii de circulaţie, de</w:t>
      </w:r>
      <w:r>
        <w:rPr>
          <w:spacing w:val="1"/>
        </w:rPr>
        <w:t xml:space="preserve"> </w:t>
      </w:r>
      <w:r>
        <w:t>intensitatea traficului rutier şi de dirijarea circulaţiei rutiere, conform normelor în vigoare, putând fi</w:t>
      </w:r>
      <w:r>
        <w:rPr>
          <w:spacing w:val="1"/>
        </w:rPr>
        <w:t xml:space="preserve"> </w:t>
      </w:r>
      <w:r>
        <w:t>luate</w:t>
      </w:r>
      <w:r>
        <w:rPr>
          <w:spacing w:val="-2"/>
        </w:rPr>
        <w:t xml:space="preserve"> </w:t>
      </w:r>
      <w:r>
        <w:t>în considerare</w:t>
      </w:r>
      <w:r>
        <w:rPr>
          <w:spacing w:val="-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standardele naţionale.</w:t>
      </w:r>
    </w:p>
    <w:p w14:paraId="3CCE5800" w14:textId="77777777" w:rsidR="00636566" w:rsidRDefault="00000000">
      <w:pPr>
        <w:pStyle w:val="BodyText"/>
        <w:spacing w:before="60" w:line="276" w:lineRule="auto"/>
        <w:ind w:right="447"/>
      </w:pPr>
      <w:r>
        <w:t>(2) Tipul corpurilor de iluminat şi al armăturilor pentru iluminat se va stabili ţinându-se cont ca</w:t>
      </w:r>
      <w:r>
        <w:rPr>
          <w:spacing w:val="1"/>
        </w:rPr>
        <w:t xml:space="preserve"> </w:t>
      </w:r>
      <w:r>
        <w:t>durata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bună</w:t>
      </w:r>
      <w:r>
        <w:rPr>
          <w:spacing w:val="17"/>
        </w:rPr>
        <w:t xml:space="preserve"> </w:t>
      </w:r>
      <w:r>
        <w:t>funcţionare</w:t>
      </w:r>
      <w:r>
        <w:rPr>
          <w:spacing w:val="14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t>fie</w:t>
      </w:r>
      <w:r>
        <w:rPr>
          <w:spacing w:val="17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cel</w:t>
      </w:r>
      <w:r>
        <w:rPr>
          <w:spacing w:val="17"/>
        </w:rPr>
        <w:t xml:space="preserve"> </w:t>
      </w:r>
      <w:r>
        <w:t>puţin</w:t>
      </w:r>
      <w:r>
        <w:rPr>
          <w:spacing w:val="16"/>
        </w:rPr>
        <w:t xml:space="preserve"> </w:t>
      </w:r>
      <w:r>
        <w:t>10.000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ore</w:t>
      </w:r>
      <w:r>
        <w:rPr>
          <w:spacing w:val="14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cazul</w:t>
      </w:r>
      <w:r>
        <w:rPr>
          <w:spacing w:val="17"/>
        </w:rPr>
        <w:t xml:space="preserve"> </w:t>
      </w:r>
      <w:r>
        <w:t>lampilor</w:t>
      </w:r>
      <w:r>
        <w:rPr>
          <w:spacing w:val="15"/>
        </w:rPr>
        <w:t xml:space="preserve"> </w:t>
      </w:r>
      <w:r>
        <w:t>cu</w:t>
      </w:r>
      <w:r>
        <w:rPr>
          <w:spacing w:val="16"/>
        </w:rPr>
        <w:t xml:space="preserve"> </w:t>
      </w:r>
      <w:r>
        <w:t>descarcari</w:t>
      </w:r>
      <w:r>
        <w:rPr>
          <w:spacing w:val="16"/>
        </w:rPr>
        <w:t xml:space="preserve"> </w:t>
      </w:r>
      <w:r>
        <w:t>si</w:t>
      </w:r>
      <w:r>
        <w:rPr>
          <w:spacing w:val="17"/>
        </w:rPr>
        <w:t xml:space="preserve"> </w:t>
      </w:r>
      <w:r>
        <w:t>minim</w:t>
      </w:r>
    </w:p>
    <w:p w14:paraId="3CCE5801" w14:textId="77777777" w:rsidR="00636566" w:rsidRDefault="00000000">
      <w:pPr>
        <w:pStyle w:val="ListParagraph"/>
        <w:numPr>
          <w:ilvl w:val="1"/>
          <w:numId w:val="55"/>
        </w:numPr>
        <w:tabs>
          <w:tab w:val="left" w:pos="990"/>
        </w:tabs>
        <w:spacing w:line="276" w:lineRule="auto"/>
        <w:ind w:right="455" w:firstLine="0"/>
        <w:rPr>
          <w:sz w:val="24"/>
        </w:rPr>
      </w:pPr>
      <w:r>
        <w:rPr>
          <w:sz w:val="24"/>
        </w:rPr>
        <w:t>ore in cazul led-urilor, iar temperatura de culoare in cazul aparatelor cu LED nu va depasi</w:t>
      </w:r>
      <w:r>
        <w:rPr>
          <w:spacing w:val="1"/>
          <w:sz w:val="24"/>
        </w:rPr>
        <w:t xml:space="preserve"> </w:t>
      </w:r>
      <w:r>
        <w:rPr>
          <w:sz w:val="24"/>
        </w:rPr>
        <w:t>5000K.</w:t>
      </w:r>
    </w:p>
    <w:p w14:paraId="3CCE5802" w14:textId="77777777" w:rsidR="00636566" w:rsidRDefault="00000000">
      <w:pPr>
        <w:pStyle w:val="Heading2"/>
        <w:ind w:right="120"/>
        <w:jc w:val="center"/>
        <w:rPr>
          <w:i/>
        </w:rPr>
      </w:pPr>
      <w:bookmarkStart w:id="18" w:name="_Toc90632689"/>
      <w:r>
        <w:rPr>
          <w:i/>
        </w:rPr>
        <w:t>Secţiunea</w:t>
      </w:r>
      <w:r>
        <w:rPr>
          <w:i/>
          <w:spacing w:val="-2"/>
        </w:rPr>
        <w:t xml:space="preserve"> </w:t>
      </w:r>
      <w:r>
        <w:rPr>
          <w:i/>
        </w:rPr>
        <w:t>a</w:t>
      </w:r>
      <w:r>
        <w:rPr>
          <w:i/>
          <w:spacing w:val="-1"/>
        </w:rPr>
        <w:t xml:space="preserve"> </w:t>
      </w:r>
      <w:r>
        <w:rPr>
          <w:i/>
        </w:rPr>
        <w:t>8-a</w:t>
      </w:r>
      <w:r>
        <w:rPr>
          <w:i/>
          <w:spacing w:val="-1"/>
        </w:rPr>
        <w:t xml:space="preserve"> </w:t>
      </w:r>
      <w:r>
        <w:rPr>
          <w:i/>
        </w:rPr>
        <w:t>-</w:t>
      </w:r>
      <w:r>
        <w:rPr>
          <w:i/>
          <w:spacing w:val="-2"/>
        </w:rPr>
        <w:t xml:space="preserve"> </w:t>
      </w:r>
      <w:r>
        <w:rPr>
          <w:i/>
        </w:rPr>
        <w:t>Exploatarea</w:t>
      </w:r>
      <w:r>
        <w:rPr>
          <w:i/>
          <w:spacing w:val="-2"/>
        </w:rPr>
        <w:t xml:space="preserve"> </w:t>
      </w:r>
      <w:r>
        <w:rPr>
          <w:i/>
        </w:rPr>
        <w:t>şi</w:t>
      </w:r>
      <w:r>
        <w:rPr>
          <w:i/>
          <w:spacing w:val="-1"/>
        </w:rPr>
        <w:t xml:space="preserve"> </w:t>
      </w:r>
      <w:r>
        <w:rPr>
          <w:i/>
        </w:rPr>
        <w:t>întreţinerea</w:t>
      </w:r>
      <w:r>
        <w:rPr>
          <w:i/>
          <w:spacing w:val="-1"/>
        </w:rPr>
        <w:t xml:space="preserve"> </w:t>
      </w:r>
      <w:r>
        <w:rPr>
          <w:i/>
        </w:rPr>
        <w:t>instalaţiilor</w:t>
      </w:r>
      <w:r>
        <w:rPr>
          <w:i/>
          <w:spacing w:val="-1"/>
        </w:rPr>
        <w:t xml:space="preserve"> </w:t>
      </w:r>
      <w:r>
        <w:rPr>
          <w:i/>
        </w:rPr>
        <w:t>de</w:t>
      </w:r>
      <w:r>
        <w:rPr>
          <w:i/>
          <w:spacing w:val="-3"/>
        </w:rPr>
        <w:t xml:space="preserve"> </w:t>
      </w:r>
      <w:r>
        <w:rPr>
          <w:i/>
        </w:rPr>
        <w:t>iluminat</w:t>
      </w:r>
      <w:r>
        <w:rPr>
          <w:i/>
          <w:spacing w:val="-1"/>
        </w:rPr>
        <w:t xml:space="preserve"> </w:t>
      </w:r>
      <w:r>
        <w:rPr>
          <w:i/>
        </w:rPr>
        <w:t>public</w:t>
      </w:r>
      <w:bookmarkEnd w:id="18"/>
    </w:p>
    <w:p w14:paraId="3CCE5803" w14:textId="77777777" w:rsidR="00636566" w:rsidRDefault="00000000">
      <w:pPr>
        <w:pStyle w:val="BodyText"/>
        <w:spacing w:before="103" w:line="276" w:lineRule="auto"/>
        <w:ind w:right="445"/>
      </w:pPr>
      <w:r>
        <w:t>Art.78.</w:t>
      </w:r>
      <w:r>
        <w:rPr>
          <w:spacing w:val="1"/>
        </w:rPr>
        <w:t xml:space="preserve"> </w:t>
      </w:r>
      <w:r>
        <w:t xml:space="preserve">- În aplicarea prevederilor </w:t>
      </w:r>
      <w:hyperlink w:anchor="_bookmark0" w:history="1">
        <w:r>
          <w:t xml:space="preserve">art.13, </w:t>
        </w:r>
      </w:hyperlink>
      <w:r>
        <w:t>pentru realizarea lucrărilor curente de exploatare,</w:t>
      </w:r>
      <w:r>
        <w:rPr>
          <w:spacing w:val="1"/>
        </w:rPr>
        <w:t xml:space="preserve"> </w:t>
      </w:r>
      <w:r>
        <w:t>următoarea documentaţie tehnică va fi şi anexă la hotărârea de dare în administrare sau, după caz, la</w:t>
      </w:r>
      <w:r>
        <w:rPr>
          <w:spacing w:val="1"/>
        </w:rPr>
        <w:t xml:space="preserve"> </w:t>
      </w:r>
      <w:r>
        <w:t>contractul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delegare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gestiunii:</w:t>
      </w:r>
    </w:p>
    <w:p w14:paraId="3CCE5804" w14:textId="77777777" w:rsidR="00636566" w:rsidRDefault="00000000">
      <w:pPr>
        <w:pStyle w:val="ListParagraph"/>
        <w:numPr>
          <w:ilvl w:val="2"/>
          <w:numId w:val="55"/>
        </w:numPr>
        <w:tabs>
          <w:tab w:val="left" w:pos="1765"/>
        </w:tabs>
        <w:spacing w:line="276" w:lineRule="auto"/>
        <w:ind w:right="444" w:firstLine="1019"/>
        <w:rPr>
          <w:sz w:val="24"/>
        </w:rPr>
      </w:pPr>
      <w:r>
        <w:rPr>
          <w:sz w:val="24"/>
        </w:rPr>
        <w:t>planul</w:t>
      </w:r>
      <w:r>
        <w:rPr>
          <w:spacing w:val="1"/>
          <w:sz w:val="24"/>
        </w:rPr>
        <w:t xml:space="preserve"> </w:t>
      </w:r>
      <w:r>
        <w:rPr>
          <w:sz w:val="24"/>
        </w:rPr>
        <w:t>detaliat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instalaţiilor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iluminat</w:t>
      </w:r>
      <w:r>
        <w:rPr>
          <w:spacing w:val="1"/>
          <w:sz w:val="24"/>
        </w:rPr>
        <w:t xml:space="preserve"> </w:t>
      </w:r>
      <w:r>
        <w:rPr>
          <w:sz w:val="24"/>
        </w:rPr>
        <w:t>public</w:t>
      </w:r>
      <w:r>
        <w:rPr>
          <w:spacing w:val="1"/>
          <w:sz w:val="24"/>
        </w:rPr>
        <w:t xml:space="preserve"> </w:t>
      </w:r>
      <w:r>
        <w:rPr>
          <w:sz w:val="24"/>
        </w:rPr>
        <w:t>pe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are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exploatare,</w:t>
      </w:r>
      <w:r>
        <w:rPr>
          <w:spacing w:val="1"/>
          <w:sz w:val="24"/>
        </w:rPr>
        <w:t xml:space="preserve"> </w:t>
      </w:r>
      <w:r>
        <w:rPr>
          <w:sz w:val="24"/>
        </w:rPr>
        <w:t>cu:</w:t>
      </w:r>
      <w:r>
        <w:rPr>
          <w:spacing w:val="-57"/>
          <w:sz w:val="24"/>
        </w:rPr>
        <w:t xml:space="preserve"> </w:t>
      </w:r>
      <w:r>
        <w:rPr>
          <w:sz w:val="24"/>
        </w:rPr>
        <w:t>posturile de transformare din care se alimentează reţeaua de iluminat public; traseul reţelei; punctele de</w:t>
      </w:r>
      <w:r>
        <w:rPr>
          <w:spacing w:val="-57"/>
          <w:sz w:val="24"/>
        </w:rPr>
        <w:t xml:space="preserve"> </w:t>
      </w:r>
      <w:r>
        <w:rPr>
          <w:sz w:val="24"/>
        </w:rPr>
        <w:t>conectare/deconectare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iluminatului</w:t>
      </w:r>
      <w:r>
        <w:rPr>
          <w:spacing w:val="1"/>
          <w:sz w:val="24"/>
        </w:rPr>
        <w:t xml:space="preserve"> </w:t>
      </w:r>
      <w:r>
        <w:rPr>
          <w:sz w:val="24"/>
        </w:rPr>
        <w:t>public;</w:t>
      </w:r>
      <w:r>
        <w:rPr>
          <w:spacing w:val="1"/>
          <w:sz w:val="24"/>
        </w:rPr>
        <w:t xml:space="preserve"> </w:t>
      </w:r>
      <w:r>
        <w:rPr>
          <w:sz w:val="24"/>
        </w:rPr>
        <w:t>schema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acţionare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cascadei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conectarea/deconectarea</w:t>
      </w:r>
      <w:r>
        <w:rPr>
          <w:spacing w:val="1"/>
          <w:sz w:val="24"/>
        </w:rPr>
        <w:t xml:space="preserve"> </w:t>
      </w:r>
      <w:r>
        <w:rPr>
          <w:sz w:val="24"/>
        </w:rPr>
        <w:t>automată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iluminatului;</w:t>
      </w:r>
      <w:r>
        <w:rPr>
          <w:spacing w:val="1"/>
          <w:sz w:val="24"/>
        </w:rPr>
        <w:t xml:space="preserve"> </w:t>
      </w:r>
      <w:r>
        <w:rPr>
          <w:sz w:val="24"/>
        </w:rPr>
        <w:t>amplasarea</w:t>
      </w:r>
      <w:r>
        <w:rPr>
          <w:spacing w:val="1"/>
          <w:sz w:val="24"/>
        </w:rPr>
        <w:t xml:space="preserve"> </w:t>
      </w:r>
      <w:r>
        <w:rPr>
          <w:sz w:val="24"/>
        </w:rPr>
        <w:t>corpurilor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iluminat,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indicarea</w:t>
      </w:r>
      <w:r>
        <w:rPr>
          <w:spacing w:val="-57"/>
          <w:sz w:val="24"/>
        </w:rPr>
        <w:t xml:space="preserve"> </w:t>
      </w:r>
      <w:r>
        <w:rPr>
          <w:sz w:val="24"/>
        </w:rPr>
        <w:t>tipului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puterii</w:t>
      </w:r>
      <w:r>
        <w:rPr>
          <w:spacing w:val="1"/>
          <w:sz w:val="24"/>
        </w:rPr>
        <w:t xml:space="preserve"> </w:t>
      </w:r>
      <w:r>
        <w:rPr>
          <w:sz w:val="24"/>
        </w:rPr>
        <w:t>lămpii;</w:t>
      </w:r>
      <w:r>
        <w:rPr>
          <w:spacing w:val="1"/>
          <w:sz w:val="24"/>
        </w:rPr>
        <w:t xml:space="preserve"> </w:t>
      </w:r>
      <w:r>
        <w:rPr>
          <w:sz w:val="24"/>
        </w:rPr>
        <w:t>locul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amplasare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realizarea</w:t>
      </w:r>
      <w:r>
        <w:rPr>
          <w:spacing w:val="1"/>
          <w:sz w:val="24"/>
        </w:rPr>
        <w:t xml:space="preserve"> </w:t>
      </w:r>
      <w:r>
        <w:rPr>
          <w:sz w:val="24"/>
        </w:rPr>
        <w:t>iluminatului</w:t>
      </w:r>
      <w:r>
        <w:rPr>
          <w:spacing w:val="1"/>
          <w:sz w:val="24"/>
        </w:rPr>
        <w:t xml:space="preserve"> </w:t>
      </w:r>
      <w:r>
        <w:rPr>
          <w:sz w:val="24"/>
        </w:rPr>
        <w:t>ornamental</w:t>
      </w:r>
      <w:r>
        <w:rPr>
          <w:spacing w:val="1"/>
          <w:sz w:val="24"/>
        </w:rPr>
        <w:t xml:space="preserve"> </w:t>
      </w:r>
      <w:r>
        <w:rPr>
          <w:sz w:val="24"/>
        </w:rPr>
        <w:t>festiv,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indicarea</w:t>
      </w:r>
      <w:r>
        <w:rPr>
          <w:spacing w:val="-2"/>
          <w:sz w:val="24"/>
        </w:rPr>
        <w:t xml:space="preserve"> </w:t>
      </w:r>
      <w:r>
        <w:rPr>
          <w:sz w:val="24"/>
        </w:rPr>
        <w:t>punctelor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alimentare, numărului</w:t>
      </w:r>
      <w:r>
        <w:rPr>
          <w:spacing w:val="1"/>
          <w:sz w:val="24"/>
        </w:rPr>
        <w:t xml:space="preserve"> </w:t>
      </w:r>
      <w:r>
        <w:rPr>
          <w:sz w:val="24"/>
        </w:rPr>
        <w:t>lămpilor şi</w:t>
      </w:r>
      <w:r>
        <w:rPr>
          <w:spacing w:val="-1"/>
          <w:sz w:val="24"/>
        </w:rPr>
        <w:t xml:space="preserve"> </w:t>
      </w:r>
      <w:r>
        <w:rPr>
          <w:sz w:val="24"/>
        </w:rPr>
        <w:t>puterii totale</w:t>
      </w:r>
      <w:r>
        <w:rPr>
          <w:spacing w:val="-2"/>
          <w:sz w:val="24"/>
        </w:rPr>
        <w:t xml:space="preserve"> </w:t>
      </w:r>
      <w:r>
        <w:rPr>
          <w:sz w:val="24"/>
        </w:rPr>
        <w:t>consumate;</w:t>
      </w:r>
    </w:p>
    <w:p w14:paraId="3CCE5805" w14:textId="77777777" w:rsidR="00636566" w:rsidRDefault="00000000">
      <w:pPr>
        <w:pStyle w:val="ListParagraph"/>
        <w:numPr>
          <w:ilvl w:val="2"/>
          <w:numId w:val="55"/>
        </w:numPr>
        <w:tabs>
          <w:tab w:val="left" w:pos="1765"/>
        </w:tabs>
        <w:spacing w:line="276" w:lineRule="auto"/>
        <w:ind w:right="444" w:firstLine="1019"/>
        <w:rPr>
          <w:sz w:val="24"/>
        </w:rPr>
      </w:pPr>
      <w:r>
        <w:rPr>
          <w:sz w:val="24"/>
        </w:rPr>
        <w:t>documentaţia tehnică pentru căile de circulaţie pe care sunt montate instalaţiile de</w:t>
      </w:r>
      <w:r>
        <w:rPr>
          <w:spacing w:val="1"/>
          <w:sz w:val="24"/>
        </w:rPr>
        <w:t xml:space="preserve"> </w:t>
      </w:r>
      <w:r>
        <w:rPr>
          <w:sz w:val="24"/>
        </w:rPr>
        <w:t>iluminat</w:t>
      </w:r>
      <w:r>
        <w:rPr>
          <w:spacing w:val="13"/>
          <w:sz w:val="24"/>
        </w:rPr>
        <w:t xml:space="preserve"> </w:t>
      </w:r>
      <w:r>
        <w:rPr>
          <w:sz w:val="24"/>
        </w:rPr>
        <w:t>public,</w:t>
      </w:r>
      <w:r>
        <w:rPr>
          <w:spacing w:val="13"/>
          <w:sz w:val="24"/>
        </w:rPr>
        <w:t xml:space="preserve"> </w:t>
      </w:r>
      <w:r>
        <w:rPr>
          <w:sz w:val="24"/>
        </w:rPr>
        <w:t>împărţită</w:t>
      </w:r>
      <w:r>
        <w:rPr>
          <w:spacing w:val="13"/>
          <w:sz w:val="24"/>
        </w:rPr>
        <w:t xml:space="preserve"> </w:t>
      </w:r>
      <w:r>
        <w:rPr>
          <w:sz w:val="24"/>
        </w:rPr>
        <w:t>pe</w:t>
      </w:r>
      <w:r>
        <w:rPr>
          <w:spacing w:val="12"/>
          <w:sz w:val="24"/>
        </w:rPr>
        <w:t xml:space="preserve"> </w:t>
      </w:r>
      <w:r>
        <w:rPr>
          <w:sz w:val="24"/>
        </w:rPr>
        <w:t>categorii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2"/>
          <w:sz w:val="24"/>
        </w:rPr>
        <w:t xml:space="preserve"> </w:t>
      </w:r>
      <w:r>
        <w:rPr>
          <w:sz w:val="24"/>
        </w:rPr>
        <w:t>căi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4"/>
          <w:sz w:val="24"/>
        </w:rPr>
        <w:t xml:space="preserve"> </w:t>
      </w:r>
      <w:r>
        <w:rPr>
          <w:sz w:val="24"/>
        </w:rPr>
        <w:t>circulaţie</w:t>
      </w:r>
      <w:r>
        <w:rPr>
          <w:spacing w:val="12"/>
          <w:sz w:val="24"/>
        </w:rPr>
        <w:t xml:space="preserve"> </w:t>
      </w:r>
      <w:r>
        <w:rPr>
          <w:sz w:val="24"/>
        </w:rPr>
        <w:t>conform</w:t>
      </w:r>
      <w:r>
        <w:rPr>
          <w:spacing w:val="14"/>
          <w:sz w:val="24"/>
        </w:rPr>
        <w:t xml:space="preserve"> </w:t>
      </w:r>
      <w:r>
        <w:rPr>
          <w:sz w:val="24"/>
        </w:rPr>
        <w:t>prevederilor</w:t>
      </w:r>
      <w:r>
        <w:rPr>
          <w:spacing w:val="15"/>
          <w:sz w:val="24"/>
        </w:rPr>
        <w:t xml:space="preserve"> </w:t>
      </w:r>
      <w:hyperlink w:anchor="_bookmark6" w:history="1">
        <w:r>
          <w:rPr>
            <w:sz w:val="24"/>
          </w:rPr>
          <w:t>art.77</w:t>
        </w:r>
      </w:hyperlink>
      <w:r>
        <w:rPr>
          <w:sz w:val="24"/>
        </w:rPr>
        <w:t>,</w:t>
      </w:r>
      <w:r>
        <w:rPr>
          <w:spacing w:val="14"/>
          <w:sz w:val="24"/>
        </w:rPr>
        <w:t xml:space="preserve"> </w:t>
      </w:r>
      <w:r>
        <w:rPr>
          <w:sz w:val="24"/>
        </w:rPr>
        <w:t>care</w:t>
      </w:r>
      <w:r>
        <w:rPr>
          <w:spacing w:val="11"/>
          <w:sz w:val="24"/>
        </w:rPr>
        <w:t xml:space="preserve"> </w:t>
      </w:r>
      <w:r>
        <w:rPr>
          <w:sz w:val="24"/>
        </w:rPr>
        <w:t>trebuie</w:t>
      </w:r>
      <w:r>
        <w:rPr>
          <w:spacing w:val="15"/>
          <w:sz w:val="24"/>
        </w:rPr>
        <w:t xml:space="preserve"> </w:t>
      </w:r>
      <w:r>
        <w:rPr>
          <w:sz w:val="24"/>
        </w:rPr>
        <w:t>să</w:t>
      </w:r>
    </w:p>
    <w:p w14:paraId="3CCE5806" w14:textId="77777777" w:rsidR="00636566" w:rsidRDefault="00636566">
      <w:pPr>
        <w:spacing w:line="276" w:lineRule="auto"/>
        <w:jc w:val="both"/>
        <w:rPr>
          <w:sz w:val="24"/>
        </w:rPr>
        <w:sectPr w:rsidR="00636566">
          <w:pgSz w:w="11910" w:h="16850"/>
          <w:pgMar w:top="820" w:right="400" w:bottom="280" w:left="900" w:header="708" w:footer="708" w:gutter="0"/>
          <w:cols w:space="708"/>
        </w:sectPr>
      </w:pPr>
    </w:p>
    <w:p w14:paraId="3CCE5807" w14:textId="77777777" w:rsidR="00636566" w:rsidRDefault="00000000">
      <w:pPr>
        <w:pStyle w:val="BodyText"/>
        <w:spacing w:before="73" w:line="276" w:lineRule="auto"/>
        <w:ind w:right="445" w:firstLine="0"/>
      </w:pPr>
      <w:r>
        <w:lastRenderedPageBreak/>
        <w:t>cuprindă:</w:t>
      </w:r>
      <w:r>
        <w:rPr>
          <w:spacing w:val="1"/>
        </w:rPr>
        <w:t xml:space="preserve"> </w:t>
      </w:r>
      <w:r>
        <w:t>denumirea;</w:t>
      </w:r>
      <w:r>
        <w:rPr>
          <w:spacing w:val="1"/>
        </w:rPr>
        <w:t xml:space="preserve"> </w:t>
      </w:r>
      <w:r>
        <w:t>lungimea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lăţimea;</w:t>
      </w:r>
      <w:r>
        <w:rPr>
          <w:spacing w:val="1"/>
        </w:rPr>
        <w:t xml:space="preserve"> </w:t>
      </w:r>
      <w:r>
        <w:t>tipul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îmbrăcăminte</w:t>
      </w:r>
      <w:r>
        <w:rPr>
          <w:spacing w:val="1"/>
        </w:rPr>
        <w:t xml:space="preserve"> </w:t>
      </w:r>
      <w:r>
        <w:t>rutieră;</w:t>
      </w:r>
      <w:r>
        <w:rPr>
          <w:spacing w:val="1"/>
        </w:rPr>
        <w:t xml:space="preserve"> </w:t>
      </w:r>
      <w:r>
        <w:t>modul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amplasare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corpurilor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iluminat;</w:t>
      </w:r>
      <w:r>
        <w:rPr>
          <w:spacing w:val="1"/>
        </w:rPr>
        <w:t xml:space="preserve"> </w:t>
      </w:r>
      <w:r>
        <w:t>tipul</w:t>
      </w:r>
      <w:r>
        <w:rPr>
          <w:spacing w:val="1"/>
        </w:rPr>
        <w:t xml:space="preserve"> </w:t>
      </w:r>
      <w:r>
        <w:t>reţelei</w:t>
      </w:r>
      <w:r>
        <w:rPr>
          <w:spacing w:val="1"/>
        </w:rPr>
        <w:t xml:space="preserve"> </w:t>
      </w:r>
      <w:r>
        <w:t>electrice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alimentare;</w:t>
      </w:r>
      <w:r>
        <w:rPr>
          <w:spacing w:val="1"/>
        </w:rPr>
        <w:t xml:space="preserve"> </w:t>
      </w:r>
      <w:r>
        <w:t>punctele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alimentare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conectare/deconectare;</w:t>
      </w:r>
      <w:r>
        <w:rPr>
          <w:spacing w:val="1"/>
        </w:rPr>
        <w:t xml:space="preserve"> </w:t>
      </w:r>
      <w:r>
        <w:t>tipul</w:t>
      </w:r>
      <w:r>
        <w:rPr>
          <w:spacing w:val="1"/>
        </w:rPr>
        <w:t xml:space="preserve"> </w:t>
      </w:r>
      <w:r>
        <w:t>corpurilor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iluminat, numărul</w:t>
      </w:r>
      <w:r>
        <w:rPr>
          <w:spacing w:val="1"/>
        </w:rPr>
        <w:t xml:space="preserve"> </w:t>
      </w:r>
      <w:r>
        <w:t>acestora şi</w:t>
      </w:r>
      <w:r>
        <w:rPr>
          <w:spacing w:val="1"/>
        </w:rPr>
        <w:t xml:space="preserve"> </w:t>
      </w:r>
      <w:r>
        <w:t>puterea</w:t>
      </w:r>
      <w:r>
        <w:rPr>
          <w:spacing w:val="1"/>
        </w:rPr>
        <w:t xml:space="preserve"> </w:t>
      </w:r>
      <w:r>
        <w:t>lămpilor; tipul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distanta</w:t>
      </w:r>
      <w:r>
        <w:rPr>
          <w:spacing w:val="-1"/>
        </w:rPr>
        <w:t xml:space="preserve"> </w:t>
      </w:r>
      <w:r>
        <w:t>dintre</w:t>
      </w:r>
      <w:r>
        <w:rPr>
          <w:spacing w:val="-2"/>
        </w:rPr>
        <w:t xml:space="preserve"> </w:t>
      </w:r>
      <w:r>
        <w:t>stâlpi, înălţimea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montare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unghiul de</w:t>
      </w:r>
      <w:r>
        <w:rPr>
          <w:spacing w:val="2"/>
        </w:rPr>
        <w:t xml:space="preserve"> </w:t>
      </w:r>
      <w:r>
        <w:t>înclinare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corpurilor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iluminat;</w:t>
      </w:r>
    </w:p>
    <w:p w14:paraId="3CCE5808" w14:textId="77777777" w:rsidR="00636566" w:rsidRDefault="00000000">
      <w:pPr>
        <w:pStyle w:val="ListParagraph"/>
        <w:numPr>
          <w:ilvl w:val="2"/>
          <w:numId w:val="55"/>
        </w:numPr>
        <w:tabs>
          <w:tab w:val="left" w:pos="1765"/>
        </w:tabs>
        <w:spacing w:before="1" w:line="276" w:lineRule="auto"/>
        <w:ind w:right="447" w:firstLine="1019"/>
        <w:rPr>
          <w:sz w:val="24"/>
        </w:rPr>
      </w:pPr>
      <w:r>
        <w:rPr>
          <w:sz w:val="24"/>
        </w:rPr>
        <w:t>proiectele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execuţie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instalaţiilor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iluminat,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toate</w:t>
      </w:r>
      <w:r>
        <w:rPr>
          <w:spacing w:val="1"/>
          <w:sz w:val="24"/>
        </w:rPr>
        <w:t xml:space="preserve"> </w:t>
      </w:r>
      <w:r>
        <w:rPr>
          <w:sz w:val="24"/>
        </w:rPr>
        <w:t>modificările</w:t>
      </w:r>
      <w:r>
        <w:rPr>
          <w:spacing w:val="1"/>
          <w:sz w:val="24"/>
        </w:rPr>
        <w:t xml:space="preserve"> </w:t>
      </w:r>
      <w:r>
        <w:rPr>
          <w:sz w:val="24"/>
        </w:rPr>
        <w:t>operate,</w:t>
      </w:r>
      <w:r>
        <w:rPr>
          <w:spacing w:val="1"/>
          <w:sz w:val="24"/>
        </w:rPr>
        <w:t xml:space="preserve"> </w:t>
      </w:r>
      <w:r>
        <w:rPr>
          <w:sz w:val="24"/>
        </w:rPr>
        <w:t>breviarele</w:t>
      </w:r>
      <w:r>
        <w:rPr>
          <w:spacing w:val="-1"/>
          <w:sz w:val="24"/>
        </w:rPr>
        <w:t xml:space="preserve"> </w:t>
      </w:r>
      <w:r>
        <w:rPr>
          <w:sz w:val="24"/>
        </w:rPr>
        <w:t>de calcul şi avizele obţinute;</w:t>
      </w:r>
    </w:p>
    <w:p w14:paraId="3CCE5809" w14:textId="77777777" w:rsidR="00636566" w:rsidRDefault="00000000">
      <w:pPr>
        <w:pStyle w:val="ListParagraph"/>
        <w:numPr>
          <w:ilvl w:val="2"/>
          <w:numId w:val="55"/>
        </w:numPr>
        <w:tabs>
          <w:tab w:val="left" w:pos="1765"/>
        </w:tabs>
        <w:spacing w:line="276" w:lineRule="auto"/>
        <w:ind w:left="941" w:right="2700" w:firstLine="311"/>
        <w:rPr>
          <w:sz w:val="24"/>
        </w:rPr>
      </w:pPr>
      <w:r>
        <w:rPr>
          <w:sz w:val="24"/>
        </w:rPr>
        <w:t>procesele-verbale de recepţie însoţite de certificatele de calitate.</w:t>
      </w:r>
      <w:r>
        <w:rPr>
          <w:spacing w:val="-57"/>
          <w:sz w:val="24"/>
        </w:rPr>
        <w:t xml:space="preserve"> </w:t>
      </w:r>
      <w:r>
        <w:rPr>
          <w:sz w:val="24"/>
        </w:rPr>
        <w:t>Art.79.</w:t>
      </w:r>
      <w:r>
        <w:rPr>
          <w:spacing w:val="14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Operaţiile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exploatare vor</w:t>
      </w:r>
      <w:r>
        <w:rPr>
          <w:spacing w:val="-1"/>
          <w:sz w:val="24"/>
        </w:rPr>
        <w:t xml:space="preserve"> </w:t>
      </w:r>
      <w:r>
        <w:rPr>
          <w:sz w:val="24"/>
        </w:rPr>
        <w:t>cuprinde:</w:t>
      </w:r>
    </w:p>
    <w:p w14:paraId="3CCE580A" w14:textId="77777777" w:rsidR="00636566" w:rsidRDefault="00000000">
      <w:pPr>
        <w:pStyle w:val="ListParagraph"/>
        <w:numPr>
          <w:ilvl w:val="0"/>
          <w:numId w:val="56"/>
        </w:numPr>
        <w:tabs>
          <w:tab w:val="left" w:pos="1765"/>
        </w:tabs>
        <w:spacing w:line="276" w:lineRule="auto"/>
        <w:ind w:right="448" w:firstLine="1019"/>
        <w:rPr>
          <w:sz w:val="24"/>
        </w:rPr>
      </w:pPr>
      <w:r>
        <w:rPr>
          <w:sz w:val="24"/>
        </w:rPr>
        <w:t>lucrări</w:t>
      </w:r>
      <w:r>
        <w:rPr>
          <w:spacing w:val="1"/>
          <w:sz w:val="24"/>
        </w:rPr>
        <w:t xml:space="preserve"> </w:t>
      </w:r>
      <w:r>
        <w:rPr>
          <w:sz w:val="24"/>
        </w:rPr>
        <w:t>operative</w:t>
      </w:r>
      <w:r>
        <w:rPr>
          <w:spacing w:val="1"/>
          <w:sz w:val="24"/>
        </w:rPr>
        <w:t xml:space="preserve"> </w:t>
      </w:r>
      <w:r>
        <w:rPr>
          <w:sz w:val="24"/>
        </w:rPr>
        <w:t>constând</w:t>
      </w:r>
      <w:r>
        <w:rPr>
          <w:spacing w:val="1"/>
          <w:sz w:val="24"/>
        </w:rPr>
        <w:t xml:space="preserve"> </w:t>
      </w:r>
      <w:r>
        <w:rPr>
          <w:sz w:val="24"/>
        </w:rPr>
        <w:t>dintr-un</w:t>
      </w:r>
      <w:r>
        <w:rPr>
          <w:spacing w:val="1"/>
          <w:sz w:val="24"/>
        </w:rPr>
        <w:t xml:space="preserve"> </w:t>
      </w:r>
      <w:r>
        <w:rPr>
          <w:sz w:val="24"/>
        </w:rPr>
        <w:t>ansamblu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operaţii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activităţi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supravegherea permanentă a instalaţiilor, executarea de manevre programate sau accidentale pentru</w:t>
      </w:r>
      <w:r>
        <w:rPr>
          <w:spacing w:val="1"/>
          <w:sz w:val="24"/>
        </w:rPr>
        <w:t xml:space="preserve"> </w:t>
      </w:r>
      <w:r>
        <w:rPr>
          <w:sz w:val="24"/>
        </w:rPr>
        <w:t>remedierea</w:t>
      </w:r>
      <w:r>
        <w:rPr>
          <w:spacing w:val="-2"/>
          <w:sz w:val="24"/>
        </w:rPr>
        <w:t xml:space="preserve"> </w:t>
      </w:r>
      <w:r>
        <w:rPr>
          <w:sz w:val="24"/>
        </w:rPr>
        <w:t>deranjamentelor, urmărirea</w:t>
      </w:r>
      <w:r>
        <w:rPr>
          <w:spacing w:val="-1"/>
          <w:sz w:val="24"/>
        </w:rPr>
        <w:t xml:space="preserve"> </w:t>
      </w:r>
      <w:r>
        <w:rPr>
          <w:sz w:val="24"/>
        </w:rPr>
        <w:t>comportării în timp a instalaţiilor;</w:t>
      </w:r>
    </w:p>
    <w:p w14:paraId="3CCE580B" w14:textId="77777777" w:rsidR="00636566" w:rsidRDefault="00000000">
      <w:pPr>
        <w:pStyle w:val="ListParagraph"/>
        <w:numPr>
          <w:ilvl w:val="0"/>
          <w:numId w:val="56"/>
        </w:numPr>
        <w:tabs>
          <w:tab w:val="left" w:pos="1765"/>
        </w:tabs>
        <w:spacing w:line="276" w:lineRule="auto"/>
        <w:ind w:right="445" w:firstLine="1019"/>
        <w:rPr>
          <w:sz w:val="24"/>
        </w:rPr>
      </w:pPr>
      <w:r>
        <w:rPr>
          <w:sz w:val="24"/>
        </w:rPr>
        <w:t>revizii tehnice constând dintr-un ansamblu de operaţii şi activităţi de mică amploare</w:t>
      </w:r>
      <w:r>
        <w:rPr>
          <w:spacing w:val="1"/>
          <w:sz w:val="24"/>
        </w:rPr>
        <w:t xml:space="preserve"> </w:t>
      </w:r>
      <w:r>
        <w:rPr>
          <w:sz w:val="24"/>
        </w:rPr>
        <w:t>executate periodic pentru verificarea, curăţarea, reglarea, eliminarea defecţiunilor şi înlocuirea unor</w:t>
      </w:r>
      <w:r>
        <w:rPr>
          <w:spacing w:val="1"/>
          <w:sz w:val="24"/>
        </w:rPr>
        <w:t xml:space="preserve"> </w:t>
      </w:r>
      <w:r>
        <w:rPr>
          <w:sz w:val="24"/>
        </w:rPr>
        <w:t>piese,</w:t>
      </w:r>
      <w:r>
        <w:rPr>
          <w:spacing w:val="-1"/>
          <w:sz w:val="24"/>
        </w:rPr>
        <w:t xml:space="preserve"> </w:t>
      </w:r>
      <w:r>
        <w:rPr>
          <w:sz w:val="24"/>
        </w:rPr>
        <w:t>având</w:t>
      </w:r>
      <w:r>
        <w:rPr>
          <w:spacing w:val="-1"/>
          <w:sz w:val="24"/>
        </w:rPr>
        <w:t xml:space="preserve"> </w:t>
      </w:r>
      <w:r>
        <w:rPr>
          <w:sz w:val="24"/>
        </w:rPr>
        <w:t>drept</w:t>
      </w:r>
      <w:r>
        <w:rPr>
          <w:spacing w:val="-1"/>
          <w:sz w:val="24"/>
        </w:rPr>
        <w:t xml:space="preserve"> </w:t>
      </w:r>
      <w:r>
        <w:rPr>
          <w:sz w:val="24"/>
        </w:rPr>
        <w:t>scop</w:t>
      </w:r>
      <w:r>
        <w:rPr>
          <w:spacing w:val="-2"/>
          <w:sz w:val="24"/>
        </w:rPr>
        <w:t xml:space="preserve"> </w:t>
      </w:r>
      <w:r>
        <w:rPr>
          <w:sz w:val="24"/>
        </w:rPr>
        <w:t>asigurarea</w:t>
      </w:r>
      <w:r>
        <w:rPr>
          <w:spacing w:val="2"/>
          <w:sz w:val="24"/>
        </w:rPr>
        <w:t xml:space="preserve"> </w:t>
      </w:r>
      <w:r>
        <w:rPr>
          <w:sz w:val="24"/>
        </w:rPr>
        <w:t>funcţionării</w:t>
      </w:r>
      <w:r>
        <w:rPr>
          <w:spacing w:val="-1"/>
          <w:sz w:val="24"/>
        </w:rPr>
        <w:t xml:space="preserve"> </w:t>
      </w:r>
      <w:r>
        <w:rPr>
          <w:sz w:val="24"/>
        </w:rPr>
        <w:t>instalaţiilor</w:t>
      </w:r>
      <w:r>
        <w:rPr>
          <w:spacing w:val="-1"/>
          <w:sz w:val="24"/>
        </w:rPr>
        <w:t xml:space="preserve"> </w:t>
      </w:r>
      <w:r>
        <w:rPr>
          <w:sz w:val="24"/>
        </w:rPr>
        <w:t>până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următoarea</w:t>
      </w:r>
      <w:r>
        <w:rPr>
          <w:spacing w:val="-2"/>
          <w:sz w:val="24"/>
        </w:rPr>
        <w:t xml:space="preserve"> </w:t>
      </w:r>
      <w:r>
        <w:rPr>
          <w:sz w:val="24"/>
        </w:rPr>
        <w:t>lucrare</w:t>
      </w:r>
      <w:r>
        <w:rPr>
          <w:spacing w:val="-2"/>
          <w:sz w:val="24"/>
        </w:rPr>
        <w:t xml:space="preserve"> </w:t>
      </w:r>
      <w:r>
        <w:rPr>
          <w:sz w:val="24"/>
        </w:rPr>
        <w:t>planificată;</w:t>
      </w:r>
    </w:p>
    <w:p w14:paraId="3CCE580C" w14:textId="77777777" w:rsidR="00636566" w:rsidRDefault="00000000">
      <w:pPr>
        <w:pStyle w:val="ListParagraph"/>
        <w:numPr>
          <w:ilvl w:val="0"/>
          <w:numId w:val="56"/>
        </w:numPr>
        <w:tabs>
          <w:tab w:val="left" w:pos="1765"/>
        </w:tabs>
        <w:spacing w:line="276" w:lineRule="auto"/>
        <w:ind w:right="444" w:firstLine="1019"/>
        <w:rPr>
          <w:sz w:val="24"/>
        </w:rPr>
      </w:pPr>
      <w:r>
        <w:rPr>
          <w:sz w:val="24"/>
        </w:rPr>
        <w:t>reparaţii curente constând dintr-un ansamblu de operaţii executate periodic, în baza</w:t>
      </w:r>
      <w:r>
        <w:rPr>
          <w:spacing w:val="1"/>
          <w:sz w:val="24"/>
        </w:rPr>
        <w:t xml:space="preserve"> </w:t>
      </w:r>
      <w:r>
        <w:rPr>
          <w:sz w:val="24"/>
        </w:rPr>
        <w:t>unor</w:t>
      </w:r>
      <w:r>
        <w:rPr>
          <w:spacing w:val="31"/>
          <w:sz w:val="24"/>
        </w:rPr>
        <w:t xml:space="preserve"> </w:t>
      </w:r>
      <w:r>
        <w:rPr>
          <w:sz w:val="24"/>
        </w:rPr>
        <w:t>programe,</w:t>
      </w:r>
      <w:r>
        <w:rPr>
          <w:spacing w:val="31"/>
          <w:sz w:val="24"/>
        </w:rPr>
        <w:t xml:space="preserve"> </w:t>
      </w:r>
      <w:r>
        <w:rPr>
          <w:sz w:val="24"/>
        </w:rPr>
        <w:t>prin</w:t>
      </w:r>
      <w:r>
        <w:rPr>
          <w:spacing w:val="32"/>
          <w:sz w:val="24"/>
        </w:rPr>
        <w:t xml:space="preserve"> </w:t>
      </w:r>
      <w:r>
        <w:rPr>
          <w:sz w:val="24"/>
        </w:rPr>
        <w:t>care</w:t>
      </w:r>
      <w:r>
        <w:rPr>
          <w:spacing w:val="31"/>
          <w:sz w:val="24"/>
        </w:rPr>
        <w:t xml:space="preserve"> </w:t>
      </w:r>
      <w:r>
        <w:rPr>
          <w:sz w:val="24"/>
        </w:rPr>
        <w:t>se</w:t>
      </w:r>
      <w:r>
        <w:rPr>
          <w:spacing w:val="31"/>
          <w:sz w:val="24"/>
        </w:rPr>
        <w:t xml:space="preserve"> </w:t>
      </w:r>
      <w:r>
        <w:rPr>
          <w:sz w:val="24"/>
        </w:rPr>
        <w:t>urmăreşte</w:t>
      </w:r>
      <w:r>
        <w:rPr>
          <w:spacing w:val="33"/>
          <w:sz w:val="24"/>
        </w:rPr>
        <w:t xml:space="preserve"> </w:t>
      </w:r>
      <w:r>
        <w:rPr>
          <w:sz w:val="24"/>
        </w:rPr>
        <w:t>readucerea</w:t>
      </w:r>
      <w:r>
        <w:rPr>
          <w:spacing w:val="31"/>
          <w:sz w:val="24"/>
        </w:rPr>
        <w:t xml:space="preserve"> </w:t>
      </w:r>
      <w:r>
        <w:rPr>
          <w:sz w:val="24"/>
        </w:rPr>
        <w:t>tuturor</w:t>
      </w:r>
      <w:r>
        <w:rPr>
          <w:spacing w:val="30"/>
          <w:sz w:val="24"/>
        </w:rPr>
        <w:t xml:space="preserve"> </w:t>
      </w:r>
      <w:r>
        <w:rPr>
          <w:sz w:val="24"/>
        </w:rPr>
        <w:t>părţilor</w:t>
      </w:r>
      <w:r>
        <w:rPr>
          <w:spacing w:val="32"/>
          <w:sz w:val="24"/>
        </w:rPr>
        <w:t xml:space="preserve"> </w:t>
      </w:r>
      <w:r>
        <w:rPr>
          <w:sz w:val="24"/>
        </w:rPr>
        <w:t>instalaţiei</w:t>
      </w:r>
      <w:r>
        <w:rPr>
          <w:spacing w:val="32"/>
          <w:sz w:val="24"/>
        </w:rPr>
        <w:t xml:space="preserve"> </w:t>
      </w:r>
      <w:r>
        <w:rPr>
          <w:sz w:val="24"/>
        </w:rPr>
        <w:t>la</w:t>
      </w:r>
      <w:r>
        <w:rPr>
          <w:spacing w:val="31"/>
          <w:sz w:val="24"/>
        </w:rPr>
        <w:t xml:space="preserve"> </w:t>
      </w:r>
      <w:r>
        <w:rPr>
          <w:sz w:val="24"/>
        </w:rPr>
        <w:t>parametrii</w:t>
      </w:r>
      <w:r>
        <w:rPr>
          <w:spacing w:val="34"/>
          <w:sz w:val="24"/>
        </w:rPr>
        <w:t xml:space="preserve"> </w:t>
      </w:r>
      <w:r>
        <w:rPr>
          <w:sz w:val="24"/>
        </w:rPr>
        <w:t>proiectaţi,</w:t>
      </w:r>
      <w:r>
        <w:rPr>
          <w:spacing w:val="-58"/>
          <w:sz w:val="24"/>
        </w:rPr>
        <w:t xml:space="preserve"> </w:t>
      </w:r>
      <w:r>
        <w:rPr>
          <w:sz w:val="24"/>
        </w:rPr>
        <w:t>prin remedierea tuturor defecţiunilor şi înlocuirea părţilor din instalaţie care nu mai prezintă un grad de</w:t>
      </w:r>
      <w:r>
        <w:rPr>
          <w:spacing w:val="-57"/>
          <w:sz w:val="24"/>
        </w:rPr>
        <w:t xml:space="preserve"> </w:t>
      </w:r>
      <w:r>
        <w:rPr>
          <w:sz w:val="24"/>
        </w:rPr>
        <w:t>fiabilitate</w:t>
      </w:r>
      <w:r>
        <w:rPr>
          <w:spacing w:val="-1"/>
          <w:sz w:val="24"/>
        </w:rPr>
        <w:t xml:space="preserve"> </w:t>
      </w:r>
      <w:r>
        <w:rPr>
          <w:sz w:val="24"/>
        </w:rPr>
        <w:t>corespunzător.</w:t>
      </w:r>
    </w:p>
    <w:p w14:paraId="3CCE580D" w14:textId="77777777" w:rsidR="00636566" w:rsidRDefault="00000000">
      <w:pPr>
        <w:pStyle w:val="BodyText"/>
        <w:ind w:left="941" w:firstLine="0"/>
      </w:pPr>
      <w:r>
        <w:t xml:space="preserve">Art.80.   </w:t>
      </w:r>
      <w:r>
        <w:rPr>
          <w:spacing w:val="11"/>
        </w:rPr>
        <w:t xml:space="preserve"> </w:t>
      </w:r>
      <w:r>
        <w:t>- În</w:t>
      </w:r>
      <w:r>
        <w:rPr>
          <w:spacing w:val="-1"/>
        </w:rPr>
        <w:t xml:space="preserve"> </w:t>
      </w:r>
      <w:r>
        <w:t>cadrul</w:t>
      </w:r>
      <w:r>
        <w:rPr>
          <w:spacing w:val="-1"/>
        </w:rPr>
        <w:t xml:space="preserve"> </w:t>
      </w:r>
      <w:r>
        <w:t>lucrărilor</w:t>
      </w:r>
      <w:r>
        <w:rPr>
          <w:spacing w:val="-1"/>
        </w:rPr>
        <w:t xml:space="preserve"> </w:t>
      </w:r>
      <w:r>
        <w:t>operative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vor</w:t>
      </w:r>
      <w:r>
        <w:rPr>
          <w:spacing w:val="-1"/>
        </w:rPr>
        <w:t xml:space="preserve"> </w:t>
      </w:r>
      <w:r>
        <w:t>executa:</w:t>
      </w:r>
    </w:p>
    <w:p w14:paraId="3CCE580E" w14:textId="77777777" w:rsidR="00636566" w:rsidRDefault="00000000">
      <w:pPr>
        <w:pStyle w:val="ListParagraph"/>
        <w:numPr>
          <w:ilvl w:val="0"/>
          <w:numId w:val="57"/>
        </w:numPr>
        <w:tabs>
          <w:tab w:val="left" w:pos="1765"/>
        </w:tabs>
        <w:spacing w:before="40"/>
        <w:jc w:val="both"/>
        <w:rPr>
          <w:sz w:val="24"/>
        </w:rPr>
      </w:pPr>
      <w:r>
        <w:rPr>
          <w:sz w:val="24"/>
        </w:rPr>
        <w:t>intervenţii</w:t>
      </w:r>
      <w:r>
        <w:rPr>
          <w:spacing w:val="7"/>
          <w:sz w:val="24"/>
        </w:rPr>
        <w:t xml:space="preserve"> </w:t>
      </w:r>
      <w:r>
        <w:rPr>
          <w:sz w:val="24"/>
        </w:rPr>
        <w:t>pentru</w:t>
      </w:r>
      <w:r>
        <w:rPr>
          <w:spacing w:val="8"/>
          <w:sz w:val="24"/>
        </w:rPr>
        <w:t xml:space="preserve"> </w:t>
      </w:r>
      <w:r>
        <w:rPr>
          <w:sz w:val="24"/>
        </w:rPr>
        <w:t>remedierea</w:t>
      </w:r>
      <w:r>
        <w:rPr>
          <w:spacing w:val="7"/>
          <w:sz w:val="24"/>
        </w:rPr>
        <w:t xml:space="preserve"> </w:t>
      </w:r>
      <w:r>
        <w:rPr>
          <w:sz w:val="24"/>
        </w:rPr>
        <w:t>unor</w:t>
      </w:r>
      <w:r>
        <w:rPr>
          <w:spacing w:val="7"/>
          <w:sz w:val="24"/>
        </w:rPr>
        <w:t xml:space="preserve"> </w:t>
      </w:r>
      <w:r>
        <w:rPr>
          <w:sz w:val="24"/>
        </w:rPr>
        <w:t>deranjamente</w:t>
      </w:r>
      <w:r>
        <w:rPr>
          <w:spacing w:val="6"/>
          <w:sz w:val="24"/>
        </w:rPr>
        <w:t xml:space="preserve"> </w:t>
      </w:r>
      <w:r>
        <w:rPr>
          <w:sz w:val="24"/>
        </w:rPr>
        <w:t>accidentale</w:t>
      </w:r>
      <w:r>
        <w:rPr>
          <w:spacing w:val="7"/>
          <w:sz w:val="24"/>
        </w:rPr>
        <w:t xml:space="preserve"> </w:t>
      </w:r>
      <w:r>
        <w:rPr>
          <w:sz w:val="24"/>
        </w:rPr>
        <w:t>la</w:t>
      </w:r>
      <w:r>
        <w:rPr>
          <w:spacing w:val="12"/>
          <w:sz w:val="24"/>
        </w:rPr>
        <w:t xml:space="preserve"> </w:t>
      </w:r>
      <w:r>
        <w:rPr>
          <w:sz w:val="24"/>
        </w:rPr>
        <w:t>corpurile</w:t>
      </w:r>
      <w:r>
        <w:rPr>
          <w:spacing w:val="7"/>
          <w:sz w:val="24"/>
        </w:rPr>
        <w:t xml:space="preserve"> </w:t>
      </w:r>
      <w:r>
        <w:rPr>
          <w:sz w:val="24"/>
        </w:rPr>
        <w:t>de</w:t>
      </w:r>
      <w:r>
        <w:rPr>
          <w:spacing w:val="9"/>
          <w:sz w:val="24"/>
        </w:rPr>
        <w:t xml:space="preserve"> </w:t>
      </w:r>
      <w:r>
        <w:rPr>
          <w:sz w:val="24"/>
        </w:rPr>
        <w:t>iluminat</w:t>
      </w:r>
      <w:r>
        <w:rPr>
          <w:spacing w:val="8"/>
          <w:sz w:val="24"/>
        </w:rPr>
        <w:t xml:space="preserve"> </w:t>
      </w:r>
      <w:r>
        <w:rPr>
          <w:sz w:val="24"/>
        </w:rPr>
        <w:t>şi</w:t>
      </w:r>
    </w:p>
    <w:p w14:paraId="3CCE580F" w14:textId="77777777" w:rsidR="00636566" w:rsidRDefault="00000000">
      <w:pPr>
        <w:pStyle w:val="BodyText"/>
        <w:spacing w:before="42"/>
        <w:ind w:firstLine="0"/>
        <w:jc w:val="left"/>
      </w:pPr>
      <w:r>
        <w:t>accesorii;</w:t>
      </w:r>
    </w:p>
    <w:p w14:paraId="3CCE5810" w14:textId="77777777" w:rsidR="00636566" w:rsidRDefault="00000000">
      <w:pPr>
        <w:pStyle w:val="ListParagraph"/>
        <w:numPr>
          <w:ilvl w:val="0"/>
          <w:numId w:val="57"/>
        </w:numPr>
        <w:tabs>
          <w:tab w:val="left" w:pos="1764"/>
          <w:tab w:val="left" w:pos="1765"/>
        </w:tabs>
        <w:spacing w:before="43"/>
        <w:jc w:val="left"/>
        <w:rPr>
          <w:sz w:val="24"/>
        </w:rPr>
      </w:pPr>
      <w:r>
        <w:rPr>
          <w:sz w:val="24"/>
        </w:rPr>
        <w:t>manevre</w:t>
      </w:r>
      <w:r>
        <w:rPr>
          <w:spacing w:val="24"/>
          <w:sz w:val="24"/>
        </w:rPr>
        <w:t xml:space="preserve"> </w:t>
      </w:r>
      <w:r>
        <w:rPr>
          <w:sz w:val="24"/>
        </w:rPr>
        <w:t>pentru</w:t>
      </w:r>
      <w:r>
        <w:rPr>
          <w:spacing w:val="81"/>
          <w:sz w:val="24"/>
        </w:rPr>
        <w:t xml:space="preserve"> </w:t>
      </w:r>
      <w:r>
        <w:rPr>
          <w:sz w:val="24"/>
        </w:rPr>
        <w:t>întreruperea</w:t>
      </w:r>
      <w:r>
        <w:rPr>
          <w:spacing w:val="84"/>
          <w:sz w:val="24"/>
        </w:rPr>
        <w:t xml:space="preserve"> </w:t>
      </w:r>
      <w:r>
        <w:rPr>
          <w:sz w:val="24"/>
        </w:rPr>
        <w:t>şi</w:t>
      </w:r>
      <w:r>
        <w:rPr>
          <w:spacing w:val="83"/>
          <w:sz w:val="24"/>
        </w:rPr>
        <w:t xml:space="preserve"> </w:t>
      </w:r>
      <w:r>
        <w:rPr>
          <w:sz w:val="24"/>
        </w:rPr>
        <w:t>repunerea</w:t>
      </w:r>
      <w:r>
        <w:rPr>
          <w:spacing w:val="81"/>
          <w:sz w:val="24"/>
        </w:rPr>
        <w:t xml:space="preserve"> </w:t>
      </w:r>
      <w:r>
        <w:rPr>
          <w:sz w:val="24"/>
        </w:rPr>
        <w:t>sub</w:t>
      </w:r>
      <w:r>
        <w:rPr>
          <w:spacing w:val="85"/>
          <w:sz w:val="24"/>
        </w:rPr>
        <w:t xml:space="preserve"> </w:t>
      </w:r>
      <w:r>
        <w:rPr>
          <w:sz w:val="24"/>
        </w:rPr>
        <w:t>tensiune</w:t>
      </w:r>
      <w:r>
        <w:rPr>
          <w:spacing w:val="82"/>
          <w:sz w:val="24"/>
        </w:rPr>
        <w:t xml:space="preserve"> </w:t>
      </w:r>
      <w:r>
        <w:rPr>
          <w:sz w:val="24"/>
        </w:rPr>
        <w:t>a</w:t>
      </w:r>
      <w:r>
        <w:rPr>
          <w:spacing w:val="84"/>
          <w:sz w:val="24"/>
        </w:rPr>
        <w:t xml:space="preserve"> </w:t>
      </w:r>
      <w:r>
        <w:rPr>
          <w:sz w:val="24"/>
        </w:rPr>
        <w:t>diferitelor</w:t>
      </w:r>
      <w:r>
        <w:rPr>
          <w:spacing w:val="85"/>
          <w:sz w:val="24"/>
        </w:rPr>
        <w:t xml:space="preserve"> </w:t>
      </w:r>
      <w:r>
        <w:rPr>
          <w:sz w:val="24"/>
        </w:rPr>
        <w:t>porţiuni</w:t>
      </w:r>
      <w:r>
        <w:rPr>
          <w:spacing w:val="83"/>
          <w:sz w:val="24"/>
        </w:rPr>
        <w:t xml:space="preserve"> </w:t>
      </w:r>
      <w:r>
        <w:rPr>
          <w:sz w:val="24"/>
        </w:rPr>
        <w:t>ale</w:t>
      </w:r>
    </w:p>
    <w:p w14:paraId="3CCE5811" w14:textId="77777777" w:rsidR="00636566" w:rsidRDefault="00000000">
      <w:pPr>
        <w:pStyle w:val="BodyText"/>
        <w:spacing w:before="41"/>
        <w:ind w:firstLine="0"/>
        <w:jc w:val="left"/>
      </w:pPr>
      <w:r>
        <w:t>instalaţiei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iluminat în</w:t>
      </w:r>
      <w:r>
        <w:rPr>
          <w:spacing w:val="-4"/>
        </w:rPr>
        <w:t xml:space="preserve"> </w:t>
      </w:r>
      <w:r>
        <w:t>vederea</w:t>
      </w:r>
      <w:r>
        <w:rPr>
          <w:spacing w:val="-1"/>
        </w:rPr>
        <w:t xml:space="preserve"> </w:t>
      </w:r>
      <w:r>
        <w:t>executării</w:t>
      </w:r>
      <w:r>
        <w:rPr>
          <w:spacing w:val="-1"/>
        </w:rPr>
        <w:t xml:space="preserve"> </w:t>
      </w:r>
      <w:r>
        <w:t>unor</w:t>
      </w:r>
      <w:r>
        <w:rPr>
          <w:spacing w:val="-1"/>
        </w:rPr>
        <w:t xml:space="preserve"> </w:t>
      </w:r>
      <w:r>
        <w:t>lucrări;</w:t>
      </w:r>
    </w:p>
    <w:p w14:paraId="3CCE5812" w14:textId="77777777" w:rsidR="00636566" w:rsidRDefault="00000000">
      <w:pPr>
        <w:pStyle w:val="ListParagraph"/>
        <w:numPr>
          <w:ilvl w:val="0"/>
          <w:numId w:val="57"/>
        </w:numPr>
        <w:tabs>
          <w:tab w:val="left" w:pos="1764"/>
          <w:tab w:val="left" w:pos="1765"/>
        </w:tabs>
        <w:spacing w:before="40" w:line="276" w:lineRule="auto"/>
        <w:ind w:left="233" w:right="453" w:firstLine="1019"/>
        <w:jc w:val="left"/>
        <w:rPr>
          <w:sz w:val="24"/>
        </w:rPr>
      </w:pPr>
      <w:r>
        <w:rPr>
          <w:sz w:val="24"/>
        </w:rPr>
        <w:t>manevre</w:t>
      </w:r>
      <w:r>
        <w:rPr>
          <w:spacing w:val="55"/>
          <w:sz w:val="24"/>
        </w:rPr>
        <w:t xml:space="preserve"> </w:t>
      </w:r>
      <w:r>
        <w:rPr>
          <w:sz w:val="24"/>
        </w:rPr>
        <w:t>pentru</w:t>
      </w:r>
      <w:r>
        <w:rPr>
          <w:spacing w:val="54"/>
          <w:sz w:val="24"/>
        </w:rPr>
        <w:t xml:space="preserve"> </w:t>
      </w:r>
      <w:r>
        <w:rPr>
          <w:sz w:val="24"/>
        </w:rPr>
        <w:t>modificarea</w:t>
      </w:r>
      <w:r>
        <w:rPr>
          <w:spacing w:val="54"/>
          <w:sz w:val="24"/>
        </w:rPr>
        <w:t xml:space="preserve"> </w:t>
      </w:r>
      <w:r>
        <w:rPr>
          <w:sz w:val="24"/>
        </w:rPr>
        <w:t>schemelor</w:t>
      </w:r>
      <w:r>
        <w:rPr>
          <w:spacing w:val="54"/>
          <w:sz w:val="24"/>
        </w:rPr>
        <w:t xml:space="preserve"> </w:t>
      </w:r>
      <w:r>
        <w:rPr>
          <w:sz w:val="24"/>
        </w:rPr>
        <w:t>de</w:t>
      </w:r>
      <w:r>
        <w:rPr>
          <w:spacing w:val="54"/>
          <w:sz w:val="24"/>
        </w:rPr>
        <w:t xml:space="preserve"> </w:t>
      </w:r>
      <w:r>
        <w:rPr>
          <w:sz w:val="24"/>
        </w:rPr>
        <w:t>funcţionare</w:t>
      </w:r>
      <w:r>
        <w:rPr>
          <w:spacing w:val="53"/>
          <w:sz w:val="24"/>
        </w:rPr>
        <w:t xml:space="preserve"> </w:t>
      </w:r>
      <w:r>
        <w:rPr>
          <w:sz w:val="24"/>
        </w:rPr>
        <w:t>în</w:t>
      </w:r>
      <w:r>
        <w:rPr>
          <w:spacing w:val="57"/>
          <w:sz w:val="24"/>
        </w:rPr>
        <w:t xml:space="preserve"> </w:t>
      </w:r>
      <w:r>
        <w:rPr>
          <w:sz w:val="24"/>
        </w:rPr>
        <w:t>cazul</w:t>
      </w:r>
      <w:r>
        <w:rPr>
          <w:spacing w:val="55"/>
          <w:sz w:val="24"/>
        </w:rPr>
        <w:t xml:space="preserve"> </w:t>
      </w:r>
      <w:r>
        <w:rPr>
          <w:sz w:val="24"/>
        </w:rPr>
        <w:t>apariţiei</w:t>
      </w:r>
      <w:r>
        <w:rPr>
          <w:spacing w:val="55"/>
          <w:sz w:val="24"/>
        </w:rPr>
        <w:t xml:space="preserve"> </w:t>
      </w:r>
      <w:r>
        <w:rPr>
          <w:sz w:val="24"/>
        </w:rPr>
        <w:t>unor</w:t>
      </w:r>
      <w:r>
        <w:rPr>
          <w:spacing w:val="-57"/>
          <w:sz w:val="24"/>
        </w:rPr>
        <w:t xml:space="preserve"> </w:t>
      </w:r>
      <w:r>
        <w:rPr>
          <w:sz w:val="24"/>
        </w:rPr>
        <w:t>deranjamente;</w:t>
      </w:r>
    </w:p>
    <w:p w14:paraId="3CCE5813" w14:textId="77777777" w:rsidR="00636566" w:rsidRDefault="00000000">
      <w:pPr>
        <w:pStyle w:val="ListParagraph"/>
        <w:numPr>
          <w:ilvl w:val="0"/>
          <w:numId w:val="57"/>
        </w:numPr>
        <w:tabs>
          <w:tab w:val="left" w:pos="1764"/>
          <w:tab w:val="left" w:pos="1765"/>
        </w:tabs>
        <w:spacing w:before="2"/>
        <w:jc w:val="left"/>
        <w:rPr>
          <w:sz w:val="24"/>
        </w:rPr>
      </w:pPr>
      <w:r>
        <w:rPr>
          <w:sz w:val="24"/>
        </w:rPr>
        <w:t>recepţia</w:t>
      </w:r>
      <w:r>
        <w:rPr>
          <w:spacing w:val="-2"/>
          <w:sz w:val="24"/>
        </w:rPr>
        <w:t xml:space="preserve"> </w:t>
      </w:r>
      <w:r>
        <w:rPr>
          <w:sz w:val="24"/>
        </w:rPr>
        <w:t>instalaţiilor</w:t>
      </w:r>
      <w:r>
        <w:rPr>
          <w:spacing w:val="-1"/>
          <w:sz w:val="24"/>
        </w:rPr>
        <w:t xml:space="preserve"> </w:t>
      </w:r>
      <w:r>
        <w:rPr>
          <w:sz w:val="24"/>
        </w:rPr>
        <w:t>noi</w:t>
      </w:r>
      <w:r>
        <w:rPr>
          <w:spacing w:val="1"/>
          <w:sz w:val="24"/>
        </w:rPr>
        <w:t xml:space="preserve"> </w:t>
      </w:r>
      <w:r>
        <w:rPr>
          <w:sz w:val="24"/>
        </w:rPr>
        <w:t>puse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funcţiune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conformitate</w:t>
      </w:r>
      <w:r>
        <w:rPr>
          <w:spacing w:val="-1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regulamentele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vigoare;</w:t>
      </w:r>
    </w:p>
    <w:p w14:paraId="3CCE5814" w14:textId="77777777" w:rsidR="00636566" w:rsidRDefault="00000000">
      <w:pPr>
        <w:pStyle w:val="ListParagraph"/>
        <w:numPr>
          <w:ilvl w:val="0"/>
          <w:numId w:val="57"/>
        </w:numPr>
        <w:tabs>
          <w:tab w:val="left" w:pos="1764"/>
          <w:tab w:val="left" w:pos="1765"/>
        </w:tabs>
        <w:spacing w:before="41"/>
        <w:jc w:val="left"/>
        <w:rPr>
          <w:sz w:val="24"/>
        </w:rPr>
      </w:pPr>
      <w:r>
        <w:rPr>
          <w:sz w:val="24"/>
        </w:rPr>
        <w:t>analiza</w:t>
      </w:r>
      <w:r>
        <w:rPr>
          <w:spacing w:val="-3"/>
          <w:sz w:val="24"/>
        </w:rPr>
        <w:t xml:space="preserve"> </w:t>
      </w:r>
      <w:r>
        <w:rPr>
          <w:sz w:val="24"/>
        </w:rPr>
        <w:t>stării</w:t>
      </w:r>
      <w:r>
        <w:rPr>
          <w:spacing w:val="-2"/>
          <w:sz w:val="24"/>
        </w:rPr>
        <w:t xml:space="preserve"> </w:t>
      </w:r>
      <w:r>
        <w:rPr>
          <w:sz w:val="24"/>
        </w:rPr>
        <w:t>tehnice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instalaţiilor;</w:t>
      </w:r>
    </w:p>
    <w:p w14:paraId="3CCE5815" w14:textId="77777777" w:rsidR="00636566" w:rsidRDefault="00000000">
      <w:pPr>
        <w:pStyle w:val="ListParagraph"/>
        <w:numPr>
          <w:ilvl w:val="0"/>
          <w:numId w:val="57"/>
        </w:numPr>
        <w:tabs>
          <w:tab w:val="left" w:pos="1764"/>
          <w:tab w:val="left" w:pos="1765"/>
        </w:tabs>
        <w:spacing w:before="40"/>
        <w:jc w:val="left"/>
        <w:rPr>
          <w:sz w:val="24"/>
        </w:rPr>
      </w:pPr>
      <w:r>
        <w:rPr>
          <w:sz w:val="24"/>
        </w:rPr>
        <w:t>identificarea</w:t>
      </w:r>
      <w:r>
        <w:rPr>
          <w:spacing w:val="18"/>
          <w:sz w:val="24"/>
        </w:rPr>
        <w:t xml:space="preserve"> </w:t>
      </w:r>
      <w:r>
        <w:rPr>
          <w:sz w:val="24"/>
        </w:rPr>
        <w:t>defectelor</w:t>
      </w:r>
      <w:r>
        <w:rPr>
          <w:spacing w:val="79"/>
          <w:sz w:val="24"/>
        </w:rPr>
        <w:t xml:space="preserve"> </w:t>
      </w:r>
      <w:r>
        <w:rPr>
          <w:sz w:val="24"/>
        </w:rPr>
        <w:t>în</w:t>
      </w:r>
      <w:r>
        <w:rPr>
          <w:spacing w:val="78"/>
          <w:sz w:val="24"/>
        </w:rPr>
        <w:t xml:space="preserve"> </w:t>
      </w:r>
      <w:r>
        <w:rPr>
          <w:sz w:val="24"/>
        </w:rPr>
        <w:t>conductoarele</w:t>
      </w:r>
      <w:r>
        <w:rPr>
          <w:spacing w:val="77"/>
          <w:sz w:val="24"/>
        </w:rPr>
        <w:t xml:space="preserve"> </w:t>
      </w:r>
      <w:r>
        <w:rPr>
          <w:sz w:val="24"/>
        </w:rPr>
        <w:t>electrice</w:t>
      </w:r>
      <w:r>
        <w:rPr>
          <w:spacing w:val="77"/>
          <w:sz w:val="24"/>
        </w:rPr>
        <w:t xml:space="preserve"> </w:t>
      </w:r>
      <w:r>
        <w:rPr>
          <w:sz w:val="24"/>
        </w:rPr>
        <w:t>care</w:t>
      </w:r>
      <w:r>
        <w:rPr>
          <w:spacing w:val="78"/>
          <w:sz w:val="24"/>
        </w:rPr>
        <w:t xml:space="preserve"> </w:t>
      </w:r>
      <w:r>
        <w:rPr>
          <w:sz w:val="24"/>
        </w:rPr>
        <w:t>alimentează</w:t>
      </w:r>
      <w:r>
        <w:rPr>
          <w:spacing w:val="76"/>
          <w:sz w:val="24"/>
        </w:rPr>
        <w:t xml:space="preserve"> </w:t>
      </w:r>
      <w:r>
        <w:rPr>
          <w:sz w:val="24"/>
        </w:rPr>
        <w:t>instalaţiile</w:t>
      </w:r>
      <w:r>
        <w:rPr>
          <w:spacing w:val="77"/>
          <w:sz w:val="24"/>
        </w:rPr>
        <w:t xml:space="preserve"> </w:t>
      </w:r>
      <w:r>
        <w:rPr>
          <w:sz w:val="24"/>
        </w:rPr>
        <w:t>de</w:t>
      </w:r>
    </w:p>
    <w:p w14:paraId="3CCE5816" w14:textId="77777777" w:rsidR="00636566" w:rsidRDefault="00636566">
      <w:pPr>
        <w:rPr>
          <w:sz w:val="24"/>
        </w:rPr>
        <w:sectPr w:rsidR="00636566">
          <w:pgSz w:w="11910" w:h="16850"/>
          <w:pgMar w:top="820" w:right="400" w:bottom="280" w:left="900" w:header="708" w:footer="708" w:gutter="0"/>
          <w:cols w:space="708"/>
        </w:sectPr>
      </w:pPr>
    </w:p>
    <w:p w14:paraId="3CCE5817" w14:textId="77777777" w:rsidR="00636566" w:rsidRDefault="00000000">
      <w:pPr>
        <w:pStyle w:val="BodyText"/>
        <w:spacing w:before="41"/>
        <w:ind w:firstLine="0"/>
        <w:jc w:val="left"/>
      </w:pPr>
      <w:r>
        <w:t>iluminat;</w:t>
      </w:r>
    </w:p>
    <w:p w14:paraId="3CCE5818" w14:textId="77777777" w:rsidR="00636566" w:rsidRDefault="00000000">
      <w:pPr>
        <w:pStyle w:val="BodyText"/>
        <w:spacing w:before="4"/>
        <w:ind w:left="0" w:firstLine="0"/>
        <w:jc w:val="left"/>
        <w:rPr>
          <w:sz w:val="31"/>
        </w:rPr>
      </w:pPr>
      <w:r>
        <w:br w:type="column"/>
      </w:r>
    </w:p>
    <w:p w14:paraId="3CCE5819" w14:textId="77777777" w:rsidR="00636566" w:rsidRDefault="00000000">
      <w:pPr>
        <w:pStyle w:val="ListParagraph"/>
        <w:numPr>
          <w:ilvl w:val="0"/>
          <w:numId w:val="57"/>
        </w:numPr>
        <w:tabs>
          <w:tab w:val="left" w:pos="623"/>
          <w:tab w:val="left" w:pos="624"/>
        </w:tabs>
        <w:ind w:left="623"/>
        <w:jc w:val="left"/>
        <w:rPr>
          <w:sz w:val="24"/>
        </w:rPr>
      </w:pPr>
      <w:r>
        <w:rPr>
          <w:sz w:val="24"/>
        </w:rPr>
        <w:t>supravegherea</w:t>
      </w:r>
      <w:r>
        <w:rPr>
          <w:spacing w:val="-3"/>
          <w:sz w:val="24"/>
        </w:rPr>
        <w:t xml:space="preserve"> </w:t>
      </w:r>
      <w:r>
        <w:rPr>
          <w:sz w:val="24"/>
        </w:rPr>
        <w:t>defrişării</w:t>
      </w:r>
      <w:r>
        <w:rPr>
          <w:spacing w:val="-1"/>
          <w:sz w:val="24"/>
        </w:rPr>
        <w:t xml:space="preserve"> </w:t>
      </w:r>
      <w:r>
        <w:rPr>
          <w:sz w:val="24"/>
        </w:rPr>
        <w:t>vegetaţiei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înlăturarea</w:t>
      </w:r>
      <w:r>
        <w:rPr>
          <w:spacing w:val="-3"/>
          <w:sz w:val="24"/>
        </w:rPr>
        <w:t xml:space="preserve"> </w:t>
      </w:r>
      <w:r>
        <w:rPr>
          <w:sz w:val="24"/>
        </w:rPr>
        <w:t>obiectelor</w:t>
      </w:r>
      <w:r>
        <w:rPr>
          <w:spacing w:val="-2"/>
          <w:sz w:val="24"/>
        </w:rPr>
        <w:t xml:space="preserve"> </w:t>
      </w:r>
      <w:r>
        <w:rPr>
          <w:sz w:val="24"/>
        </w:rPr>
        <w:t>căzute</w:t>
      </w:r>
      <w:r>
        <w:rPr>
          <w:spacing w:val="-1"/>
          <w:sz w:val="24"/>
        </w:rPr>
        <w:t xml:space="preserve"> </w:t>
      </w:r>
      <w:r>
        <w:rPr>
          <w:sz w:val="24"/>
        </w:rPr>
        <w:t>pe</w:t>
      </w:r>
      <w:r>
        <w:rPr>
          <w:spacing w:val="-4"/>
          <w:sz w:val="24"/>
        </w:rPr>
        <w:t xml:space="preserve"> </w:t>
      </w:r>
      <w:r>
        <w:rPr>
          <w:sz w:val="24"/>
        </w:rPr>
        <w:t>linie;</w:t>
      </w:r>
    </w:p>
    <w:p w14:paraId="3CCE581A" w14:textId="77777777" w:rsidR="00636566" w:rsidRDefault="00000000">
      <w:pPr>
        <w:pStyle w:val="ListParagraph"/>
        <w:numPr>
          <w:ilvl w:val="0"/>
          <w:numId w:val="57"/>
        </w:numPr>
        <w:tabs>
          <w:tab w:val="left" w:pos="623"/>
          <w:tab w:val="left" w:pos="624"/>
        </w:tabs>
        <w:spacing w:before="41"/>
        <w:ind w:left="623"/>
        <w:jc w:val="left"/>
        <w:rPr>
          <w:sz w:val="24"/>
        </w:rPr>
      </w:pPr>
      <w:r>
        <w:rPr>
          <w:sz w:val="24"/>
        </w:rPr>
        <w:t>controlul instalaţiilor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-1"/>
          <w:sz w:val="24"/>
        </w:rPr>
        <w:t xml:space="preserve"> </w:t>
      </w:r>
      <w:r>
        <w:rPr>
          <w:sz w:val="24"/>
        </w:rPr>
        <w:t>au</w:t>
      </w:r>
      <w:r>
        <w:rPr>
          <w:spacing w:val="1"/>
          <w:sz w:val="24"/>
        </w:rPr>
        <w:t xml:space="preserve"> </w:t>
      </w:r>
      <w:r>
        <w:rPr>
          <w:sz w:val="24"/>
        </w:rPr>
        <w:t>fost supuse unor condiţii</w:t>
      </w:r>
      <w:r>
        <w:rPr>
          <w:spacing w:val="1"/>
          <w:sz w:val="24"/>
        </w:rPr>
        <w:t xml:space="preserve"> </w:t>
      </w:r>
      <w:r>
        <w:rPr>
          <w:sz w:val="24"/>
        </w:rPr>
        <w:t>meteorologice</w:t>
      </w:r>
      <w:r>
        <w:rPr>
          <w:spacing w:val="-1"/>
          <w:sz w:val="24"/>
        </w:rPr>
        <w:t xml:space="preserve"> </w:t>
      </w:r>
      <w:r>
        <w:rPr>
          <w:sz w:val="24"/>
        </w:rPr>
        <w:t>deosebite, cum</w:t>
      </w:r>
      <w:r>
        <w:rPr>
          <w:spacing w:val="8"/>
          <w:sz w:val="24"/>
        </w:rPr>
        <w:t xml:space="preserve"> </w:t>
      </w:r>
      <w:r>
        <w:rPr>
          <w:sz w:val="24"/>
        </w:rPr>
        <w:t>ar</w:t>
      </w:r>
    </w:p>
    <w:p w14:paraId="3CCE581B" w14:textId="77777777" w:rsidR="00636566" w:rsidRDefault="00636566">
      <w:pPr>
        <w:rPr>
          <w:sz w:val="24"/>
        </w:rPr>
        <w:sectPr w:rsidR="00636566">
          <w:type w:val="continuous"/>
          <w:pgSz w:w="11910" w:h="16850"/>
          <w:pgMar w:top="1260" w:right="400" w:bottom="280" w:left="900" w:header="708" w:footer="708" w:gutter="0"/>
          <w:cols w:num="2" w:space="708" w:equalWidth="0">
            <w:col w:w="1101" w:space="40"/>
            <w:col w:w="9469"/>
          </w:cols>
        </w:sectPr>
      </w:pPr>
    </w:p>
    <w:p w14:paraId="3CCE581C" w14:textId="77777777" w:rsidR="00636566" w:rsidRDefault="00000000">
      <w:pPr>
        <w:pStyle w:val="BodyText"/>
        <w:spacing w:before="41"/>
        <w:ind w:firstLine="0"/>
        <w:jc w:val="left"/>
      </w:pPr>
      <w:r>
        <w:t>fi:</w:t>
      </w:r>
      <w:r>
        <w:rPr>
          <w:spacing w:val="-2"/>
        </w:rPr>
        <w:t xml:space="preserve"> </w:t>
      </w:r>
      <w:r>
        <w:t>vânt</w:t>
      </w:r>
      <w:r>
        <w:rPr>
          <w:spacing w:val="-1"/>
        </w:rPr>
        <w:t xml:space="preserve"> </w:t>
      </w:r>
      <w:r>
        <w:t>puternic,</w:t>
      </w:r>
      <w:r>
        <w:rPr>
          <w:spacing w:val="-1"/>
        </w:rPr>
        <w:t xml:space="preserve"> </w:t>
      </w:r>
      <w:r>
        <w:t>ploi</w:t>
      </w:r>
      <w:r>
        <w:rPr>
          <w:spacing w:val="-1"/>
        </w:rPr>
        <w:t xml:space="preserve"> </w:t>
      </w:r>
      <w:r>
        <w:t>torenţiale,</w:t>
      </w:r>
      <w:r>
        <w:rPr>
          <w:spacing w:val="-1"/>
        </w:rPr>
        <w:t xml:space="preserve"> </w:t>
      </w:r>
      <w:r>
        <w:t>viscol,</w:t>
      </w:r>
      <w:r>
        <w:rPr>
          <w:spacing w:val="-2"/>
        </w:rPr>
        <w:t xml:space="preserve"> </w:t>
      </w:r>
      <w:r>
        <w:t>formarea de</w:t>
      </w:r>
      <w:r>
        <w:rPr>
          <w:spacing w:val="-2"/>
        </w:rPr>
        <w:t xml:space="preserve"> </w:t>
      </w:r>
      <w:r>
        <w:t>chiciură;</w:t>
      </w:r>
    </w:p>
    <w:p w14:paraId="3CCE581D" w14:textId="77777777" w:rsidR="00636566" w:rsidRDefault="00000000">
      <w:pPr>
        <w:pStyle w:val="ListParagraph"/>
        <w:numPr>
          <w:ilvl w:val="0"/>
          <w:numId w:val="57"/>
        </w:numPr>
        <w:tabs>
          <w:tab w:val="left" w:pos="1764"/>
          <w:tab w:val="left" w:pos="1765"/>
        </w:tabs>
        <w:spacing w:before="41"/>
        <w:jc w:val="left"/>
        <w:rPr>
          <w:sz w:val="24"/>
        </w:rPr>
      </w:pPr>
      <w:r>
        <w:rPr>
          <w:sz w:val="24"/>
        </w:rPr>
        <w:t>acţiuni</w:t>
      </w:r>
      <w:r>
        <w:rPr>
          <w:spacing w:val="24"/>
          <w:sz w:val="24"/>
        </w:rPr>
        <w:t xml:space="preserve"> </w:t>
      </w:r>
      <w:r>
        <w:rPr>
          <w:sz w:val="24"/>
        </w:rPr>
        <w:t>pentru</w:t>
      </w:r>
      <w:r>
        <w:rPr>
          <w:spacing w:val="27"/>
          <w:sz w:val="24"/>
        </w:rPr>
        <w:t xml:space="preserve"> </w:t>
      </w:r>
      <w:r>
        <w:rPr>
          <w:sz w:val="24"/>
        </w:rPr>
        <w:t>pregătirea</w:t>
      </w:r>
      <w:r>
        <w:rPr>
          <w:spacing w:val="26"/>
          <w:sz w:val="24"/>
        </w:rPr>
        <w:t xml:space="preserve"> </w:t>
      </w:r>
      <w:r>
        <w:rPr>
          <w:sz w:val="24"/>
        </w:rPr>
        <w:t>instalaţiilor</w:t>
      </w:r>
      <w:r>
        <w:rPr>
          <w:spacing w:val="24"/>
          <w:sz w:val="24"/>
        </w:rPr>
        <w:t xml:space="preserve"> </w:t>
      </w:r>
      <w:r>
        <w:rPr>
          <w:sz w:val="24"/>
        </w:rPr>
        <w:t>de</w:t>
      </w:r>
      <w:r>
        <w:rPr>
          <w:spacing w:val="24"/>
          <w:sz w:val="24"/>
        </w:rPr>
        <w:t xml:space="preserve"> </w:t>
      </w:r>
      <w:r>
        <w:rPr>
          <w:sz w:val="24"/>
        </w:rPr>
        <w:t>iluminat</w:t>
      </w:r>
      <w:r>
        <w:rPr>
          <w:spacing w:val="27"/>
          <w:sz w:val="24"/>
        </w:rPr>
        <w:t xml:space="preserve"> </w:t>
      </w:r>
      <w:r>
        <w:rPr>
          <w:sz w:val="24"/>
        </w:rPr>
        <w:t>cu</w:t>
      </w:r>
      <w:r>
        <w:rPr>
          <w:spacing w:val="24"/>
          <w:sz w:val="24"/>
        </w:rPr>
        <w:t xml:space="preserve"> </w:t>
      </w:r>
      <w:r>
        <w:rPr>
          <w:sz w:val="24"/>
        </w:rPr>
        <w:t>ocazia</w:t>
      </w:r>
      <w:r>
        <w:rPr>
          <w:spacing w:val="27"/>
          <w:sz w:val="24"/>
        </w:rPr>
        <w:t xml:space="preserve"> </w:t>
      </w:r>
      <w:r>
        <w:rPr>
          <w:sz w:val="24"/>
        </w:rPr>
        <w:t>evenimentelor</w:t>
      </w:r>
      <w:r>
        <w:rPr>
          <w:spacing w:val="24"/>
          <w:sz w:val="24"/>
        </w:rPr>
        <w:t xml:space="preserve"> </w:t>
      </w:r>
      <w:r>
        <w:rPr>
          <w:sz w:val="24"/>
        </w:rPr>
        <w:t>festive</w:t>
      </w:r>
      <w:r>
        <w:rPr>
          <w:spacing w:val="26"/>
          <w:sz w:val="24"/>
        </w:rPr>
        <w:t xml:space="preserve"> </w:t>
      </w:r>
      <w:r>
        <w:rPr>
          <w:sz w:val="24"/>
        </w:rPr>
        <w:t>sau</w:t>
      </w:r>
    </w:p>
    <w:p w14:paraId="3CCE581E" w14:textId="77777777" w:rsidR="00636566" w:rsidRDefault="00636566">
      <w:pPr>
        <w:rPr>
          <w:sz w:val="24"/>
        </w:rPr>
        <w:sectPr w:rsidR="00636566">
          <w:type w:val="continuous"/>
          <w:pgSz w:w="11910" w:h="16850"/>
          <w:pgMar w:top="1260" w:right="400" w:bottom="280" w:left="900" w:header="708" w:footer="708" w:gutter="0"/>
          <w:cols w:space="708"/>
        </w:sectPr>
      </w:pPr>
    </w:p>
    <w:p w14:paraId="3CCE581F" w14:textId="77777777" w:rsidR="00636566" w:rsidRDefault="00000000">
      <w:pPr>
        <w:pStyle w:val="BodyText"/>
        <w:spacing w:before="41"/>
        <w:ind w:firstLine="0"/>
        <w:jc w:val="left"/>
      </w:pPr>
      <w:r>
        <w:rPr>
          <w:spacing w:val="-1"/>
        </w:rPr>
        <w:t>deosebite;</w:t>
      </w:r>
    </w:p>
    <w:p w14:paraId="3CCE5820" w14:textId="77777777" w:rsidR="00636566" w:rsidRDefault="00000000">
      <w:pPr>
        <w:pStyle w:val="BodyText"/>
        <w:spacing w:before="3"/>
        <w:ind w:left="0" w:firstLine="0"/>
        <w:jc w:val="left"/>
        <w:rPr>
          <w:sz w:val="31"/>
        </w:rPr>
      </w:pPr>
      <w:r>
        <w:br w:type="column"/>
      </w:r>
    </w:p>
    <w:p w14:paraId="3CCE5821" w14:textId="77777777" w:rsidR="00636566" w:rsidRDefault="00000000">
      <w:pPr>
        <w:pStyle w:val="ListParagraph"/>
        <w:numPr>
          <w:ilvl w:val="0"/>
          <w:numId w:val="57"/>
        </w:numPr>
        <w:tabs>
          <w:tab w:val="left" w:pos="519"/>
          <w:tab w:val="left" w:pos="521"/>
        </w:tabs>
        <w:spacing w:before="1"/>
        <w:ind w:left="520" w:hanging="513"/>
        <w:jc w:val="left"/>
        <w:rPr>
          <w:sz w:val="24"/>
        </w:rPr>
      </w:pPr>
      <w:r>
        <w:rPr>
          <w:sz w:val="24"/>
        </w:rPr>
        <w:t>demontări</w:t>
      </w:r>
      <w:r>
        <w:rPr>
          <w:spacing w:val="-2"/>
          <w:sz w:val="24"/>
        </w:rPr>
        <w:t xml:space="preserve"> </w:t>
      </w:r>
      <w:r>
        <w:rPr>
          <w:sz w:val="24"/>
        </w:rPr>
        <w:t>sau</w:t>
      </w:r>
      <w:r>
        <w:rPr>
          <w:spacing w:val="-1"/>
          <w:sz w:val="24"/>
        </w:rPr>
        <w:t xml:space="preserve"> </w:t>
      </w:r>
      <w:r>
        <w:rPr>
          <w:sz w:val="24"/>
        </w:rPr>
        <w:t>demolări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elemente ale</w:t>
      </w:r>
      <w:r>
        <w:rPr>
          <w:spacing w:val="-1"/>
          <w:sz w:val="24"/>
        </w:rPr>
        <w:t xml:space="preserve"> </w:t>
      </w:r>
      <w:r>
        <w:rPr>
          <w:sz w:val="24"/>
        </w:rPr>
        <w:t>sistemului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iluminat</w:t>
      </w:r>
      <w:r>
        <w:rPr>
          <w:spacing w:val="-1"/>
          <w:sz w:val="24"/>
        </w:rPr>
        <w:t xml:space="preserve"> </w:t>
      </w:r>
      <w:r>
        <w:rPr>
          <w:sz w:val="24"/>
        </w:rPr>
        <w:t>public;</w:t>
      </w:r>
    </w:p>
    <w:p w14:paraId="3CCE5822" w14:textId="77777777" w:rsidR="00636566" w:rsidRDefault="00000000">
      <w:pPr>
        <w:pStyle w:val="ListParagraph"/>
        <w:numPr>
          <w:ilvl w:val="0"/>
          <w:numId w:val="57"/>
        </w:numPr>
        <w:tabs>
          <w:tab w:val="left" w:pos="519"/>
          <w:tab w:val="left" w:pos="521"/>
        </w:tabs>
        <w:spacing w:before="40"/>
        <w:ind w:left="520" w:hanging="513"/>
        <w:jc w:val="left"/>
        <w:rPr>
          <w:sz w:val="24"/>
        </w:rPr>
      </w:pPr>
      <w:r>
        <w:rPr>
          <w:sz w:val="24"/>
        </w:rPr>
        <w:t>intervenţii</w:t>
      </w:r>
      <w:r>
        <w:rPr>
          <w:spacing w:val="-1"/>
          <w:sz w:val="24"/>
        </w:rPr>
        <w:t xml:space="preserve"> </w:t>
      </w:r>
      <w:r>
        <w:rPr>
          <w:sz w:val="24"/>
        </w:rPr>
        <w:t>ca</w:t>
      </w:r>
      <w:r>
        <w:rPr>
          <w:spacing w:val="-3"/>
          <w:sz w:val="24"/>
        </w:rPr>
        <w:t xml:space="preserve"> </w:t>
      </w:r>
      <w:r>
        <w:rPr>
          <w:sz w:val="24"/>
        </w:rPr>
        <w:t>urmare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unor sesizări.</w:t>
      </w:r>
    </w:p>
    <w:p w14:paraId="3CCE5823" w14:textId="77777777" w:rsidR="00636566" w:rsidRDefault="00636566">
      <w:pPr>
        <w:rPr>
          <w:sz w:val="24"/>
        </w:rPr>
        <w:sectPr w:rsidR="00636566">
          <w:type w:val="continuous"/>
          <w:pgSz w:w="11910" w:h="16850"/>
          <w:pgMar w:top="1260" w:right="400" w:bottom="280" w:left="900" w:header="708" w:footer="708" w:gutter="0"/>
          <w:cols w:num="2" w:space="708" w:equalWidth="0">
            <w:col w:w="1205" w:space="40"/>
            <w:col w:w="9365"/>
          </w:cols>
        </w:sectPr>
      </w:pPr>
    </w:p>
    <w:p w14:paraId="3CCE5824" w14:textId="77777777" w:rsidR="00636566" w:rsidRDefault="00000000">
      <w:pPr>
        <w:pStyle w:val="BodyText"/>
        <w:tabs>
          <w:tab w:val="left" w:pos="1934"/>
        </w:tabs>
        <w:spacing w:before="41" w:line="276" w:lineRule="auto"/>
        <w:ind w:right="452"/>
        <w:jc w:val="left"/>
      </w:pPr>
      <w:r>
        <w:t>Art.81.</w:t>
      </w:r>
      <w:r>
        <w:tab/>
        <w:t>-</w:t>
      </w:r>
      <w:r>
        <w:rPr>
          <w:spacing w:val="5"/>
        </w:rPr>
        <w:t xml:space="preserve"> </w:t>
      </w:r>
      <w:r>
        <w:t>Realizarea</w:t>
      </w:r>
      <w:r>
        <w:rPr>
          <w:spacing w:val="8"/>
        </w:rPr>
        <w:t xml:space="preserve"> </w:t>
      </w:r>
      <w:r>
        <w:t>lucrărilor</w:t>
      </w:r>
      <w:r>
        <w:rPr>
          <w:spacing w:val="5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exploatare</w:t>
      </w:r>
      <w:r>
        <w:rPr>
          <w:spacing w:val="4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întreţinere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instalaţiilor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iluminat</w:t>
      </w:r>
      <w:r>
        <w:rPr>
          <w:spacing w:val="7"/>
        </w:rPr>
        <w:t xml:space="preserve"> </w:t>
      </w:r>
      <w:r>
        <w:t>public</w:t>
      </w:r>
      <w:r>
        <w:rPr>
          <w:spacing w:val="-57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va</w:t>
      </w:r>
      <w:r>
        <w:rPr>
          <w:spacing w:val="-1"/>
        </w:rPr>
        <w:t xml:space="preserve"> </w:t>
      </w:r>
      <w:r>
        <w:t>face</w:t>
      </w:r>
      <w:r>
        <w:rPr>
          <w:spacing w:val="1"/>
        </w:rPr>
        <w:t xml:space="preserve"> </w:t>
      </w:r>
      <w:r>
        <w:t>cu respectarea</w:t>
      </w:r>
      <w:r>
        <w:rPr>
          <w:spacing w:val="1"/>
        </w:rPr>
        <w:t xml:space="preserve"> </w:t>
      </w:r>
      <w:r>
        <w:t>procedurilor specifice</w:t>
      </w:r>
      <w:r>
        <w:rPr>
          <w:spacing w:val="-1"/>
        </w:rPr>
        <w:t xml:space="preserve"> </w:t>
      </w:r>
      <w:r>
        <w:t>de:</w:t>
      </w:r>
    </w:p>
    <w:p w14:paraId="3CCE5825" w14:textId="77777777" w:rsidR="00636566" w:rsidRDefault="00000000">
      <w:pPr>
        <w:pStyle w:val="ListParagraph"/>
        <w:numPr>
          <w:ilvl w:val="1"/>
          <w:numId w:val="57"/>
        </w:numPr>
        <w:tabs>
          <w:tab w:val="left" w:pos="1764"/>
          <w:tab w:val="left" w:pos="1765"/>
        </w:tabs>
        <w:spacing w:before="1"/>
        <w:rPr>
          <w:sz w:val="24"/>
        </w:rPr>
      </w:pPr>
      <w:r>
        <w:rPr>
          <w:sz w:val="24"/>
        </w:rPr>
        <w:t>admitere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lucru;</w:t>
      </w:r>
    </w:p>
    <w:p w14:paraId="3CCE5826" w14:textId="77777777" w:rsidR="00636566" w:rsidRDefault="00000000">
      <w:pPr>
        <w:pStyle w:val="ListParagraph"/>
        <w:numPr>
          <w:ilvl w:val="1"/>
          <w:numId w:val="57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supravegherea</w:t>
      </w:r>
      <w:r>
        <w:rPr>
          <w:spacing w:val="-5"/>
          <w:sz w:val="24"/>
        </w:rPr>
        <w:t xml:space="preserve"> </w:t>
      </w:r>
      <w:r>
        <w:rPr>
          <w:sz w:val="24"/>
        </w:rPr>
        <w:t>lucrărilor;</w:t>
      </w:r>
    </w:p>
    <w:p w14:paraId="3CCE5827" w14:textId="77777777" w:rsidR="00636566" w:rsidRDefault="00000000">
      <w:pPr>
        <w:pStyle w:val="ListParagraph"/>
        <w:numPr>
          <w:ilvl w:val="1"/>
          <w:numId w:val="57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scoatere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punere</w:t>
      </w:r>
      <w:r>
        <w:rPr>
          <w:spacing w:val="-2"/>
          <w:sz w:val="24"/>
        </w:rPr>
        <w:t xml:space="preserve"> </w:t>
      </w:r>
      <w:r>
        <w:rPr>
          <w:sz w:val="24"/>
        </w:rPr>
        <w:t>sub tensiune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instalaţiei;</w:t>
      </w:r>
    </w:p>
    <w:p w14:paraId="3CCE5828" w14:textId="77777777" w:rsidR="00636566" w:rsidRDefault="00000000">
      <w:pPr>
        <w:pStyle w:val="ListParagraph"/>
        <w:numPr>
          <w:ilvl w:val="1"/>
          <w:numId w:val="57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control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lucrărilor.</w:t>
      </w:r>
    </w:p>
    <w:p w14:paraId="3CCE5829" w14:textId="77777777" w:rsidR="00636566" w:rsidRDefault="00000000">
      <w:pPr>
        <w:pStyle w:val="BodyText"/>
        <w:tabs>
          <w:tab w:val="left" w:pos="1934"/>
        </w:tabs>
        <w:spacing w:before="44"/>
        <w:ind w:left="941" w:firstLine="0"/>
        <w:jc w:val="left"/>
      </w:pPr>
      <w:r>
        <w:t>Art.82.</w:t>
      </w:r>
      <w:r>
        <w:tab/>
        <w:t>-</w:t>
      </w:r>
      <w:r>
        <w:rPr>
          <w:spacing w:val="-1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cadrul</w:t>
      </w:r>
      <w:r>
        <w:rPr>
          <w:spacing w:val="-1"/>
        </w:rPr>
        <w:t xml:space="preserve"> </w:t>
      </w:r>
      <w:r>
        <w:t>reviziilor</w:t>
      </w:r>
      <w:r>
        <w:rPr>
          <w:spacing w:val="-1"/>
        </w:rPr>
        <w:t xml:space="preserve"> </w:t>
      </w:r>
      <w:r>
        <w:t>tehnice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vor executa</w:t>
      </w:r>
      <w:r>
        <w:rPr>
          <w:spacing w:val="-2"/>
        </w:rPr>
        <w:t xml:space="preserve"> </w:t>
      </w:r>
      <w:r>
        <w:t>cel</w:t>
      </w:r>
      <w:r>
        <w:rPr>
          <w:spacing w:val="-1"/>
        </w:rPr>
        <w:t xml:space="preserve"> </w:t>
      </w:r>
      <w:r>
        <w:t>puţin</w:t>
      </w:r>
      <w:r>
        <w:rPr>
          <w:spacing w:val="-1"/>
        </w:rPr>
        <w:t xml:space="preserve"> </w:t>
      </w:r>
      <w:r>
        <w:t>următoarele</w:t>
      </w:r>
      <w:r>
        <w:rPr>
          <w:spacing w:val="-1"/>
        </w:rPr>
        <w:t xml:space="preserve"> </w:t>
      </w:r>
      <w:r>
        <w:t>operaţii:</w:t>
      </w:r>
    </w:p>
    <w:p w14:paraId="3CCE582A" w14:textId="77777777" w:rsidR="00636566" w:rsidRDefault="00000000">
      <w:pPr>
        <w:pStyle w:val="ListParagraph"/>
        <w:numPr>
          <w:ilvl w:val="0"/>
          <w:numId w:val="58"/>
        </w:numPr>
        <w:tabs>
          <w:tab w:val="left" w:pos="1764"/>
          <w:tab w:val="left" w:pos="1765"/>
        </w:tabs>
        <w:spacing w:before="40"/>
        <w:rPr>
          <w:sz w:val="24"/>
        </w:rPr>
      </w:pPr>
      <w:r>
        <w:rPr>
          <w:sz w:val="24"/>
        </w:rPr>
        <w:t>revizia</w:t>
      </w:r>
      <w:r>
        <w:rPr>
          <w:spacing w:val="27"/>
          <w:sz w:val="24"/>
        </w:rPr>
        <w:t xml:space="preserve"> </w:t>
      </w:r>
      <w:r>
        <w:rPr>
          <w:sz w:val="24"/>
        </w:rPr>
        <w:t>corpurilor</w:t>
      </w:r>
      <w:r>
        <w:rPr>
          <w:spacing w:val="27"/>
          <w:sz w:val="24"/>
        </w:rPr>
        <w:t xml:space="preserve"> </w:t>
      </w:r>
      <w:r>
        <w:rPr>
          <w:sz w:val="24"/>
        </w:rPr>
        <w:t>de</w:t>
      </w:r>
      <w:r>
        <w:rPr>
          <w:spacing w:val="26"/>
          <w:sz w:val="24"/>
        </w:rPr>
        <w:t xml:space="preserve"> </w:t>
      </w:r>
      <w:r>
        <w:rPr>
          <w:sz w:val="24"/>
        </w:rPr>
        <w:t>iluminat</w:t>
      </w:r>
      <w:r>
        <w:rPr>
          <w:spacing w:val="27"/>
          <w:sz w:val="24"/>
        </w:rPr>
        <w:t xml:space="preserve"> </w:t>
      </w:r>
      <w:r>
        <w:rPr>
          <w:sz w:val="24"/>
        </w:rPr>
        <w:t>şi</w:t>
      </w:r>
      <w:r>
        <w:rPr>
          <w:spacing w:val="28"/>
          <w:sz w:val="24"/>
        </w:rPr>
        <w:t xml:space="preserve"> </w:t>
      </w:r>
      <w:r>
        <w:rPr>
          <w:sz w:val="24"/>
        </w:rPr>
        <w:t>a</w:t>
      </w:r>
      <w:r>
        <w:rPr>
          <w:spacing w:val="26"/>
          <w:sz w:val="24"/>
        </w:rPr>
        <w:t xml:space="preserve"> </w:t>
      </w:r>
      <w:r>
        <w:rPr>
          <w:sz w:val="24"/>
        </w:rPr>
        <w:t>accesoriilor</w:t>
      </w:r>
      <w:r>
        <w:rPr>
          <w:spacing w:val="25"/>
          <w:sz w:val="24"/>
        </w:rPr>
        <w:t xml:space="preserve"> </w:t>
      </w:r>
      <w:r>
        <w:rPr>
          <w:sz w:val="24"/>
        </w:rPr>
        <w:t>(balast,</w:t>
      </w:r>
      <w:r>
        <w:rPr>
          <w:spacing w:val="27"/>
          <w:sz w:val="24"/>
        </w:rPr>
        <w:t xml:space="preserve"> </w:t>
      </w:r>
      <w:r>
        <w:rPr>
          <w:sz w:val="24"/>
        </w:rPr>
        <w:t>igniter,</w:t>
      </w:r>
      <w:r>
        <w:rPr>
          <w:spacing w:val="26"/>
          <w:sz w:val="24"/>
        </w:rPr>
        <w:t xml:space="preserve"> </w:t>
      </w:r>
      <w:r>
        <w:rPr>
          <w:sz w:val="24"/>
        </w:rPr>
        <w:t>condensator,</w:t>
      </w:r>
      <w:r>
        <w:rPr>
          <w:spacing w:val="26"/>
          <w:sz w:val="24"/>
        </w:rPr>
        <w:t xml:space="preserve"> </w:t>
      </w:r>
      <w:r>
        <w:rPr>
          <w:sz w:val="24"/>
        </w:rPr>
        <w:t>siguranţă</w:t>
      </w:r>
    </w:p>
    <w:p w14:paraId="3CCE582B" w14:textId="77777777" w:rsidR="00636566" w:rsidRDefault="00000000">
      <w:pPr>
        <w:pStyle w:val="BodyText"/>
        <w:spacing w:before="41"/>
        <w:ind w:firstLine="0"/>
        <w:jc w:val="left"/>
      </w:pPr>
      <w:r>
        <w:t>etc.);</w:t>
      </w:r>
    </w:p>
    <w:p w14:paraId="3CCE582C" w14:textId="77777777" w:rsidR="00636566" w:rsidRDefault="00000000">
      <w:pPr>
        <w:pStyle w:val="ListParagraph"/>
        <w:numPr>
          <w:ilvl w:val="0"/>
          <w:numId w:val="58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revizia</w:t>
      </w:r>
      <w:r>
        <w:rPr>
          <w:spacing w:val="-1"/>
          <w:sz w:val="24"/>
        </w:rPr>
        <w:t xml:space="preserve"> </w:t>
      </w:r>
      <w:r>
        <w:rPr>
          <w:sz w:val="24"/>
        </w:rPr>
        <w:t>tablourilor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distribuţie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punctelor</w:t>
      </w:r>
      <w:r>
        <w:rPr>
          <w:spacing w:val="-2"/>
          <w:sz w:val="24"/>
        </w:rPr>
        <w:t xml:space="preserve"> </w:t>
      </w:r>
      <w:r>
        <w:rPr>
          <w:sz w:val="24"/>
        </w:rPr>
        <w:t>de conectare/deconectare;</w:t>
      </w:r>
    </w:p>
    <w:p w14:paraId="3CCE582D" w14:textId="77777777" w:rsidR="00636566" w:rsidRDefault="00636566">
      <w:pPr>
        <w:rPr>
          <w:sz w:val="24"/>
        </w:rPr>
        <w:sectPr w:rsidR="00636566">
          <w:type w:val="continuous"/>
          <w:pgSz w:w="11910" w:h="16850"/>
          <w:pgMar w:top="1260" w:right="400" w:bottom="280" w:left="900" w:header="708" w:footer="708" w:gutter="0"/>
          <w:cols w:space="708"/>
        </w:sectPr>
      </w:pPr>
    </w:p>
    <w:p w14:paraId="3CCE582E" w14:textId="77777777" w:rsidR="00636566" w:rsidRDefault="00000000">
      <w:pPr>
        <w:pStyle w:val="ListParagraph"/>
        <w:numPr>
          <w:ilvl w:val="0"/>
          <w:numId w:val="58"/>
        </w:numPr>
        <w:tabs>
          <w:tab w:val="left" w:pos="1765"/>
        </w:tabs>
        <w:spacing w:before="73"/>
        <w:rPr>
          <w:sz w:val="24"/>
        </w:rPr>
      </w:pPr>
      <w:r>
        <w:rPr>
          <w:sz w:val="24"/>
        </w:rPr>
        <w:lastRenderedPageBreak/>
        <w:t>revizia</w:t>
      </w:r>
      <w:r>
        <w:rPr>
          <w:spacing w:val="-2"/>
          <w:sz w:val="24"/>
        </w:rPr>
        <w:t xml:space="preserve"> </w:t>
      </w:r>
      <w:r>
        <w:rPr>
          <w:sz w:val="24"/>
        </w:rPr>
        <w:t>liniei</w:t>
      </w:r>
      <w:r>
        <w:rPr>
          <w:spacing w:val="-2"/>
          <w:sz w:val="24"/>
        </w:rPr>
        <w:t xml:space="preserve"> </w:t>
      </w:r>
      <w:r>
        <w:rPr>
          <w:sz w:val="24"/>
        </w:rPr>
        <w:t>electrice aparţinând</w:t>
      </w:r>
      <w:r>
        <w:rPr>
          <w:spacing w:val="-2"/>
          <w:sz w:val="24"/>
        </w:rPr>
        <w:t xml:space="preserve"> </w:t>
      </w:r>
      <w:r>
        <w:rPr>
          <w:sz w:val="24"/>
        </w:rPr>
        <w:t>sistemului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iluminat</w:t>
      </w:r>
      <w:r>
        <w:rPr>
          <w:spacing w:val="-1"/>
          <w:sz w:val="24"/>
        </w:rPr>
        <w:t xml:space="preserve"> </w:t>
      </w:r>
      <w:r>
        <w:rPr>
          <w:sz w:val="24"/>
        </w:rPr>
        <w:t>public.</w:t>
      </w:r>
    </w:p>
    <w:p w14:paraId="3CCE582F" w14:textId="77777777" w:rsidR="00636566" w:rsidRDefault="00000000">
      <w:pPr>
        <w:pStyle w:val="BodyText"/>
        <w:spacing w:before="41" w:line="276" w:lineRule="auto"/>
        <w:ind w:right="443"/>
      </w:pPr>
      <w:r>
        <w:t>Art.83.</w:t>
      </w:r>
      <w:r>
        <w:rPr>
          <w:spacing w:val="1"/>
        </w:rPr>
        <w:t xml:space="preserve"> </w:t>
      </w:r>
      <w:r>
        <w:t>- (1) La lucrările de revizie tehnică la corpurile de iluminat, pentru verificarea bunei</w:t>
      </w:r>
      <w:r>
        <w:rPr>
          <w:spacing w:val="1"/>
        </w:rPr>
        <w:t xml:space="preserve"> </w:t>
      </w:r>
      <w:r>
        <w:t>funcţionări se lucrează cu linia electrică sub tensiune, aplicându-se măsurile specifice de protecţie a</w:t>
      </w:r>
      <w:r>
        <w:rPr>
          <w:spacing w:val="1"/>
        </w:rPr>
        <w:t xml:space="preserve"> </w:t>
      </w:r>
      <w:r>
        <w:t>muncii</w:t>
      </w:r>
      <w:r>
        <w:rPr>
          <w:spacing w:val="-1"/>
        </w:rPr>
        <w:t xml:space="preserve"> </w:t>
      </w:r>
      <w:r>
        <w:t>în cazul lucrului sub tensiune.</w:t>
      </w:r>
    </w:p>
    <w:p w14:paraId="3CCE5830" w14:textId="77777777" w:rsidR="00636566" w:rsidRDefault="00000000">
      <w:pPr>
        <w:pStyle w:val="ListParagraph"/>
        <w:numPr>
          <w:ilvl w:val="0"/>
          <w:numId w:val="59"/>
        </w:numPr>
        <w:tabs>
          <w:tab w:val="left" w:pos="1302"/>
        </w:tabs>
        <w:spacing w:before="1"/>
        <w:ind w:hanging="361"/>
        <w:rPr>
          <w:sz w:val="24"/>
        </w:rPr>
      </w:pPr>
      <w:r>
        <w:rPr>
          <w:sz w:val="24"/>
        </w:rPr>
        <w:t>La revizia</w:t>
      </w:r>
      <w:r>
        <w:rPr>
          <w:spacing w:val="-1"/>
          <w:sz w:val="24"/>
        </w:rPr>
        <w:t xml:space="preserve"> </w:t>
      </w:r>
      <w:r>
        <w:rPr>
          <w:sz w:val="24"/>
        </w:rPr>
        <w:t>corpurilor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iluminat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vor</w:t>
      </w:r>
      <w:r>
        <w:rPr>
          <w:spacing w:val="-1"/>
          <w:sz w:val="24"/>
        </w:rPr>
        <w:t xml:space="preserve"> </w:t>
      </w:r>
      <w:r>
        <w:rPr>
          <w:sz w:val="24"/>
        </w:rPr>
        <w:t>executa</w:t>
      </w:r>
      <w:r>
        <w:rPr>
          <w:spacing w:val="-1"/>
          <w:sz w:val="24"/>
        </w:rPr>
        <w:t xml:space="preserve"> </w:t>
      </w:r>
      <w:r>
        <w:rPr>
          <w:sz w:val="24"/>
        </w:rPr>
        <w:t>următoarele</w:t>
      </w:r>
      <w:r>
        <w:rPr>
          <w:spacing w:val="-1"/>
          <w:sz w:val="24"/>
        </w:rPr>
        <w:t xml:space="preserve"> </w:t>
      </w:r>
      <w:r>
        <w:rPr>
          <w:sz w:val="24"/>
        </w:rPr>
        <w:t>operaţii:</w:t>
      </w:r>
    </w:p>
    <w:p w14:paraId="3CCE5831" w14:textId="77777777" w:rsidR="00636566" w:rsidRDefault="00000000">
      <w:pPr>
        <w:pStyle w:val="ListParagraph"/>
        <w:numPr>
          <w:ilvl w:val="1"/>
          <w:numId w:val="59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ştergerea</w:t>
      </w:r>
      <w:r>
        <w:rPr>
          <w:spacing w:val="-2"/>
          <w:sz w:val="24"/>
        </w:rPr>
        <w:t xml:space="preserve"> </w:t>
      </w:r>
      <w:r>
        <w:rPr>
          <w:sz w:val="24"/>
        </w:rPr>
        <w:t>corpului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iluminat</w:t>
      </w:r>
      <w:r>
        <w:rPr>
          <w:spacing w:val="-2"/>
          <w:sz w:val="24"/>
        </w:rPr>
        <w:t xml:space="preserve"> </w:t>
      </w:r>
      <w:r>
        <w:rPr>
          <w:sz w:val="24"/>
        </w:rPr>
        <w:t>(reflectoarele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structurile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protecţie</w:t>
      </w:r>
      <w:r>
        <w:rPr>
          <w:spacing w:val="-2"/>
          <w:sz w:val="24"/>
        </w:rPr>
        <w:t xml:space="preserve"> </w:t>
      </w:r>
      <w:r>
        <w:rPr>
          <w:sz w:val="24"/>
        </w:rPr>
        <w:t>vizuală);</w:t>
      </w:r>
    </w:p>
    <w:p w14:paraId="3CCE5832" w14:textId="77777777" w:rsidR="00636566" w:rsidRDefault="00000000">
      <w:pPr>
        <w:pStyle w:val="ListParagraph"/>
        <w:numPr>
          <w:ilvl w:val="1"/>
          <w:numId w:val="59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înlocuirea</w:t>
      </w:r>
      <w:r>
        <w:rPr>
          <w:spacing w:val="-2"/>
          <w:sz w:val="24"/>
        </w:rPr>
        <w:t xml:space="preserve"> </w:t>
      </w:r>
      <w:r>
        <w:rPr>
          <w:sz w:val="24"/>
        </w:rPr>
        <w:t>siguranţei</w:t>
      </w:r>
      <w:r>
        <w:rPr>
          <w:spacing w:val="-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componentelor,</w:t>
      </w:r>
      <w:r>
        <w:rPr>
          <w:spacing w:val="-1"/>
          <w:sz w:val="24"/>
        </w:rPr>
        <w:t xml:space="preserve"> </w:t>
      </w:r>
      <w:r>
        <w:rPr>
          <w:sz w:val="24"/>
        </w:rPr>
        <w:t>dacă există</w:t>
      </w:r>
      <w:r>
        <w:rPr>
          <w:spacing w:val="-2"/>
          <w:sz w:val="24"/>
        </w:rPr>
        <w:t xml:space="preserve"> </w:t>
      </w:r>
      <w:r>
        <w:rPr>
          <w:sz w:val="24"/>
        </w:rPr>
        <w:t>o defecţiune;</w:t>
      </w:r>
    </w:p>
    <w:p w14:paraId="3CCE5833" w14:textId="77777777" w:rsidR="00636566" w:rsidRDefault="00000000">
      <w:pPr>
        <w:pStyle w:val="ListParagraph"/>
        <w:numPr>
          <w:ilvl w:val="1"/>
          <w:numId w:val="59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verificarea</w:t>
      </w:r>
      <w:r>
        <w:rPr>
          <w:spacing w:val="-1"/>
          <w:sz w:val="24"/>
        </w:rPr>
        <w:t xml:space="preserve"> </w:t>
      </w:r>
      <w:r>
        <w:rPr>
          <w:sz w:val="24"/>
        </w:rPr>
        <w:t>contactelor</w:t>
      </w:r>
      <w:r>
        <w:rPr>
          <w:spacing w:val="-1"/>
          <w:sz w:val="24"/>
        </w:rPr>
        <w:t xml:space="preserve"> </w:t>
      </w:r>
      <w:r>
        <w:rPr>
          <w:sz w:val="24"/>
        </w:rPr>
        <w:t>conductoarelor electrice</w:t>
      </w:r>
      <w:r>
        <w:rPr>
          <w:spacing w:val="-2"/>
          <w:sz w:val="24"/>
        </w:rPr>
        <w:t xml:space="preserve"> </w:t>
      </w:r>
      <w:r>
        <w:rPr>
          <w:sz w:val="24"/>
        </w:rPr>
        <w:t>la diferite</w:t>
      </w:r>
      <w:r>
        <w:rPr>
          <w:spacing w:val="-3"/>
          <w:sz w:val="24"/>
        </w:rPr>
        <w:t xml:space="preserve"> </w:t>
      </w:r>
      <w:r>
        <w:rPr>
          <w:sz w:val="24"/>
        </w:rPr>
        <w:t>conexiuni.</w:t>
      </w:r>
    </w:p>
    <w:p w14:paraId="3CCE5834" w14:textId="77777777" w:rsidR="00636566" w:rsidRDefault="00000000">
      <w:pPr>
        <w:pStyle w:val="BodyText"/>
        <w:tabs>
          <w:tab w:val="left" w:pos="1934"/>
          <w:tab w:val="left" w:pos="2220"/>
          <w:tab w:val="left" w:pos="2671"/>
          <w:tab w:val="left" w:pos="3966"/>
          <w:tab w:val="left" w:pos="4330"/>
          <w:tab w:val="left" w:pos="5186"/>
          <w:tab w:val="left" w:pos="6403"/>
          <w:tab w:val="left" w:pos="7416"/>
          <w:tab w:val="left" w:pos="7845"/>
          <w:tab w:val="left" w:pos="9121"/>
        </w:tabs>
        <w:spacing w:before="40" w:line="278" w:lineRule="auto"/>
        <w:ind w:right="448"/>
        <w:jc w:val="left"/>
      </w:pPr>
      <w:r>
        <w:t>Art.84.</w:t>
      </w:r>
      <w:r>
        <w:tab/>
        <w:t>-</w:t>
      </w:r>
      <w:r>
        <w:tab/>
        <w:t>La</w:t>
      </w:r>
      <w:r>
        <w:tab/>
        <w:t>întreţinerea</w:t>
      </w:r>
      <w:r>
        <w:tab/>
        <w:t>şi</w:t>
      </w:r>
      <w:r>
        <w:tab/>
        <w:t>revizia</w:t>
      </w:r>
      <w:r>
        <w:tab/>
        <w:t>tablourilor</w:t>
      </w:r>
      <w:r>
        <w:tab/>
        <w:t>electrice</w:t>
      </w:r>
      <w:r>
        <w:tab/>
        <w:t>de</w:t>
      </w:r>
      <w:r>
        <w:tab/>
        <w:t>alimentare,</w:t>
      </w:r>
      <w:r>
        <w:tab/>
      </w:r>
      <w:r>
        <w:rPr>
          <w:spacing w:val="-1"/>
        </w:rPr>
        <w:t>distribuţie,</w:t>
      </w:r>
      <w:r>
        <w:rPr>
          <w:spacing w:val="-57"/>
        </w:rPr>
        <w:t xml:space="preserve"> </w:t>
      </w:r>
      <w:r>
        <w:t>conectare/deconectare</w:t>
      </w:r>
      <w:r>
        <w:rPr>
          <w:spacing w:val="-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vor realiza</w:t>
      </w:r>
      <w:r>
        <w:rPr>
          <w:spacing w:val="-1"/>
        </w:rPr>
        <w:t xml:space="preserve"> </w:t>
      </w:r>
      <w:r>
        <w:t>următoarele operaţii:</w:t>
      </w:r>
    </w:p>
    <w:p w14:paraId="3CCE5835" w14:textId="77777777" w:rsidR="00636566" w:rsidRDefault="00000000">
      <w:pPr>
        <w:pStyle w:val="ListParagraph"/>
        <w:numPr>
          <w:ilvl w:val="0"/>
          <w:numId w:val="60"/>
        </w:numPr>
        <w:tabs>
          <w:tab w:val="left" w:pos="1764"/>
          <w:tab w:val="left" w:pos="1765"/>
        </w:tabs>
        <w:spacing w:line="272" w:lineRule="exact"/>
        <w:rPr>
          <w:sz w:val="24"/>
        </w:rPr>
      </w:pPr>
      <w:r>
        <w:rPr>
          <w:sz w:val="24"/>
        </w:rPr>
        <w:t>înlocuirea</w:t>
      </w:r>
      <w:r>
        <w:rPr>
          <w:spacing w:val="-5"/>
          <w:sz w:val="24"/>
        </w:rPr>
        <w:t xml:space="preserve"> </w:t>
      </w:r>
      <w:r>
        <w:rPr>
          <w:sz w:val="24"/>
        </w:rPr>
        <w:t>siguranţelor</w:t>
      </w:r>
      <w:r>
        <w:rPr>
          <w:spacing w:val="-4"/>
          <w:sz w:val="24"/>
        </w:rPr>
        <w:t xml:space="preserve"> </w:t>
      </w:r>
      <w:r>
        <w:rPr>
          <w:sz w:val="24"/>
        </w:rPr>
        <w:t>necorespunzătoare;</w:t>
      </w:r>
    </w:p>
    <w:p w14:paraId="3CCE5836" w14:textId="77777777" w:rsidR="00636566" w:rsidRDefault="00000000">
      <w:pPr>
        <w:pStyle w:val="ListParagraph"/>
        <w:numPr>
          <w:ilvl w:val="0"/>
          <w:numId w:val="60"/>
        </w:numPr>
        <w:tabs>
          <w:tab w:val="left" w:pos="1764"/>
          <w:tab w:val="left" w:pos="1765"/>
        </w:tabs>
        <w:spacing w:before="42"/>
        <w:rPr>
          <w:sz w:val="24"/>
        </w:rPr>
      </w:pPr>
      <w:r>
        <w:rPr>
          <w:sz w:val="24"/>
        </w:rPr>
        <w:t>înlocuirea</w:t>
      </w:r>
      <w:r>
        <w:rPr>
          <w:spacing w:val="-2"/>
          <w:sz w:val="24"/>
        </w:rPr>
        <w:t xml:space="preserve"> </w:t>
      </w:r>
      <w:r>
        <w:rPr>
          <w:sz w:val="24"/>
        </w:rPr>
        <w:t>contactoarelor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dispozitivelor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automatizare</w:t>
      </w:r>
      <w:r>
        <w:rPr>
          <w:spacing w:val="-3"/>
          <w:sz w:val="24"/>
        </w:rPr>
        <w:t xml:space="preserve"> </w:t>
      </w:r>
      <w:r>
        <w:rPr>
          <w:sz w:val="24"/>
        </w:rPr>
        <w:t>defecte;</w:t>
      </w:r>
    </w:p>
    <w:p w14:paraId="3CCE5837" w14:textId="77777777" w:rsidR="00636566" w:rsidRDefault="00000000">
      <w:pPr>
        <w:pStyle w:val="ListParagraph"/>
        <w:numPr>
          <w:ilvl w:val="0"/>
          <w:numId w:val="60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înlocuirea,</w:t>
      </w:r>
      <w:r>
        <w:rPr>
          <w:spacing w:val="-1"/>
          <w:sz w:val="24"/>
        </w:rPr>
        <w:t xml:space="preserve"> </w:t>
      </w:r>
      <w:r>
        <w:rPr>
          <w:sz w:val="24"/>
        </w:rPr>
        <w:t>după caz,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uşilor</w:t>
      </w:r>
      <w:r>
        <w:rPr>
          <w:spacing w:val="-1"/>
          <w:sz w:val="24"/>
        </w:rPr>
        <w:t xml:space="preserve"> </w:t>
      </w:r>
      <w:r>
        <w:rPr>
          <w:sz w:val="24"/>
        </w:rPr>
        <w:t>tablourilor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distribuţie;</w:t>
      </w:r>
    </w:p>
    <w:p w14:paraId="3CCE5838" w14:textId="77777777" w:rsidR="00636566" w:rsidRDefault="00000000">
      <w:pPr>
        <w:pStyle w:val="ListParagraph"/>
        <w:numPr>
          <w:ilvl w:val="0"/>
          <w:numId w:val="60"/>
        </w:numPr>
        <w:tabs>
          <w:tab w:val="left" w:pos="1764"/>
          <w:tab w:val="left" w:pos="1765"/>
        </w:tabs>
        <w:spacing w:before="43"/>
        <w:rPr>
          <w:sz w:val="24"/>
        </w:rPr>
      </w:pPr>
      <w:r>
        <w:rPr>
          <w:sz w:val="24"/>
        </w:rPr>
        <w:t>refacerea</w:t>
      </w:r>
      <w:r>
        <w:rPr>
          <w:spacing w:val="-3"/>
          <w:sz w:val="24"/>
        </w:rPr>
        <w:t xml:space="preserve"> </w:t>
      </w:r>
      <w:r>
        <w:rPr>
          <w:sz w:val="24"/>
        </w:rPr>
        <w:t>inscripţionărilor,</w:t>
      </w:r>
      <w:r>
        <w:rPr>
          <w:spacing w:val="-1"/>
          <w:sz w:val="24"/>
        </w:rPr>
        <w:t xml:space="preserve"> </w:t>
      </w:r>
      <w:r>
        <w:rPr>
          <w:sz w:val="24"/>
        </w:rPr>
        <w:t>dacă</w:t>
      </w:r>
      <w:r>
        <w:rPr>
          <w:spacing w:val="-1"/>
          <w:sz w:val="24"/>
        </w:rPr>
        <w:t xml:space="preserve"> </w:t>
      </w:r>
      <w:r>
        <w:rPr>
          <w:sz w:val="24"/>
        </w:rPr>
        <w:t>este</w:t>
      </w:r>
      <w:r>
        <w:rPr>
          <w:spacing w:val="-3"/>
          <w:sz w:val="24"/>
        </w:rPr>
        <w:t xml:space="preserve"> </w:t>
      </w:r>
      <w:r>
        <w:rPr>
          <w:sz w:val="24"/>
        </w:rPr>
        <w:t>cazul.</w:t>
      </w:r>
    </w:p>
    <w:p w14:paraId="3CCE5839" w14:textId="77777777" w:rsidR="00636566" w:rsidRDefault="00000000">
      <w:pPr>
        <w:pStyle w:val="BodyText"/>
        <w:tabs>
          <w:tab w:val="left" w:pos="1934"/>
        </w:tabs>
        <w:spacing w:before="41" w:line="276" w:lineRule="auto"/>
        <w:ind w:right="449"/>
        <w:jc w:val="left"/>
      </w:pPr>
      <w:r>
        <w:t>Art.85.</w:t>
      </w:r>
      <w:r>
        <w:tab/>
        <w:t>-</w:t>
      </w:r>
      <w:r>
        <w:rPr>
          <w:spacing w:val="16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revizia</w:t>
      </w:r>
      <w:r>
        <w:rPr>
          <w:spacing w:val="13"/>
        </w:rPr>
        <w:t xml:space="preserve"> </w:t>
      </w:r>
      <w:r>
        <w:t>reţelei</w:t>
      </w:r>
      <w:r>
        <w:rPr>
          <w:spacing w:val="14"/>
        </w:rPr>
        <w:t xml:space="preserve"> </w:t>
      </w:r>
      <w:r>
        <w:t>electrice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joasă</w:t>
      </w:r>
      <w:r>
        <w:rPr>
          <w:spacing w:val="13"/>
        </w:rPr>
        <w:t xml:space="preserve"> </w:t>
      </w:r>
      <w:r>
        <w:t>tensiune</w:t>
      </w:r>
      <w:r>
        <w:rPr>
          <w:spacing w:val="15"/>
        </w:rPr>
        <w:t xml:space="preserve"> </w:t>
      </w:r>
      <w:r>
        <w:t>destinată</w:t>
      </w:r>
      <w:r>
        <w:rPr>
          <w:spacing w:val="13"/>
        </w:rPr>
        <w:t xml:space="preserve"> </w:t>
      </w:r>
      <w:r>
        <w:t>iluminatului</w:t>
      </w:r>
      <w:r>
        <w:rPr>
          <w:spacing w:val="12"/>
        </w:rPr>
        <w:t xml:space="preserve"> </w:t>
      </w:r>
      <w:r>
        <w:t>public</w:t>
      </w:r>
      <w:r>
        <w:rPr>
          <w:spacing w:val="13"/>
        </w:rPr>
        <w:t xml:space="preserve"> </w:t>
      </w:r>
      <w:r>
        <w:t>se</w:t>
      </w:r>
      <w:r>
        <w:rPr>
          <w:spacing w:val="-57"/>
        </w:rPr>
        <w:t xml:space="preserve"> </w:t>
      </w:r>
      <w:r>
        <w:t>realizează</w:t>
      </w:r>
      <w:r>
        <w:rPr>
          <w:spacing w:val="-2"/>
        </w:rPr>
        <w:t xml:space="preserve"> </w:t>
      </w:r>
      <w:r>
        <w:t>următoarele operaţii:</w:t>
      </w:r>
    </w:p>
    <w:p w14:paraId="3CCE583A" w14:textId="77777777" w:rsidR="00636566" w:rsidRDefault="00000000">
      <w:pPr>
        <w:pStyle w:val="ListParagraph"/>
        <w:numPr>
          <w:ilvl w:val="0"/>
          <w:numId w:val="61"/>
        </w:numPr>
        <w:tabs>
          <w:tab w:val="left" w:pos="1764"/>
          <w:tab w:val="left" w:pos="1765"/>
        </w:tabs>
        <w:spacing w:line="275" w:lineRule="exact"/>
        <w:jc w:val="left"/>
        <w:rPr>
          <w:sz w:val="24"/>
        </w:rPr>
      </w:pPr>
      <w:r>
        <w:rPr>
          <w:sz w:val="24"/>
        </w:rPr>
        <w:t>verificarea</w:t>
      </w:r>
      <w:r>
        <w:rPr>
          <w:spacing w:val="-3"/>
          <w:sz w:val="24"/>
        </w:rPr>
        <w:t xml:space="preserve"> </w:t>
      </w:r>
      <w:r>
        <w:rPr>
          <w:sz w:val="24"/>
        </w:rPr>
        <w:t>traseelor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3"/>
          <w:sz w:val="24"/>
        </w:rPr>
        <w:t xml:space="preserve"> </w:t>
      </w:r>
      <w:r>
        <w:rPr>
          <w:sz w:val="24"/>
        </w:rPr>
        <w:t>îndepărtarea</w:t>
      </w:r>
      <w:r>
        <w:rPr>
          <w:spacing w:val="-2"/>
          <w:sz w:val="24"/>
        </w:rPr>
        <w:t xml:space="preserve"> </w:t>
      </w:r>
      <w:r>
        <w:rPr>
          <w:sz w:val="24"/>
        </w:rPr>
        <w:t>obiectelor</w:t>
      </w:r>
      <w:r>
        <w:rPr>
          <w:spacing w:val="-3"/>
          <w:sz w:val="24"/>
        </w:rPr>
        <w:t xml:space="preserve"> </w:t>
      </w:r>
      <w:r>
        <w:rPr>
          <w:sz w:val="24"/>
        </w:rPr>
        <w:t>străine;</w:t>
      </w:r>
    </w:p>
    <w:p w14:paraId="3CCE583B" w14:textId="77777777" w:rsidR="00636566" w:rsidRDefault="00000000">
      <w:pPr>
        <w:pStyle w:val="ListParagraph"/>
        <w:numPr>
          <w:ilvl w:val="0"/>
          <w:numId w:val="61"/>
        </w:numPr>
        <w:tabs>
          <w:tab w:val="left" w:pos="1764"/>
          <w:tab w:val="left" w:pos="1765"/>
        </w:tabs>
        <w:spacing w:before="43"/>
        <w:jc w:val="left"/>
        <w:rPr>
          <w:sz w:val="24"/>
        </w:rPr>
      </w:pPr>
      <w:r>
        <w:rPr>
          <w:sz w:val="24"/>
        </w:rPr>
        <w:t>îndreptarea</w:t>
      </w:r>
      <w:r>
        <w:rPr>
          <w:spacing w:val="-3"/>
          <w:sz w:val="24"/>
        </w:rPr>
        <w:t xml:space="preserve"> </w:t>
      </w:r>
      <w:r>
        <w:rPr>
          <w:sz w:val="24"/>
        </w:rPr>
        <w:t>stâlpilor</w:t>
      </w:r>
      <w:r>
        <w:rPr>
          <w:spacing w:val="-3"/>
          <w:sz w:val="24"/>
        </w:rPr>
        <w:t xml:space="preserve"> </w:t>
      </w:r>
      <w:r>
        <w:rPr>
          <w:sz w:val="24"/>
        </w:rPr>
        <w:t>înclinaţi;</w:t>
      </w:r>
    </w:p>
    <w:p w14:paraId="3CCE583C" w14:textId="77777777" w:rsidR="00636566" w:rsidRDefault="00000000">
      <w:pPr>
        <w:pStyle w:val="ListParagraph"/>
        <w:numPr>
          <w:ilvl w:val="0"/>
          <w:numId w:val="61"/>
        </w:numPr>
        <w:tabs>
          <w:tab w:val="left" w:pos="1764"/>
          <w:tab w:val="left" w:pos="1765"/>
        </w:tabs>
        <w:spacing w:before="41"/>
        <w:jc w:val="left"/>
        <w:rPr>
          <w:sz w:val="24"/>
        </w:rPr>
      </w:pPr>
      <w:r>
        <w:rPr>
          <w:sz w:val="24"/>
        </w:rPr>
        <w:t>verificarea</w:t>
      </w:r>
      <w:r>
        <w:rPr>
          <w:spacing w:val="-1"/>
          <w:sz w:val="24"/>
        </w:rPr>
        <w:t xml:space="preserve"> </w:t>
      </w:r>
      <w:r>
        <w:rPr>
          <w:sz w:val="24"/>
        </w:rPr>
        <w:t>ancorelor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întinderea</w:t>
      </w:r>
      <w:r>
        <w:rPr>
          <w:spacing w:val="-3"/>
          <w:sz w:val="24"/>
        </w:rPr>
        <w:t xml:space="preserve"> </w:t>
      </w:r>
      <w:r>
        <w:rPr>
          <w:sz w:val="24"/>
        </w:rPr>
        <w:t>lor;</w:t>
      </w:r>
    </w:p>
    <w:p w14:paraId="3CCE583D" w14:textId="77777777" w:rsidR="00636566" w:rsidRDefault="00000000">
      <w:pPr>
        <w:pStyle w:val="ListParagraph"/>
        <w:numPr>
          <w:ilvl w:val="0"/>
          <w:numId w:val="61"/>
        </w:numPr>
        <w:tabs>
          <w:tab w:val="left" w:pos="1764"/>
          <w:tab w:val="left" w:pos="1765"/>
        </w:tabs>
        <w:spacing w:before="41"/>
        <w:jc w:val="left"/>
        <w:rPr>
          <w:sz w:val="24"/>
        </w:rPr>
      </w:pPr>
      <w:r>
        <w:rPr>
          <w:sz w:val="24"/>
        </w:rPr>
        <w:t>verificarea</w:t>
      </w:r>
      <w:r>
        <w:rPr>
          <w:spacing w:val="-3"/>
          <w:sz w:val="24"/>
        </w:rPr>
        <w:t xml:space="preserve"> </w:t>
      </w:r>
      <w:r>
        <w:rPr>
          <w:sz w:val="24"/>
        </w:rPr>
        <w:t>stării</w:t>
      </w:r>
      <w:r>
        <w:rPr>
          <w:spacing w:val="-2"/>
          <w:sz w:val="24"/>
        </w:rPr>
        <w:t xml:space="preserve"> </w:t>
      </w:r>
      <w:r>
        <w:rPr>
          <w:sz w:val="24"/>
        </w:rPr>
        <w:t>conductoarelor electrice;</w:t>
      </w:r>
    </w:p>
    <w:p w14:paraId="3CCE583E" w14:textId="77777777" w:rsidR="00636566" w:rsidRDefault="00000000">
      <w:pPr>
        <w:pStyle w:val="ListParagraph"/>
        <w:numPr>
          <w:ilvl w:val="0"/>
          <w:numId w:val="61"/>
        </w:numPr>
        <w:tabs>
          <w:tab w:val="left" w:pos="1764"/>
          <w:tab w:val="left" w:pos="1765"/>
        </w:tabs>
        <w:spacing w:before="41"/>
        <w:jc w:val="left"/>
        <w:rPr>
          <w:sz w:val="24"/>
        </w:rPr>
      </w:pPr>
      <w:r>
        <w:rPr>
          <w:sz w:val="24"/>
        </w:rPr>
        <w:t>refacerea</w:t>
      </w:r>
      <w:r>
        <w:rPr>
          <w:spacing w:val="48"/>
          <w:sz w:val="24"/>
        </w:rPr>
        <w:t xml:space="preserve"> </w:t>
      </w:r>
      <w:r>
        <w:rPr>
          <w:sz w:val="24"/>
        </w:rPr>
        <w:t>legăturilor</w:t>
      </w:r>
      <w:r>
        <w:rPr>
          <w:spacing w:val="48"/>
          <w:sz w:val="24"/>
        </w:rPr>
        <w:t xml:space="preserve"> </w:t>
      </w:r>
      <w:r>
        <w:rPr>
          <w:sz w:val="24"/>
        </w:rPr>
        <w:t>la</w:t>
      </w:r>
      <w:r>
        <w:rPr>
          <w:spacing w:val="50"/>
          <w:sz w:val="24"/>
        </w:rPr>
        <w:t xml:space="preserve"> </w:t>
      </w:r>
      <w:r>
        <w:rPr>
          <w:sz w:val="24"/>
        </w:rPr>
        <w:t>izolatoare</w:t>
      </w:r>
      <w:r>
        <w:rPr>
          <w:spacing w:val="47"/>
          <w:sz w:val="24"/>
        </w:rPr>
        <w:t xml:space="preserve"> </w:t>
      </w:r>
      <w:r>
        <w:rPr>
          <w:sz w:val="24"/>
        </w:rPr>
        <w:t>sau</w:t>
      </w:r>
      <w:r>
        <w:rPr>
          <w:spacing w:val="51"/>
          <w:sz w:val="24"/>
        </w:rPr>
        <w:t xml:space="preserve"> </w:t>
      </w:r>
      <w:r>
        <w:rPr>
          <w:sz w:val="24"/>
        </w:rPr>
        <w:t>a</w:t>
      </w:r>
      <w:r>
        <w:rPr>
          <w:spacing w:val="48"/>
          <w:sz w:val="24"/>
        </w:rPr>
        <w:t xml:space="preserve"> </w:t>
      </w:r>
      <w:r>
        <w:rPr>
          <w:sz w:val="24"/>
        </w:rPr>
        <w:t>legăturilor</w:t>
      </w:r>
      <w:r>
        <w:rPr>
          <w:spacing w:val="48"/>
          <w:sz w:val="24"/>
        </w:rPr>
        <w:t xml:space="preserve"> </w:t>
      </w:r>
      <w:r>
        <w:rPr>
          <w:sz w:val="24"/>
        </w:rPr>
        <w:t>fasciculelor</w:t>
      </w:r>
      <w:r>
        <w:rPr>
          <w:spacing w:val="49"/>
          <w:sz w:val="24"/>
        </w:rPr>
        <w:t xml:space="preserve"> </w:t>
      </w:r>
      <w:r>
        <w:rPr>
          <w:sz w:val="24"/>
        </w:rPr>
        <w:t>torsadate,</w:t>
      </w:r>
      <w:r>
        <w:rPr>
          <w:spacing w:val="49"/>
          <w:sz w:val="24"/>
        </w:rPr>
        <w:t xml:space="preserve"> </w:t>
      </w:r>
      <w:r>
        <w:rPr>
          <w:sz w:val="24"/>
        </w:rPr>
        <w:t>dacă</w:t>
      </w:r>
      <w:r>
        <w:rPr>
          <w:spacing w:val="50"/>
          <w:sz w:val="24"/>
        </w:rPr>
        <w:t xml:space="preserve"> </w:t>
      </w:r>
      <w:r>
        <w:rPr>
          <w:sz w:val="24"/>
        </w:rPr>
        <w:t>este</w:t>
      </w:r>
    </w:p>
    <w:p w14:paraId="3CCE583F" w14:textId="77777777" w:rsidR="00636566" w:rsidRDefault="00636566">
      <w:pPr>
        <w:rPr>
          <w:sz w:val="24"/>
        </w:rPr>
        <w:sectPr w:rsidR="00636566">
          <w:pgSz w:w="11910" w:h="16850"/>
          <w:pgMar w:top="820" w:right="400" w:bottom="280" w:left="900" w:header="708" w:footer="708" w:gutter="0"/>
          <w:cols w:space="708"/>
        </w:sectPr>
      </w:pPr>
    </w:p>
    <w:p w14:paraId="3CCE5840" w14:textId="77777777" w:rsidR="00636566" w:rsidRDefault="00000000">
      <w:pPr>
        <w:pStyle w:val="BodyText"/>
        <w:spacing w:before="43"/>
        <w:ind w:firstLine="0"/>
        <w:jc w:val="left"/>
      </w:pPr>
      <w:r>
        <w:t>cazul;</w:t>
      </w:r>
    </w:p>
    <w:p w14:paraId="3CCE5841" w14:textId="77777777" w:rsidR="00636566" w:rsidRDefault="00000000">
      <w:pPr>
        <w:pStyle w:val="BodyText"/>
        <w:spacing w:before="3"/>
        <w:ind w:left="0" w:firstLine="0"/>
        <w:jc w:val="left"/>
        <w:rPr>
          <w:sz w:val="31"/>
        </w:rPr>
      </w:pPr>
      <w:r>
        <w:br w:type="column"/>
      </w:r>
    </w:p>
    <w:p w14:paraId="3CCE5842" w14:textId="77777777" w:rsidR="00636566" w:rsidRDefault="00000000">
      <w:pPr>
        <w:pStyle w:val="ListParagraph"/>
        <w:numPr>
          <w:ilvl w:val="0"/>
          <w:numId w:val="61"/>
        </w:numPr>
        <w:tabs>
          <w:tab w:val="left" w:pos="744"/>
          <w:tab w:val="left" w:pos="745"/>
        </w:tabs>
        <w:ind w:left="744"/>
        <w:jc w:val="left"/>
        <w:rPr>
          <w:sz w:val="24"/>
        </w:rPr>
      </w:pPr>
      <w:r>
        <w:rPr>
          <w:sz w:val="24"/>
        </w:rPr>
        <w:t>îndreptarea,</w:t>
      </w:r>
      <w:r>
        <w:rPr>
          <w:spacing w:val="-1"/>
          <w:sz w:val="24"/>
        </w:rPr>
        <w:t xml:space="preserve"> </w:t>
      </w:r>
      <w:r>
        <w:rPr>
          <w:sz w:val="24"/>
        </w:rPr>
        <w:t>după caz,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consolelor;</w:t>
      </w:r>
    </w:p>
    <w:p w14:paraId="3CCE5843" w14:textId="77777777" w:rsidR="00636566" w:rsidRDefault="00000000">
      <w:pPr>
        <w:pStyle w:val="ListParagraph"/>
        <w:numPr>
          <w:ilvl w:val="0"/>
          <w:numId w:val="61"/>
        </w:numPr>
        <w:tabs>
          <w:tab w:val="left" w:pos="744"/>
          <w:tab w:val="left" w:pos="745"/>
        </w:tabs>
        <w:spacing w:before="41"/>
        <w:ind w:left="744"/>
        <w:jc w:val="left"/>
        <w:rPr>
          <w:sz w:val="24"/>
        </w:rPr>
      </w:pPr>
      <w:r>
        <w:rPr>
          <w:sz w:val="24"/>
        </w:rPr>
        <w:t>verificarea</w:t>
      </w:r>
      <w:r>
        <w:rPr>
          <w:spacing w:val="-3"/>
          <w:sz w:val="24"/>
        </w:rPr>
        <w:t xml:space="preserve"> </w:t>
      </w:r>
      <w:r>
        <w:rPr>
          <w:sz w:val="24"/>
        </w:rPr>
        <w:t>stării</w:t>
      </w:r>
      <w:r>
        <w:rPr>
          <w:spacing w:val="-2"/>
          <w:sz w:val="24"/>
        </w:rPr>
        <w:t xml:space="preserve"> </w:t>
      </w:r>
      <w:r>
        <w:rPr>
          <w:sz w:val="24"/>
        </w:rPr>
        <w:t>izolatoarelor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3"/>
          <w:sz w:val="24"/>
        </w:rPr>
        <w:t xml:space="preserve"> </w:t>
      </w:r>
      <w:r>
        <w:rPr>
          <w:sz w:val="24"/>
        </w:rPr>
        <w:t>înlocuirea celor</w:t>
      </w:r>
      <w:r>
        <w:rPr>
          <w:spacing w:val="-2"/>
          <w:sz w:val="24"/>
        </w:rPr>
        <w:t xml:space="preserve"> </w:t>
      </w:r>
      <w:r>
        <w:rPr>
          <w:sz w:val="24"/>
        </w:rPr>
        <w:t>defecte;</w:t>
      </w:r>
    </w:p>
    <w:p w14:paraId="3CCE5844" w14:textId="77777777" w:rsidR="00636566" w:rsidRDefault="00000000">
      <w:pPr>
        <w:pStyle w:val="ListParagraph"/>
        <w:numPr>
          <w:ilvl w:val="0"/>
          <w:numId w:val="61"/>
        </w:numPr>
        <w:tabs>
          <w:tab w:val="left" w:pos="744"/>
          <w:tab w:val="left" w:pos="745"/>
        </w:tabs>
        <w:spacing w:before="41"/>
        <w:ind w:left="744"/>
        <w:jc w:val="left"/>
        <w:rPr>
          <w:sz w:val="24"/>
        </w:rPr>
      </w:pPr>
      <w:r>
        <w:rPr>
          <w:sz w:val="24"/>
        </w:rPr>
        <w:t>strângerea</w:t>
      </w:r>
      <w:r>
        <w:rPr>
          <w:spacing w:val="-3"/>
          <w:sz w:val="24"/>
        </w:rPr>
        <w:t xml:space="preserve"> </w:t>
      </w:r>
      <w:r>
        <w:rPr>
          <w:sz w:val="24"/>
        </w:rPr>
        <w:t>sau</w:t>
      </w:r>
      <w:r>
        <w:rPr>
          <w:spacing w:val="-1"/>
          <w:sz w:val="24"/>
        </w:rPr>
        <w:t xml:space="preserve"> </w:t>
      </w:r>
      <w:r>
        <w:rPr>
          <w:sz w:val="24"/>
        </w:rPr>
        <w:t>înlocuirea clemelor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conexiune</w:t>
      </w:r>
      <w:r>
        <w:rPr>
          <w:spacing w:val="-1"/>
          <w:sz w:val="24"/>
        </w:rPr>
        <w:t xml:space="preserve"> </w:t>
      </w:r>
      <w:r>
        <w:rPr>
          <w:sz w:val="24"/>
        </w:rPr>
        <w:t>electrică,</w:t>
      </w:r>
      <w:r>
        <w:rPr>
          <w:spacing w:val="-1"/>
          <w:sz w:val="24"/>
        </w:rPr>
        <w:t xml:space="preserve"> </w:t>
      </w:r>
      <w:r>
        <w:rPr>
          <w:sz w:val="24"/>
        </w:rPr>
        <w:t>dacă</w:t>
      </w:r>
      <w:r>
        <w:rPr>
          <w:spacing w:val="-3"/>
          <w:sz w:val="24"/>
        </w:rPr>
        <w:t xml:space="preserve"> </w:t>
      </w:r>
      <w:r>
        <w:rPr>
          <w:sz w:val="24"/>
        </w:rPr>
        <w:t>este</w:t>
      </w:r>
      <w:r>
        <w:rPr>
          <w:spacing w:val="-2"/>
          <w:sz w:val="24"/>
        </w:rPr>
        <w:t xml:space="preserve"> </w:t>
      </w:r>
      <w:r>
        <w:rPr>
          <w:sz w:val="24"/>
        </w:rPr>
        <w:t>cazul;</w:t>
      </w:r>
    </w:p>
    <w:p w14:paraId="3CCE5845" w14:textId="77777777" w:rsidR="00636566" w:rsidRDefault="00000000">
      <w:pPr>
        <w:pStyle w:val="ListParagraph"/>
        <w:numPr>
          <w:ilvl w:val="0"/>
          <w:numId w:val="61"/>
        </w:numPr>
        <w:tabs>
          <w:tab w:val="left" w:pos="744"/>
          <w:tab w:val="left" w:pos="745"/>
        </w:tabs>
        <w:spacing w:before="43"/>
        <w:ind w:left="744"/>
        <w:jc w:val="left"/>
        <w:rPr>
          <w:sz w:val="24"/>
        </w:rPr>
      </w:pPr>
      <w:r>
        <w:rPr>
          <w:sz w:val="24"/>
        </w:rPr>
        <w:t>verificarea</w:t>
      </w:r>
      <w:r>
        <w:rPr>
          <w:spacing w:val="39"/>
          <w:sz w:val="24"/>
        </w:rPr>
        <w:t xml:space="preserve"> </w:t>
      </w:r>
      <w:r>
        <w:rPr>
          <w:sz w:val="24"/>
        </w:rPr>
        <w:t>instalaţiei</w:t>
      </w:r>
      <w:r>
        <w:rPr>
          <w:spacing w:val="38"/>
          <w:sz w:val="24"/>
        </w:rPr>
        <w:t xml:space="preserve"> </w:t>
      </w:r>
      <w:r>
        <w:rPr>
          <w:sz w:val="24"/>
        </w:rPr>
        <w:t>de</w:t>
      </w:r>
      <w:r>
        <w:rPr>
          <w:spacing w:val="39"/>
          <w:sz w:val="24"/>
        </w:rPr>
        <w:t xml:space="preserve"> </w:t>
      </w:r>
      <w:r>
        <w:rPr>
          <w:sz w:val="24"/>
        </w:rPr>
        <w:t>legare</w:t>
      </w:r>
      <w:r>
        <w:rPr>
          <w:spacing w:val="38"/>
          <w:sz w:val="24"/>
        </w:rPr>
        <w:t xml:space="preserve"> </w:t>
      </w:r>
      <w:r>
        <w:rPr>
          <w:sz w:val="24"/>
        </w:rPr>
        <w:t>la</w:t>
      </w:r>
      <w:r>
        <w:rPr>
          <w:spacing w:val="37"/>
          <w:sz w:val="24"/>
        </w:rPr>
        <w:t xml:space="preserve"> </w:t>
      </w:r>
      <w:r>
        <w:rPr>
          <w:sz w:val="24"/>
        </w:rPr>
        <w:t>pământ</w:t>
      </w:r>
      <w:r>
        <w:rPr>
          <w:spacing w:val="38"/>
          <w:sz w:val="24"/>
        </w:rPr>
        <w:t xml:space="preserve"> </w:t>
      </w:r>
      <w:r>
        <w:rPr>
          <w:sz w:val="24"/>
        </w:rPr>
        <w:t>(legătura</w:t>
      </w:r>
      <w:r>
        <w:rPr>
          <w:spacing w:val="36"/>
          <w:sz w:val="24"/>
        </w:rPr>
        <w:t xml:space="preserve"> </w:t>
      </w:r>
      <w:r>
        <w:rPr>
          <w:sz w:val="24"/>
        </w:rPr>
        <w:t>conductorului</w:t>
      </w:r>
      <w:r>
        <w:rPr>
          <w:spacing w:val="38"/>
          <w:sz w:val="24"/>
        </w:rPr>
        <w:t xml:space="preserve"> </w:t>
      </w:r>
      <w:r>
        <w:rPr>
          <w:sz w:val="24"/>
        </w:rPr>
        <w:t>electric</w:t>
      </w:r>
      <w:r>
        <w:rPr>
          <w:spacing w:val="38"/>
          <w:sz w:val="24"/>
        </w:rPr>
        <w:t xml:space="preserve"> </w:t>
      </w:r>
      <w:r>
        <w:rPr>
          <w:sz w:val="24"/>
        </w:rPr>
        <w:t>de</w:t>
      </w:r>
      <w:r>
        <w:rPr>
          <w:spacing w:val="37"/>
          <w:sz w:val="24"/>
        </w:rPr>
        <w:t xml:space="preserve"> </w:t>
      </w:r>
      <w:r>
        <w:rPr>
          <w:sz w:val="24"/>
        </w:rPr>
        <w:t>nul</w:t>
      </w:r>
      <w:r>
        <w:rPr>
          <w:spacing w:val="38"/>
          <w:sz w:val="24"/>
        </w:rPr>
        <w:t xml:space="preserve"> </w:t>
      </w:r>
      <w:r>
        <w:rPr>
          <w:sz w:val="24"/>
        </w:rPr>
        <w:t>de</w:t>
      </w:r>
    </w:p>
    <w:p w14:paraId="3CCE5846" w14:textId="77777777" w:rsidR="00636566" w:rsidRDefault="00636566">
      <w:pPr>
        <w:rPr>
          <w:sz w:val="24"/>
        </w:rPr>
        <w:sectPr w:rsidR="00636566">
          <w:type w:val="continuous"/>
          <w:pgSz w:w="11910" w:h="16850"/>
          <w:pgMar w:top="1260" w:right="400" w:bottom="280" w:left="900" w:header="708" w:footer="708" w:gutter="0"/>
          <w:cols w:num="2" w:space="708" w:equalWidth="0">
            <w:col w:w="846" w:space="174"/>
            <w:col w:w="9590"/>
          </w:cols>
        </w:sectPr>
      </w:pPr>
    </w:p>
    <w:p w14:paraId="3CCE5847" w14:textId="77777777" w:rsidR="00636566" w:rsidRDefault="00000000">
      <w:pPr>
        <w:pStyle w:val="BodyText"/>
        <w:spacing w:before="41"/>
        <w:ind w:firstLine="0"/>
        <w:jc w:val="left"/>
      </w:pPr>
      <w:r>
        <w:t>protecţie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armatura</w:t>
      </w:r>
      <w:r>
        <w:rPr>
          <w:spacing w:val="-2"/>
        </w:rPr>
        <w:t xml:space="preserve"> </w:t>
      </w:r>
      <w:r>
        <w:t>stâlpului,</w:t>
      </w:r>
      <w:r>
        <w:rPr>
          <w:spacing w:val="-1"/>
        </w:rPr>
        <w:t xml:space="preserve"> </w:t>
      </w:r>
      <w:r>
        <w:t>legătura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priza</w:t>
      </w:r>
      <w:r>
        <w:rPr>
          <w:spacing w:val="-3"/>
        </w:rPr>
        <w:t xml:space="preserve"> </w:t>
      </w:r>
      <w:r>
        <w:t>de pământ</w:t>
      </w:r>
      <w:r>
        <w:rPr>
          <w:spacing w:val="-1"/>
        </w:rPr>
        <w:t xml:space="preserve"> </w:t>
      </w:r>
      <w:r>
        <w:t>etc.);</w:t>
      </w:r>
    </w:p>
    <w:p w14:paraId="3CCE5848" w14:textId="77777777" w:rsidR="00636566" w:rsidRDefault="00000000">
      <w:pPr>
        <w:pStyle w:val="ListParagraph"/>
        <w:numPr>
          <w:ilvl w:val="0"/>
          <w:numId w:val="61"/>
        </w:numPr>
        <w:tabs>
          <w:tab w:val="left" w:pos="1764"/>
          <w:tab w:val="left" w:pos="1765"/>
          <w:tab w:val="left" w:pos="1934"/>
        </w:tabs>
        <w:spacing w:before="41" w:line="276" w:lineRule="auto"/>
        <w:ind w:left="941" w:right="1921" w:firstLine="311"/>
        <w:jc w:val="left"/>
        <w:rPr>
          <w:sz w:val="24"/>
        </w:rPr>
      </w:pPr>
      <w:r>
        <w:rPr>
          <w:sz w:val="24"/>
        </w:rPr>
        <w:t>măsurarea rezistentei de dispersie a reţelei generale de legare la pământ.</w:t>
      </w:r>
      <w:r>
        <w:rPr>
          <w:spacing w:val="-58"/>
          <w:sz w:val="24"/>
        </w:rPr>
        <w:t xml:space="preserve"> </w:t>
      </w:r>
      <w:r>
        <w:rPr>
          <w:sz w:val="24"/>
        </w:rPr>
        <w:t>Art.86.</w:t>
      </w:r>
      <w:r>
        <w:rPr>
          <w:sz w:val="24"/>
        </w:rPr>
        <w:tab/>
      </w:r>
      <w:r>
        <w:rPr>
          <w:sz w:val="24"/>
        </w:rPr>
        <w:tab/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Reparaţiile</w:t>
      </w:r>
      <w:r>
        <w:rPr>
          <w:spacing w:val="-1"/>
          <w:sz w:val="24"/>
        </w:rPr>
        <w:t xml:space="preserve"> </w:t>
      </w:r>
      <w:r>
        <w:rPr>
          <w:sz w:val="24"/>
        </w:rPr>
        <w:t>curente se</w:t>
      </w:r>
      <w:r>
        <w:rPr>
          <w:spacing w:val="-1"/>
          <w:sz w:val="24"/>
        </w:rPr>
        <w:t xml:space="preserve"> </w:t>
      </w:r>
      <w:r>
        <w:rPr>
          <w:sz w:val="24"/>
        </w:rPr>
        <w:t>execută</w:t>
      </w:r>
      <w:r>
        <w:rPr>
          <w:spacing w:val="-1"/>
          <w:sz w:val="24"/>
        </w:rPr>
        <w:t xml:space="preserve"> </w:t>
      </w:r>
      <w:r>
        <w:rPr>
          <w:sz w:val="24"/>
        </w:rPr>
        <w:t>la:</w:t>
      </w:r>
    </w:p>
    <w:p w14:paraId="3CCE5849" w14:textId="77777777" w:rsidR="00636566" w:rsidRDefault="00000000">
      <w:pPr>
        <w:pStyle w:val="ListParagraph"/>
        <w:numPr>
          <w:ilvl w:val="0"/>
          <w:numId w:val="62"/>
        </w:numPr>
        <w:tabs>
          <w:tab w:val="left" w:pos="1764"/>
          <w:tab w:val="left" w:pos="1765"/>
        </w:tabs>
        <w:spacing w:before="1"/>
        <w:rPr>
          <w:sz w:val="24"/>
        </w:rPr>
      </w:pPr>
      <w:r>
        <w:rPr>
          <w:sz w:val="24"/>
        </w:rPr>
        <w:t>corpuri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iluminat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3"/>
          <w:sz w:val="24"/>
        </w:rPr>
        <w:t xml:space="preserve"> </w:t>
      </w:r>
      <w:r>
        <w:rPr>
          <w:sz w:val="24"/>
        </w:rPr>
        <w:t>accesorii;</w:t>
      </w:r>
    </w:p>
    <w:p w14:paraId="3CCE584A" w14:textId="77777777" w:rsidR="00636566" w:rsidRDefault="00000000">
      <w:pPr>
        <w:pStyle w:val="ListParagraph"/>
        <w:numPr>
          <w:ilvl w:val="0"/>
          <w:numId w:val="62"/>
        </w:numPr>
        <w:tabs>
          <w:tab w:val="left" w:pos="1764"/>
          <w:tab w:val="left" w:pos="1765"/>
        </w:tabs>
        <w:spacing w:before="42"/>
        <w:rPr>
          <w:sz w:val="24"/>
        </w:rPr>
      </w:pPr>
      <w:r>
        <w:rPr>
          <w:sz w:val="24"/>
        </w:rPr>
        <w:t>tablouri</w:t>
      </w:r>
      <w:r>
        <w:rPr>
          <w:spacing w:val="-2"/>
          <w:sz w:val="24"/>
        </w:rPr>
        <w:t xml:space="preserve"> </w:t>
      </w:r>
      <w:r>
        <w:rPr>
          <w:sz w:val="24"/>
        </w:rPr>
        <w:t>electrice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alimentare,</w:t>
      </w:r>
      <w:r>
        <w:rPr>
          <w:spacing w:val="-2"/>
          <w:sz w:val="24"/>
        </w:rPr>
        <w:t xml:space="preserve"> </w:t>
      </w:r>
      <w:r>
        <w:rPr>
          <w:sz w:val="24"/>
        </w:rPr>
        <w:t>distribuţie</w:t>
      </w:r>
      <w:r>
        <w:rPr>
          <w:spacing w:val="-3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conectare/deconectare;</w:t>
      </w:r>
    </w:p>
    <w:p w14:paraId="3CCE584B" w14:textId="77777777" w:rsidR="00636566" w:rsidRDefault="00000000">
      <w:pPr>
        <w:pStyle w:val="ListParagraph"/>
        <w:numPr>
          <w:ilvl w:val="0"/>
          <w:numId w:val="62"/>
        </w:numPr>
        <w:tabs>
          <w:tab w:val="left" w:pos="1764"/>
          <w:tab w:val="left" w:pos="1765"/>
        </w:tabs>
        <w:spacing w:before="40"/>
        <w:rPr>
          <w:sz w:val="24"/>
        </w:rPr>
      </w:pPr>
      <w:r>
        <w:rPr>
          <w:sz w:val="24"/>
        </w:rPr>
        <w:t>reţele</w:t>
      </w:r>
      <w:r>
        <w:rPr>
          <w:spacing w:val="-2"/>
          <w:sz w:val="24"/>
        </w:rPr>
        <w:t xml:space="preserve"> </w:t>
      </w:r>
      <w:r>
        <w:rPr>
          <w:sz w:val="24"/>
        </w:rPr>
        <w:t>electrice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joasă</w:t>
      </w:r>
      <w:r>
        <w:rPr>
          <w:spacing w:val="-1"/>
          <w:sz w:val="24"/>
        </w:rPr>
        <w:t xml:space="preserve"> </w:t>
      </w:r>
      <w:r>
        <w:rPr>
          <w:sz w:val="24"/>
        </w:rPr>
        <w:t>tensiune</w:t>
      </w:r>
      <w:r>
        <w:rPr>
          <w:spacing w:val="-2"/>
          <w:sz w:val="24"/>
        </w:rPr>
        <w:t xml:space="preserve"> </w:t>
      </w:r>
      <w:r>
        <w:rPr>
          <w:sz w:val="24"/>
        </w:rPr>
        <w:t>aparţinând</w:t>
      </w:r>
      <w:r>
        <w:rPr>
          <w:spacing w:val="-1"/>
          <w:sz w:val="24"/>
        </w:rPr>
        <w:t xml:space="preserve"> </w:t>
      </w:r>
      <w:r>
        <w:rPr>
          <w:sz w:val="24"/>
        </w:rPr>
        <w:t>sistemului de</w:t>
      </w:r>
      <w:r>
        <w:rPr>
          <w:spacing w:val="-1"/>
          <w:sz w:val="24"/>
        </w:rPr>
        <w:t xml:space="preserve"> </w:t>
      </w:r>
      <w:r>
        <w:rPr>
          <w:sz w:val="24"/>
        </w:rPr>
        <w:t>iluminat</w:t>
      </w:r>
      <w:r>
        <w:rPr>
          <w:spacing w:val="-1"/>
          <w:sz w:val="24"/>
        </w:rPr>
        <w:t xml:space="preserve"> </w:t>
      </w:r>
      <w:r>
        <w:rPr>
          <w:sz w:val="24"/>
        </w:rPr>
        <w:t>public.</w:t>
      </w:r>
    </w:p>
    <w:p w14:paraId="3CCE584C" w14:textId="77777777" w:rsidR="00636566" w:rsidRDefault="00000000">
      <w:pPr>
        <w:pStyle w:val="BodyText"/>
        <w:tabs>
          <w:tab w:val="left" w:pos="1934"/>
        </w:tabs>
        <w:spacing w:before="41" w:line="276" w:lineRule="auto"/>
        <w:ind w:right="446"/>
        <w:jc w:val="left"/>
      </w:pPr>
      <w:r>
        <w:t>Art.87.</w:t>
      </w:r>
      <w:r>
        <w:tab/>
        <w:t>-</w:t>
      </w:r>
      <w:r>
        <w:rPr>
          <w:spacing w:val="35"/>
        </w:rPr>
        <w:t xml:space="preserve"> </w:t>
      </w:r>
      <w:r>
        <w:t>În</w:t>
      </w:r>
      <w:r>
        <w:rPr>
          <w:spacing w:val="34"/>
        </w:rPr>
        <w:t xml:space="preserve"> </w:t>
      </w:r>
      <w:r>
        <w:t>cadrul</w:t>
      </w:r>
      <w:r>
        <w:rPr>
          <w:spacing w:val="34"/>
        </w:rPr>
        <w:t xml:space="preserve"> </w:t>
      </w:r>
      <w:r>
        <w:t>reparaţiilor</w:t>
      </w:r>
      <w:r>
        <w:rPr>
          <w:spacing w:val="34"/>
        </w:rPr>
        <w:t xml:space="preserve"> </w:t>
      </w:r>
      <w:r>
        <w:t>curente</w:t>
      </w:r>
      <w:r>
        <w:rPr>
          <w:spacing w:val="33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t>corpurile</w:t>
      </w:r>
      <w:r>
        <w:rPr>
          <w:spacing w:val="34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iluminat</w:t>
      </w:r>
      <w:r>
        <w:rPr>
          <w:spacing w:val="35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t>accesorii</w:t>
      </w:r>
      <w:r>
        <w:rPr>
          <w:spacing w:val="35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t>vor</w:t>
      </w:r>
      <w:r>
        <w:rPr>
          <w:spacing w:val="34"/>
        </w:rPr>
        <w:t xml:space="preserve"> </w:t>
      </w:r>
      <w:r>
        <w:t>executa</w:t>
      </w:r>
      <w:r>
        <w:rPr>
          <w:spacing w:val="-57"/>
        </w:rPr>
        <w:t xml:space="preserve"> </w:t>
      </w:r>
      <w:r>
        <w:t>următoarele:</w:t>
      </w:r>
    </w:p>
    <w:p w14:paraId="3CCE584D" w14:textId="77777777" w:rsidR="00636566" w:rsidRDefault="00000000">
      <w:pPr>
        <w:pStyle w:val="ListParagraph"/>
        <w:numPr>
          <w:ilvl w:val="0"/>
          <w:numId w:val="63"/>
        </w:numPr>
        <w:tabs>
          <w:tab w:val="left" w:pos="1764"/>
          <w:tab w:val="left" w:pos="1765"/>
        </w:tabs>
        <w:spacing w:before="1" w:line="276" w:lineRule="auto"/>
        <w:ind w:right="445" w:firstLine="1019"/>
        <w:rPr>
          <w:sz w:val="24"/>
        </w:rPr>
      </w:pPr>
      <w:r>
        <w:rPr>
          <w:sz w:val="24"/>
        </w:rPr>
        <w:t>înlocuirea</w:t>
      </w:r>
      <w:r>
        <w:rPr>
          <w:spacing w:val="14"/>
          <w:sz w:val="24"/>
        </w:rPr>
        <w:t xml:space="preserve"> </w:t>
      </w:r>
      <w:r>
        <w:rPr>
          <w:sz w:val="24"/>
        </w:rPr>
        <w:t>lămpilor</w:t>
      </w:r>
      <w:r>
        <w:rPr>
          <w:spacing w:val="15"/>
          <w:sz w:val="24"/>
        </w:rPr>
        <w:t xml:space="preserve"> </w:t>
      </w:r>
      <w:r>
        <w:rPr>
          <w:sz w:val="24"/>
        </w:rPr>
        <w:t>necorespunzătoare</w:t>
      </w:r>
      <w:r>
        <w:rPr>
          <w:spacing w:val="17"/>
          <w:sz w:val="24"/>
        </w:rPr>
        <w:t xml:space="preserve"> </w:t>
      </w:r>
      <w:r>
        <w:rPr>
          <w:sz w:val="24"/>
        </w:rPr>
        <w:t>cu</w:t>
      </w:r>
      <w:r>
        <w:rPr>
          <w:spacing w:val="15"/>
          <w:sz w:val="24"/>
        </w:rPr>
        <w:t xml:space="preserve"> </w:t>
      </w:r>
      <w:r>
        <w:rPr>
          <w:sz w:val="24"/>
        </w:rPr>
        <w:t>altele,</w:t>
      </w:r>
      <w:r>
        <w:rPr>
          <w:spacing w:val="20"/>
          <w:sz w:val="24"/>
        </w:rPr>
        <w:t xml:space="preserve"> </w:t>
      </w:r>
      <w:r>
        <w:rPr>
          <w:sz w:val="24"/>
        </w:rPr>
        <w:t>de</w:t>
      </w:r>
      <w:r>
        <w:rPr>
          <w:spacing w:val="14"/>
          <w:sz w:val="24"/>
        </w:rPr>
        <w:t xml:space="preserve"> </w:t>
      </w:r>
      <w:r>
        <w:rPr>
          <w:sz w:val="24"/>
        </w:rPr>
        <w:t>acelaşi</w:t>
      </w:r>
      <w:r>
        <w:rPr>
          <w:spacing w:val="15"/>
          <w:sz w:val="24"/>
        </w:rPr>
        <w:t xml:space="preserve"> </w:t>
      </w:r>
      <w:r>
        <w:rPr>
          <w:sz w:val="24"/>
        </w:rPr>
        <w:t>tip</w:t>
      </w:r>
      <w:r>
        <w:rPr>
          <w:spacing w:val="15"/>
          <w:sz w:val="24"/>
        </w:rPr>
        <w:t xml:space="preserve"> </w:t>
      </w:r>
      <w:r>
        <w:rPr>
          <w:sz w:val="24"/>
        </w:rPr>
        <w:t>cu</w:t>
      </w:r>
      <w:r>
        <w:rPr>
          <w:spacing w:val="15"/>
          <w:sz w:val="24"/>
        </w:rPr>
        <w:t xml:space="preserve"> </w:t>
      </w:r>
      <w:r>
        <w:rPr>
          <w:sz w:val="24"/>
        </w:rPr>
        <w:t>cel</w:t>
      </w:r>
      <w:r>
        <w:rPr>
          <w:spacing w:val="16"/>
          <w:sz w:val="24"/>
        </w:rPr>
        <w:t xml:space="preserve"> </w:t>
      </w:r>
      <w:r>
        <w:rPr>
          <w:sz w:val="24"/>
        </w:rPr>
        <w:t>iniţial</w:t>
      </w:r>
      <w:r>
        <w:rPr>
          <w:spacing w:val="19"/>
          <w:sz w:val="24"/>
        </w:rPr>
        <w:t xml:space="preserve"> </w:t>
      </w:r>
      <w:r>
        <w:rPr>
          <w:sz w:val="24"/>
        </w:rPr>
        <w:t>în</w:t>
      </w:r>
      <w:r>
        <w:rPr>
          <w:spacing w:val="16"/>
          <w:sz w:val="24"/>
        </w:rPr>
        <w:t xml:space="preserve"> </w:t>
      </w:r>
      <w:r>
        <w:rPr>
          <w:sz w:val="24"/>
        </w:rPr>
        <w:t>ceea</w:t>
      </w:r>
      <w:r>
        <w:rPr>
          <w:spacing w:val="14"/>
          <w:sz w:val="24"/>
        </w:rPr>
        <w:t xml:space="preserve"> </w:t>
      </w:r>
      <w:r>
        <w:rPr>
          <w:sz w:val="24"/>
        </w:rPr>
        <w:t>ce</w:t>
      </w:r>
      <w:r>
        <w:rPr>
          <w:spacing w:val="-57"/>
          <w:sz w:val="24"/>
        </w:rPr>
        <w:t xml:space="preserve"> </w:t>
      </w:r>
      <w:r>
        <w:rPr>
          <w:sz w:val="24"/>
        </w:rPr>
        <w:t>priveşte</w:t>
      </w:r>
      <w:r>
        <w:rPr>
          <w:spacing w:val="-1"/>
          <w:sz w:val="24"/>
        </w:rPr>
        <w:t xml:space="preserve"> </w:t>
      </w:r>
      <w:r>
        <w:rPr>
          <w:sz w:val="24"/>
        </w:rPr>
        <w:t>puterea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culoare</w:t>
      </w:r>
      <w:r>
        <w:rPr>
          <w:spacing w:val="-1"/>
          <w:sz w:val="24"/>
        </w:rPr>
        <w:t xml:space="preserve"> </w:t>
      </w:r>
      <w:r>
        <w:rPr>
          <w:sz w:val="24"/>
        </w:rPr>
        <w:t>aparentă;</w:t>
      </w:r>
    </w:p>
    <w:p w14:paraId="3CCE584E" w14:textId="77777777" w:rsidR="00636566" w:rsidRDefault="00000000">
      <w:pPr>
        <w:pStyle w:val="ListParagraph"/>
        <w:numPr>
          <w:ilvl w:val="0"/>
          <w:numId w:val="63"/>
        </w:numPr>
        <w:tabs>
          <w:tab w:val="left" w:pos="1764"/>
          <w:tab w:val="left" w:pos="1765"/>
        </w:tabs>
        <w:spacing w:line="276" w:lineRule="auto"/>
        <w:ind w:right="444" w:firstLine="1019"/>
        <w:rPr>
          <w:sz w:val="24"/>
        </w:rPr>
      </w:pPr>
      <w:r>
        <w:rPr>
          <w:sz w:val="24"/>
        </w:rPr>
        <w:t>ştergerea</w:t>
      </w:r>
      <w:r>
        <w:rPr>
          <w:spacing w:val="34"/>
          <w:sz w:val="24"/>
        </w:rPr>
        <w:t xml:space="preserve"> </w:t>
      </w:r>
      <w:r>
        <w:rPr>
          <w:sz w:val="24"/>
        </w:rPr>
        <w:t>dispersorului,</w:t>
      </w:r>
      <w:r>
        <w:rPr>
          <w:spacing w:val="35"/>
          <w:sz w:val="24"/>
        </w:rPr>
        <w:t xml:space="preserve"> </w:t>
      </w:r>
      <w:r>
        <w:rPr>
          <w:sz w:val="24"/>
        </w:rPr>
        <w:t>a</w:t>
      </w:r>
      <w:r>
        <w:rPr>
          <w:spacing w:val="34"/>
          <w:sz w:val="24"/>
        </w:rPr>
        <w:t xml:space="preserve"> </w:t>
      </w:r>
      <w:r>
        <w:rPr>
          <w:sz w:val="24"/>
        </w:rPr>
        <w:t>structurilor</w:t>
      </w:r>
      <w:r>
        <w:rPr>
          <w:spacing w:val="35"/>
          <w:sz w:val="24"/>
        </w:rPr>
        <w:t xml:space="preserve"> </w:t>
      </w:r>
      <w:r>
        <w:rPr>
          <w:sz w:val="24"/>
        </w:rPr>
        <w:t>de</w:t>
      </w:r>
      <w:r>
        <w:rPr>
          <w:spacing w:val="34"/>
          <w:sz w:val="24"/>
        </w:rPr>
        <w:t xml:space="preserve"> </w:t>
      </w:r>
      <w:r>
        <w:rPr>
          <w:sz w:val="24"/>
        </w:rPr>
        <w:t>protecţie</w:t>
      </w:r>
      <w:r>
        <w:rPr>
          <w:spacing w:val="34"/>
          <w:sz w:val="24"/>
        </w:rPr>
        <w:t xml:space="preserve"> </w:t>
      </w:r>
      <w:r>
        <w:rPr>
          <w:sz w:val="24"/>
        </w:rPr>
        <w:t>a</w:t>
      </w:r>
      <w:r>
        <w:rPr>
          <w:spacing w:val="37"/>
          <w:sz w:val="24"/>
        </w:rPr>
        <w:t xml:space="preserve"> </w:t>
      </w:r>
      <w:r>
        <w:rPr>
          <w:sz w:val="24"/>
        </w:rPr>
        <w:t>sursei</w:t>
      </w:r>
      <w:r>
        <w:rPr>
          <w:spacing w:val="36"/>
          <w:sz w:val="24"/>
        </w:rPr>
        <w:t xml:space="preserve"> </w:t>
      </w:r>
      <w:r>
        <w:rPr>
          <w:sz w:val="24"/>
        </w:rPr>
        <w:t>de</w:t>
      </w:r>
      <w:r>
        <w:rPr>
          <w:spacing w:val="34"/>
          <w:sz w:val="24"/>
        </w:rPr>
        <w:t xml:space="preserve"> </w:t>
      </w:r>
      <w:r>
        <w:rPr>
          <w:sz w:val="24"/>
        </w:rPr>
        <w:t>lumină/lămpii,</w:t>
      </w:r>
      <w:r>
        <w:rPr>
          <w:spacing w:val="36"/>
          <w:sz w:val="24"/>
        </w:rPr>
        <w:t xml:space="preserve"> </w:t>
      </w:r>
      <w:r>
        <w:rPr>
          <w:sz w:val="24"/>
        </w:rPr>
        <w:t>a</w:t>
      </w:r>
      <w:r>
        <w:rPr>
          <w:spacing w:val="-57"/>
          <w:sz w:val="24"/>
        </w:rPr>
        <w:t xml:space="preserve"> </w:t>
      </w:r>
      <w:r>
        <w:rPr>
          <w:sz w:val="24"/>
        </w:rPr>
        <w:t>structurilor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protecţie</w:t>
      </w:r>
      <w:r>
        <w:rPr>
          <w:spacing w:val="-1"/>
          <w:sz w:val="24"/>
        </w:rPr>
        <w:t xml:space="preserve"> </w:t>
      </w:r>
      <w:r>
        <w:rPr>
          <w:sz w:val="24"/>
        </w:rPr>
        <w:t>vizuala şi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interiorului</w:t>
      </w:r>
      <w:r>
        <w:rPr>
          <w:spacing w:val="3"/>
          <w:sz w:val="24"/>
        </w:rPr>
        <w:t xml:space="preserve"> </w:t>
      </w:r>
      <w:r>
        <w:rPr>
          <w:sz w:val="24"/>
        </w:rPr>
        <w:t>corpului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iluminat;</w:t>
      </w:r>
    </w:p>
    <w:p w14:paraId="3CCE584F" w14:textId="77777777" w:rsidR="00636566" w:rsidRDefault="00000000">
      <w:pPr>
        <w:pStyle w:val="ListParagraph"/>
        <w:numPr>
          <w:ilvl w:val="0"/>
          <w:numId w:val="63"/>
        </w:numPr>
        <w:tabs>
          <w:tab w:val="left" w:pos="1764"/>
          <w:tab w:val="left" w:pos="1765"/>
        </w:tabs>
        <w:spacing w:before="1"/>
        <w:ind w:left="1764"/>
        <w:rPr>
          <w:sz w:val="24"/>
        </w:rPr>
      </w:pPr>
      <w:r>
        <w:rPr>
          <w:sz w:val="24"/>
        </w:rPr>
        <w:t>înlăturarea</w:t>
      </w:r>
      <w:r>
        <w:rPr>
          <w:spacing w:val="-3"/>
          <w:sz w:val="24"/>
        </w:rPr>
        <w:t xml:space="preserve"> </w:t>
      </w:r>
      <w:r>
        <w:rPr>
          <w:sz w:val="24"/>
        </w:rPr>
        <w:t>cuiburilor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păsări;</w:t>
      </w:r>
    </w:p>
    <w:p w14:paraId="3CCE5850" w14:textId="77777777" w:rsidR="00636566" w:rsidRDefault="00000000">
      <w:pPr>
        <w:pStyle w:val="ListParagraph"/>
        <w:numPr>
          <w:ilvl w:val="0"/>
          <w:numId w:val="63"/>
        </w:numPr>
        <w:tabs>
          <w:tab w:val="left" w:pos="1764"/>
          <w:tab w:val="left" w:pos="1765"/>
        </w:tabs>
        <w:spacing w:before="40" w:line="276" w:lineRule="auto"/>
        <w:ind w:right="446" w:firstLine="1019"/>
        <w:rPr>
          <w:sz w:val="24"/>
        </w:rPr>
      </w:pPr>
      <w:r>
        <w:rPr>
          <w:sz w:val="24"/>
        </w:rPr>
        <w:t>verificarea</w:t>
      </w:r>
      <w:r>
        <w:rPr>
          <w:spacing w:val="17"/>
          <w:sz w:val="24"/>
        </w:rPr>
        <w:t xml:space="preserve"> </w:t>
      </w:r>
      <w:r>
        <w:rPr>
          <w:sz w:val="24"/>
        </w:rPr>
        <w:t>coloanelor</w:t>
      </w:r>
      <w:r>
        <w:rPr>
          <w:spacing w:val="15"/>
          <w:sz w:val="24"/>
        </w:rPr>
        <w:t xml:space="preserve"> </w:t>
      </w:r>
      <w:r>
        <w:rPr>
          <w:sz w:val="24"/>
        </w:rPr>
        <w:t>de</w:t>
      </w:r>
      <w:r>
        <w:rPr>
          <w:spacing w:val="15"/>
          <w:sz w:val="24"/>
        </w:rPr>
        <w:t xml:space="preserve"> </w:t>
      </w:r>
      <w:r>
        <w:rPr>
          <w:sz w:val="24"/>
        </w:rPr>
        <w:t>alimentare</w:t>
      </w:r>
      <w:r>
        <w:rPr>
          <w:spacing w:val="17"/>
          <w:sz w:val="24"/>
        </w:rPr>
        <w:t xml:space="preserve"> </w:t>
      </w:r>
      <w:r>
        <w:rPr>
          <w:sz w:val="24"/>
        </w:rPr>
        <w:t>cu</w:t>
      </w:r>
      <w:r>
        <w:rPr>
          <w:spacing w:val="16"/>
          <w:sz w:val="24"/>
        </w:rPr>
        <w:t xml:space="preserve"> </w:t>
      </w:r>
      <w:r>
        <w:rPr>
          <w:sz w:val="24"/>
        </w:rPr>
        <w:t>energie</w:t>
      </w:r>
      <w:r>
        <w:rPr>
          <w:spacing w:val="15"/>
          <w:sz w:val="24"/>
        </w:rPr>
        <w:t xml:space="preserve"> </w:t>
      </w:r>
      <w:r>
        <w:rPr>
          <w:sz w:val="24"/>
        </w:rPr>
        <w:t>electrică</w:t>
      </w:r>
      <w:r>
        <w:rPr>
          <w:spacing w:val="15"/>
          <w:sz w:val="24"/>
        </w:rPr>
        <w:t xml:space="preserve"> </w:t>
      </w:r>
      <w:r>
        <w:rPr>
          <w:sz w:val="24"/>
        </w:rPr>
        <w:t>şi</w:t>
      </w:r>
      <w:r>
        <w:rPr>
          <w:spacing w:val="17"/>
          <w:sz w:val="24"/>
        </w:rPr>
        <w:t xml:space="preserve"> </w:t>
      </w:r>
      <w:r>
        <w:rPr>
          <w:sz w:val="24"/>
        </w:rPr>
        <w:t>înlocuirea</w:t>
      </w:r>
      <w:r>
        <w:rPr>
          <w:spacing w:val="17"/>
          <w:sz w:val="24"/>
        </w:rPr>
        <w:t xml:space="preserve"> </w:t>
      </w:r>
      <w:r>
        <w:rPr>
          <w:sz w:val="24"/>
        </w:rPr>
        <w:t>celor</w:t>
      </w:r>
      <w:r>
        <w:rPr>
          <w:spacing w:val="16"/>
          <w:sz w:val="24"/>
        </w:rPr>
        <w:t xml:space="preserve"> </w:t>
      </w:r>
      <w:r>
        <w:rPr>
          <w:sz w:val="24"/>
        </w:rPr>
        <w:t>care</w:t>
      </w:r>
      <w:r>
        <w:rPr>
          <w:spacing w:val="-57"/>
          <w:sz w:val="24"/>
        </w:rPr>
        <w:t xml:space="preserve"> </w:t>
      </w:r>
      <w:r>
        <w:rPr>
          <w:sz w:val="24"/>
        </w:rPr>
        <w:t>prezintă</w:t>
      </w:r>
      <w:r>
        <w:rPr>
          <w:spacing w:val="-2"/>
          <w:sz w:val="24"/>
        </w:rPr>
        <w:t xml:space="preserve"> </w:t>
      </w:r>
      <w:r>
        <w:rPr>
          <w:sz w:val="24"/>
        </w:rPr>
        <w:t>porţiuni neizolate</w:t>
      </w:r>
      <w:r>
        <w:rPr>
          <w:spacing w:val="-1"/>
          <w:sz w:val="24"/>
        </w:rPr>
        <w:t xml:space="preserve"> </w:t>
      </w:r>
      <w:r>
        <w:rPr>
          <w:sz w:val="24"/>
        </w:rPr>
        <w:t>sau cu izolaţie necorespunzătoare;</w:t>
      </w:r>
    </w:p>
    <w:p w14:paraId="3CCE5851" w14:textId="77777777" w:rsidR="00636566" w:rsidRDefault="00000000">
      <w:pPr>
        <w:pStyle w:val="ListParagraph"/>
        <w:numPr>
          <w:ilvl w:val="0"/>
          <w:numId w:val="63"/>
        </w:numPr>
        <w:tabs>
          <w:tab w:val="left" w:pos="1764"/>
          <w:tab w:val="left" w:pos="1765"/>
        </w:tabs>
        <w:spacing w:line="275" w:lineRule="exact"/>
        <w:ind w:left="1764"/>
        <w:rPr>
          <w:sz w:val="24"/>
        </w:rPr>
      </w:pPr>
      <w:r>
        <w:rPr>
          <w:sz w:val="24"/>
        </w:rPr>
        <w:t>verificarea</w:t>
      </w:r>
      <w:r>
        <w:rPr>
          <w:spacing w:val="23"/>
          <w:sz w:val="24"/>
        </w:rPr>
        <w:t xml:space="preserve"> </w:t>
      </w:r>
      <w:r>
        <w:rPr>
          <w:sz w:val="24"/>
        </w:rPr>
        <w:t>contactelor</w:t>
      </w:r>
      <w:r>
        <w:rPr>
          <w:spacing w:val="81"/>
          <w:sz w:val="24"/>
        </w:rPr>
        <w:t xml:space="preserve"> </w:t>
      </w:r>
      <w:r>
        <w:rPr>
          <w:sz w:val="24"/>
        </w:rPr>
        <w:t>la</w:t>
      </w:r>
      <w:r>
        <w:rPr>
          <w:spacing w:val="80"/>
          <w:sz w:val="24"/>
        </w:rPr>
        <w:t xml:space="preserve"> </w:t>
      </w:r>
      <w:r>
        <w:rPr>
          <w:sz w:val="24"/>
        </w:rPr>
        <w:t>clemele</w:t>
      </w:r>
      <w:r>
        <w:rPr>
          <w:spacing w:val="80"/>
          <w:sz w:val="24"/>
        </w:rPr>
        <w:t xml:space="preserve"> </w:t>
      </w:r>
      <w:r>
        <w:rPr>
          <w:sz w:val="24"/>
        </w:rPr>
        <w:t>sau</w:t>
      </w:r>
      <w:r>
        <w:rPr>
          <w:spacing w:val="81"/>
          <w:sz w:val="24"/>
        </w:rPr>
        <w:t xml:space="preserve"> </w:t>
      </w:r>
      <w:r>
        <w:rPr>
          <w:sz w:val="24"/>
        </w:rPr>
        <w:t>papucii</w:t>
      </w:r>
      <w:r>
        <w:rPr>
          <w:spacing w:val="84"/>
          <w:sz w:val="24"/>
        </w:rPr>
        <w:t xml:space="preserve"> </w:t>
      </w:r>
      <w:r>
        <w:rPr>
          <w:sz w:val="24"/>
        </w:rPr>
        <w:t>de</w:t>
      </w:r>
      <w:r>
        <w:rPr>
          <w:spacing w:val="79"/>
          <w:sz w:val="24"/>
        </w:rPr>
        <w:t xml:space="preserve"> </w:t>
      </w:r>
      <w:r>
        <w:rPr>
          <w:sz w:val="24"/>
        </w:rPr>
        <w:t>legătura</w:t>
      </w:r>
      <w:r>
        <w:rPr>
          <w:spacing w:val="82"/>
          <w:sz w:val="24"/>
        </w:rPr>
        <w:t xml:space="preserve"> </w:t>
      </w:r>
      <w:r>
        <w:rPr>
          <w:sz w:val="24"/>
        </w:rPr>
        <w:t>a</w:t>
      </w:r>
      <w:r>
        <w:rPr>
          <w:spacing w:val="82"/>
          <w:sz w:val="24"/>
        </w:rPr>
        <w:t xml:space="preserve"> </w:t>
      </w:r>
      <w:r>
        <w:rPr>
          <w:sz w:val="24"/>
        </w:rPr>
        <w:t>coloanei</w:t>
      </w:r>
      <w:r>
        <w:rPr>
          <w:spacing w:val="84"/>
          <w:sz w:val="24"/>
        </w:rPr>
        <w:t xml:space="preserve"> </w:t>
      </w:r>
      <w:r>
        <w:rPr>
          <w:sz w:val="24"/>
        </w:rPr>
        <w:t>la</w:t>
      </w:r>
      <w:r>
        <w:rPr>
          <w:spacing w:val="80"/>
          <w:sz w:val="24"/>
        </w:rPr>
        <w:t xml:space="preserve"> </w:t>
      </w:r>
      <w:r>
        <w:rPr>
          <w:sz w:val="24"/>
        </w:rPr>
        <w:t>reţeaua</w:t>
      </w:r>
    </w:p>
    <w:p w14:paraId="3CCE5852" w14:textId="77777777" w:rsidR="00636566" w:rsidRDefault="00000000">
      <w:pPr>
        <w:pStyle w:val="BodyText"/>
        <w:spacing w:before="44"/>
        <w:ind w:firstLine="0"/>
        <w:jc w:val="left"/>
      </w:pPr>
      <w:r>
        <w:t>electrică;</w:t>
      </w:r>
    </w:p>
    <w:p w14:paraId="3CCE5853" w14:textId="77777777" w:rsidR="00636566" w:rsidRDefault="00000000">
      <w:pPr>
        <w:pStyle w:val="ListParagraph"/>
        <w:numPr>
          <w:ilvl w:val="0"/>
          <w:numId w:val="63"/>
        </w:numPr>
        <w:tabs>
          <w:tab w:val="left" w:pos="1764"/>
          <w:tab w:val="left" w:pos="1765"/>
        </w:tabs>
        <w:spacing w:before="40"/>
        <w:ind w:left="1764"/>
        <w:rPr>
          <w:sz w:val="24"/>
        </w:rPr>
      </w:pPr>
      <w:r>
        <w:rPr>
          <w:sz w:val="24"/>
        </w:rPr>
        <w:t>înlocuirea</w:t>
      </w:r>
      <w:r>
        <w:rPr>
          <w:spacing w:val="-3"/>
          <w:sz w:val="24"/>
        </w:rPr>
        <w:t xml:space="preserve"> </w:t>
      </w:r>
      <w:r>
        <w:rPr>
          <w:sz w:val="24"/>
        </w:rPr>
        <w:t>corpurilor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iluminat</w:t>
      </w:r>
      <w:r>
        <w:rPr>
          <w:spacing w:val="-2"/>
          <w:sz w:val="24"/>
        </w:rPr>
        <w:t xml:space="preserve"> </w:t>
      </w:r>
      <w:r>
        <w:rPr>
          <w:sz w:val="24"/>
        </w:rPr>
        <w:t>necorespunzătoare.</w:t>
      </w:r>
    </w:p>
    <w:p w14:paraId="3CCE5854" w14:textId="77777777" w:rsidR="00636566" w:rsidRDefault="00000000">
      <w:pPr>
        <w:pStyle w:val="BodyText"/>
        <w:tabs>
          <w:tab w:val="left" w:pos="1934"/>
        </w:tabs>
        <w:spacing w:before="41" w:line="276" w:lineRule="auto"/>
        <w:ind w:right="454"/>
        <w:jc w:val="left"/>
      </w:pPr>
      <w:r>
        <w:t>Art.88.</w:t>
      </w:r>
      <w:r>
        <w:tab/>
        <w:t>-</w:t>
      </w:r>
      <w:r>
        <w:rPr>
          <w:spacing w:val="15"/>
        </w:rPr>
        <w:t xml:space="preserve"> </w:t>
      </w:r>
      <w:r>
        <w:t>În</w:t>
      </w:r>
      <w:r>
        <w:rPr>
          <w:spacing w:val="13"/>
        </w:rPr>
        <w:t xml:space="preserve"> </w:t>
      </w:r>
      <w:r>
        <w:t>cadrul</w:t>
      </w:r>
      <w:r>
        <w:rPr>
          <w:spacing w:val="12"/>
        </w:rPr>
        <w:t xml:space="preserve"> </w:t>
      </w:r>
      <w:r>
        <w:t>reparaţiilor</w:t>
      </w:r>
      <w:r>
        <w:rPr>
          <w:spacing w:val="12"/>
        </w:rPr>
        <w:t xml:space="preserve"> </w:t>
      </w:r>
      <w:r>
        <w:t>curente</w:t>
      </w:r>
      <w:r>
        <w:rPr>
          <w:spacing w:val="12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tablourile</w:t>
      </w:r>
      <w:r>
        <w:rPr>
          <w:spacing w:val="12"/>
        </w:rPr>
        <w:t xml:space="preserve"> </w:t>
      </w:r>
      <w:r>
        <w:t>electrice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alimentare,</w:t>
      </w:r>
      <w:r>
        <w:rPr>
          <w:spacing w:val="13"/>
        </w:rPr>
        <w:t xml:space="preserve"> </w:t>
      </w:r>
      <w:r>
        <w:t>distribuţie,</w:t>
      </w:r>
      <w:r>
        <w:rPr>
          <w:spacing w:val="-57"/>
        </w:rPr>
        <w:t xml:space="preserve"> </w:t>
      </w:r>
      <w:r>
        <w:t>conectare/deconectare</w:t>
      </w:r>
      <w:r>
        <w:rPr>
          <w:spacing w:val="-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execută</w:t>
      </w:r>
      <w:r>
        <w:rPr>
          <w:spacing w:val="-1"/>
        </w:rPr>
        <w:t xml:space="preserve"> </w:t>
      </w:r>
      <w:r>
        <w:t>următoarele:</w:t>
      </w:r>
    </w:p>
    <w:p w14:paraId="3CCE5855" w14:textId="77777777" w:rsidR="00636566" w:rsidRDefault="00636566">
      <w:pPr>
        <w:spacing w:line="276" w:lineRule="auto"/>
        <w:sectPr w:rsidR="00636566">
          <w:type w:val="continuous"/>
          <w:pgSz w:w="11910" w:h="16850"/>
          <w:pgMar w:top="1260" w:right="400" w:bottom="280" w:left="900" w:header="708" w:footer="708" w:gutter="0"/>
          <w:cols w:space="708"/>
        </w:sectPr>
      </w:pPr>
    </w:p>
    <w:p w14:paraId="3CCE5856" w14:textId="77777777" w:rsidR="00636566" w:rsidRDefault="00000000">
      <w:pPr>
        <w:pStyle w:val="ListParagraph"/>
        <w:numPr>
          <w:ilvl w:val="0"/>
          <w:numId w:val="64"/>
        </w:numPr>
        <w:tabs>
          <w:tab w:val="left" w:pos="1764"/>
          <w:tab w:val="left" w:pos="1765"/>
        </w:tabs>
        <w:spacing w:before="73"/>
        <w:rPr>
          <w:sz w:val="24"/>
        </w:rPr>
      </w:pPr>
      <w:r>
        <w:rPr>
          <w:sz w:val="24"/>
        </w:rPr>
        <w:lastRenderedPageBreak/>
        <w:t>verificarea</w:t>
      </w:r>
      <w:r>
        <w:rPr>
          <w:spacing w:val="-2"/>
          <w:sz w:val="24"/>
        </w:rPr>
        <w:t xml:space="preserve"> </w:t>
      </w:r>
      <w:r>
        <w:rPr>
          <w:sz w:val="24"/>
        </w:rPr>
        <w:t>stării</w:t>
      </w:r>
      <w:r>
        <w:rPr>
          <w:spacing w:val="-1"/>
          <w:sz w:val="24"/>
        </w:rPr>
        <w:t xml:space="preserve"> </w:t>
      </w:r>
      <w:r>
        <w:rPr>
          <w:sz w:val="24"/>
        </w:rPr>
        <w:t>uşilor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a încuietorilor,</w:t>
      </w:r>
      <w:r>
        <w:rPr>
          <w:spacing w:val="-1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remedierea</w:t>
      </w:r>
      <w:r>
        <w:rPr>
          <w:spacing w:val="-2"/>
          <w:sz w:val="24"/>
        </w:rPr>
        <w:t xml:space="preserve"> </w:t>
      </w:r>
      <w:r>
        <w:rPr>
          <w:sz w:val="24"/>
        </w:rPr>
        <w:t>tuturor defecţiunilor;</w:t>
      </w:r>
    </w:p>
    <w:p w14:paraId="3CCE5857" w14:textId="77777777" w:rsidR="00636566" w:rsidRDefault="00000000">
      <w:pPr>
        <w:pStyle w:val="ListParagraph"/>
        <w:numPr>
          <w:ilvl w:val="0"/>
          <w:numId w:val="64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vopsirea</w:t>
      </w:r>
      <w:r>
        <w:rPr>
          <w:spacing w:val="-3"/>
          <w:sz w:val="24"/>
        </w:rPr>
        <w:t xml:space="preserve"> </w:t>
      </w:r>
      <w:r>
        <w:rPr>
          <w:sz w:val="24"/>
        </w:rPr>
        <w:t>uşilor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celorlalte</w:t>
      </w:r>
      <w:r>
        <w:rPr>
          <w:spacing w:val="-2"/>
          <w:sz w:val="24"/>
        </w:rPr>
        <w:t xml:space="preserve"> </w:t>
      </w:r>
      <w:r>
        <w:rPr>
          <w:sz w:val="24"/>
        </w:rPr>
        <w:t>elemente</w:t>
      </w:r>
      <w:r>
        <w:rPr>
          <w:spacing w:val="-1"/>
          <w:sz w:val="24"/>
        </w:rPr>
        <w:t xml:space="preserve"> </w:t>
      </w:r>
      <w:r>
        <w:rPr>
          <w:sz w:val="24"/>
        </w:rPr>
        <w:t>metalice</w:t>
      </w:r>
      <w:r>
        <w:rPr>
          <w:spacing w:val="-2"/>
          <w:sz w:val="24"/>
        </w:rPr>
        <w:t xml:space="preserve"> </w:t>
      </w:r>
      <w:r>
        <w:rPr>
          <w:sz w:val="24"/>
        </w:rPr>
        <w:t>ale</w:t>
      </w:r>
      <w:r>
        <w:rPr>
          <w:spacing w:val="-2"/>
          <w:sz w:val="24"/>
        </w:rPr>
        <w:t xml:space="preserve"> </w:t>
      </w:r>
      <w:r>
        <w:rPr>
          <w:sz w:val="24"/>
        </w:rPr>
        <w:t>cutiei;</w:t>
      </w:r>
    </w:p>
    <w:p w14:paraId="3CCE5858" w14:textId="77777777" w:rsidR="00636566" w:rsidRDefault="00000000">
      <w:pPr>
        <w:pStyle w:val="ListParagraph"/>
        <w:numPr>
          <w:ilvl w:val="0"/>
          <w:numId w:val="64"/>
        </w:numPr>
        <w:tabs>
          <w:tab w:val="left" w:pos="1764"/>
          <w:tab w:val="left" w:pos="1765"/>
        </w:tabs>
        <w:spacing w:before="41" w:line="276" w:lineRule="auto"/>
        <w:ind w:left="233" w:right="444" w:firstLine="1019"/>
        <w:rPr>
          <w:sz w:val="24"/>
        </w:rPr>
      </w:pPr>
      <w:r>
        <w:rPr>
          <w:sz w:val="24"/>
        </w:rPr>
        <w:t>verificarea</w:t>
      </w:r>
      <w:r>
        <w:rPr>
          <w:spacing w:val="1"/>
          <w:sz w:val="24"/>
        </w:rPr>
        <w:t xml:space="preserve"> </w:t>
      </w:r>
      <w:r>
        <w:rPr>
          <w:sz w:val="24"/>
        </w:rPr>
        <w:t>siguranţelor</w:t>
      </w:r>
      <w:r>
        <w:rPr>
          <w:spacing w:val="3"/>
          <w:sz w:val="24"/>
        </w:rPr>
        <w:t xml:space="preserve"> </w:t>
      </w:r>
      <w:r>
        <w:rPr>
          <w:sz w:val="24"/>
        </w:rPr>
        <w:t>fuzibile,</w:t>
      </w:r>
      <w:r>
        <w:rPr>
          <w:spacing w:val="-1"/>
          <w:sz w:val="24"/>
        </w:rPr>
        <w:t xml:space="preserve"> </w:t>
      </w:r>
      <w:r>
        <w:rPr>
          <w:sz w:val="24"/>
        </w:rPr>
        <w:t>înlocuirea</w:t>
      </w:r>
      <w:r>
        <w:rPr>
          <w:spacing w:val="2"/>
          <w:sz w:val="24"/>
        </w:rPr>
        <w:t xml:space="preserve"> </w:t>
      </w:r>
      <w:r>
        <w:rPr>
          <w:sz w:val="24"/>
        </w:rPr>
        <w:t>celor</w:t>
      </w:r>
      <w:r>
        <w:rPr>
          <w:spacing w:val="2"/>
          <w:sz w:val="24"/>
        </w:rPr>
        <w:t xml:space="preserve"> </w:t>
      </w:r>
      <w:r>
        <w:rPr>
          <w:sz w:val="24"/>
        </w:rPr>
        <w:t>defecte</w:t>
      </w:r>
      <w:r>
        <w:rPr>
          <w:spacing w:val="2"/>
          <w:sz w:val="24"/>
        </w:rPr>
        <w:t xml:space="preserve"> </w:t>
      </w:r>
      <w:r>
        <w:rPr>
          <w:sz w:val="24"/>
        </w:rPr>
        <w:t>şi</w:t>
      </w:r>
      <w:r>
        <w:rPr>
          <w:spacing w:val="3"/>
          <w:sz w:val="24"/>
        </w:rPr>
        <w:t xml:space="preserve"> </w:t>
      </w:r>
      <w:r>
        <w:rPr>
          <w:sz w:val="24"/>
        </w:rPr>
        <w:t>montarea</w:t>
      </w:r>
      <w:r>
        <w:rPr>
          <w:spacing w:val="2"/>
          <w:sz w:val="24"/>
        </w:rPr>
        <w:t xml:space="preserve"> </w:t>
      </w:r>
      <w:r>
        <w:rPr>
          <w:sz w:val="24"/>
        </w:rPr>
        <w:t>celor</w:t>
      </w:r>
      <w:r>
        <w:rPr>
          <w:spacing w:val="4"/>
          <w:sz w:val="24"/>
        </w:rPr>
        <w:t xml:space="preserve"> </w:t>
      </w:r>
      <w:r>
        <w:rPr>
          <w:sz w:val="24"/>
        </w:rPr>
        <w:t>noi,</w:t>
      </w:r>
      <w:r>
        <w:rPr>
          <w:spacing w:val="4"/>
          <w:sz w:val="24"/>
        </w:rPr>
        <w:t xml:space="preserve"> </w:t>
      </w:r>
      <w:r>
        <w:rPr>
          <w:sz w:val="24"/>
        </w:rPr>
        <w:t>identice</w:t>
      </w:r>
      <w:r>
        <w:rPr>
          <w:spacing w:val="-57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cele iniţiale (prevăzute</w:t>
      </w:r>
      <w:r>
        <w:rPr>
          <w:spacing w:val="-1"/>
          <w:sz w:val="24"/>
        </w:rPr>
        <w:t xml:space="preserve"> </w:t>
      </w:r>
      <w:r>
        <w:rPr>
          <w:sz w:val="24"/>
        </w:rPr>
        <w:t>în proiect);</w:t>
      </w:r>
    </w:p>
    <w:p w14:paraId="3CCE5859" w14:textId="77777777" w:rsidR="00636566" w:rsidRDefault="00000000">
      <w:pPr>
        <w:pStyle w:val="ListParagraph"/>
        <w:numPr>
          <w:ilvl w:val="0"/>
          <w:numId w:val="64"/>
        </w:numPr>
        <w:tabs>
          <w:tab w:val="left" w:pos="1764"/>
          <w:tab w:val="left" w:pos="1765"/>
        </w:tabs>
        <w:spacing w:before="2"/>
        <w:rPr>
          <w:sz w:val="24"/>
        </w:rPr>
      </w:pPr>
      <w:r>
        <w:rPr>
          <w:sz w:val="24"/>
        </w:rPr>
        <w:t>verificarea</w:t>
      </w:r>
      <w:r>
        <w:rPr>
          <w:spacing w:val="-4"/>
          <w:sz w:val="24"/>
        </w:rPr>
        <w:t xml:space="preserve"> </w:t>
      </w:r>
      <w:r>
        <w:rPr>
          <w:sz w:val="24"/>
        </w:rPr>
        <w:t>şi</w:t>
      </w:r>
      <w:r>
        <w:rPr>
          <w:spacing w:val="-3"/>
          <w:sz w:val="24"/>
        </w:rPr>
        <w:t xml:space="preserve"> </w:t>
      </w:r>
      <w:r>
        <w:rPr>
          <w:sz w:val="24"/>
        </w:rPr>
        <w:t>strângerea</w:t>
      </w:r>
      <w:r>
        <w:rPr>
          <w:spacing w:val="-1"/>
          <w:sz w:val="24"/>
        </w:rPr>
        <w:t xml:space="preserve"> </w:t>
      </w:r>
      <w:r>
        <w:rPr>
          <w:sz w:val="24"/>
        </w:rPr>
        <w:t>contactelor;</w:t>
      </w:r>
    </w:p>
    <w:p w14:paraId="3CCE585A" w14:textId="77777777" w:rsidR="00636566" w:rsidRDefault="00000000">
      <w:pPr>
        <w:pStyle w:val="ListParagraph"/>
        <w:numPr>
          <w:ilvl w:val="0"/>
          <w:numId w:val="64"/>
        </w:numPr>
        <w:tabs>
          <w:tab w:val="left" w:pos="1764"/>
          <w:tab w:val="left" w:pos="1765"/>
        </w:tabs>
        <w:spacing w:before="40"/>
        <w:rPr>
          <w:sz w:val="24"/>
        </w:rPr>
      </w:pPr>
      <w:r>
        <w:rPr>
          <w:sz w:val="24"/>
        </w:rPr>
        <w:t>verificarea</w:t>
      </w:r>
      <w:r>
        <w:rPr>
          <w:spacing w:val="-2"/>
          <w:sz w:val="24"/>
        </w:rPr>
        <w:t xml:space="preserve"> </w:t>
      </w:r>
      <w:r>
        <w:rPr>
          <w:sz w:val="24"/>
        </w:rPr>
        <w:t>coloanelor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3"/>
          <w:sz w:val="24"/>
        </w:rPr>
        <w:t xml:space="preserve"> </w:t>
      </w:r>
      <w:r>
        <w:rPr>
          <w:sz w:val="24"/>
        </w:rPr>
        <w:t>înlocuirea</w:t>
      </w:r>
      <w:r>
        <w:rPr>
          <w:spacing w:val="-3"/>
          <w:sz w:val="24"/>
        </w:rPr>
        <w:t xml:space="preserve"> </w:t>
      </w:r>
      <w:r>
        <w:rPr>
          <w:sz w:val="24"/>
        </w:rPr>
        <w:t>celor</w:t>
      </w:r>
      <w:r>
        <w:rPr>
          <w:spacing w:val="-2"/>
          <w:sz w:val="24"/>
        </w:rPr>
        <w:t xml:space="preserve"> </w:t>
      </w:r>
      <w:r>
        <w:rPr>
          <w:sz w:val="24"/>
        </w:rPr>
        <w:t>cu</w:t>
      </w:r>
      <w:r>
        <w:rPr>
          <w:spacing w:val="-2"/>
          <w:sz w:val="24"/>
        </w:rPr>
        <w:t xml:space="preserve"> </w:t>
      </w:r>
      <w:r>
        <w:rPr>
          <w:sz w:val="24"/>
        </w:rPr>
        <w:t>izolaţie</w:t>
      </w:r>
      <w:r>
        <w:rPr>
          <w:spacing w:val="-2"/>
          <w:sz w:val="24"/>
        </w:rPr>
        <w:t xml:space="preserve"> </w:t>
      </w:r>
      <w:r>
        <w:rPr>
          <w:sz w:val="24"/>
        </w:rPr>
        <w:t>necorespunzătoare;</w:t>
      </w:r>
    </w:p>
    <w:p w14:paraId="3CCE585B" w14:textId="77777777" w:rsidR="00636566" w:rsidRDefault="00000000">
      <w:pPr>
        <w:pStyle w:val="ListParagraph"/>
        <w:numPr>
          <w:ilvl w:val="0"/>
          <w:numId w:val="64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verificarea</w:t>
      </w:r>
      <w:r>
        <w:rPr>
          <w:spacing w:val="-2"/>
          <w:sz w:val="24"/>
        </w:rPr>
        <w:t xml:space="preserve"> </w:t>
      </w:r>
      <w:r>
        <w:rPr>
          <w:sz w:val="24"/>
        </w:rPr>
        <w:t>contactorului</w:t>
      </w:r>
      <w:r>
        <w:rPr>
          <w:spacing w:val="-1"/>
          <w:sz w:val="24"/>
        </w:rPr>
        <w:t xml:space="preserve"> </w:t>
      </w:r>
      <w:r>
        <w:rPr>
          <w:sz w:val="24"/>
        </w:rPr>
        <w:t>sau</w:t>
      </w:r>
      <w:r>
        <w:rPr>
          <w:spacing w:val="-3"/>
          <w:sz w:val="24"/>
        </w:rPr>
        <w:t xml:space="preserve"> </w:t>
      </w:r>
      <w:r>
        <w:rPr>
          <w:sz w:val="24"/>
        </w:rPr>
        <w:t>înlocuirea</w:t>
      </w:r>
      <w:r>
        <w:rPr>
          <w:spacing w:val="-2"/>
          <w:sz w:val="24"/>
        </w:rPr>
        <w:t xml:space="preserve"> </w:t>
      </w:r>
      <w:r>
        <w:rPr>
          <w:sz w:val="24"/>
        </w:rPr>
        <w:t>acestuia,</w:t>
      </w:r>
      <w:r>
        <w:rPr>
          <w:spacing w:val="-3"/>
          <w:sz w:val="24"/>
        </w:rPr>
        <w:t xml:space="preserve"> </w:t>
      </w:r>
      <w:r>
        <w:rPr>
          <w:sz w:val="24"/>
        </w:rPr>
        <w:t>dacă</w:t>
      </w:r>
      <w:r>
        <w:rPr>
          <w:spacing w:val="-2"/>
          <w:sz w:val="24"/>
        </w:rPr>
        <w:t xml:space="preserve"> </w:t>
      </w:r>
      <w:r>
        <w:rPr>
          <w:sz w:val="24"/>
        </w:rPr>
        <w:t>este</w:t>
      </w:r>
      <w:r>
        <w:rPr>
          <w:spacing w:val="-4"/>
          <w:sz w:val="24"/>
        </w:rPr>
        <w:t xml:space="preserve"> </w:t>
      </w:r>
      <w:r>
        <w:rPr>
          <w:sz w:val="24"/>
        </w:rPr>
        <w:t>cazul;</w:t>
      </w:r>
    </w:p>
    <w:p w14:paraId="3CCE585C" w14:textId="77777777" w:rsidR="00636566" w:rsidRDefault="00000000">
      <w:pPr>
        <w:pStyle w:val="ListParagraph"/>
        <w:numPr>
          <w:ilvl w:val="0"/>
          <w:numId w:val="64"/>
        </w:numPr>
        <w:tabs>
          <w:tab w:val="left" w:pos="1765"/>
        </w:tabs>
        <w:spacing w:before="41" w:line="276" w:lineRule="auto"/>
        <w:ind w:left="233" w:right="446" w:firstLine="1019"/>
        <w:rPr>
          <w:sz w:val="24"/>
        </w:rPr>
      </w:pPr>
      <w:r>
        <w:rPr>
          <w:sz w:val="24"/>
        </w:rPr>
        <w:t>verificarea</w:t>
      </w:r>
      <w:r>
        <w:rPr>
          <w:spacing w:val="1"/>
          <w:sz w:val="24"/>
        </w:rPr>
        <w:t xml:space="preserve"> </w:t>
      </w:r>
      <w:r>
        <w:rPr>
          <w:sz w:val="24"/>
        </w:rPr>
        <w:t>funcţionării</w:t>
      </w:r>
      <w:r>
        <w:rPr>
          <w:spacing w:val="1"/>
          <w:sz w:val="24"/>
        </w:rPr>
        <w:t xml:space="preserve"> </w:t>
      </w:r>
      <w:r>
        <w:rPr>
          <w:sz w:val="24"/>
        </w:rPr>
        <w:t>dispozitivelor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acţionare,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înlocuirea</w:t>
      </w:r>
      <w:r>
        <w:rPr>
          <w:spacing w:val="1"/>
          <w:sz w:val="24"/>
        </w:rPr>
        <w:t xml:space="preserve"> </w:t>
      </w:r>
      <w:r>
        <w:rPr>
          <w:sz w:val="24"/>
        </w:rPr>
        <w:t>celor</w:t>
      </w:r>
      <w:r>
        <w:rPr>
          <w:spacing w:val="-57"/>
          <w:sz w:val="24"/>
        </w:rPr>
        <w:t xml:space="preserve"> </w:t>
      </w:r>
      <w:r>
        <w:rPr>
          <w:sz w:val="24"/>
        </w:rPr>
        <w:t>necorespunzătoare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montarea</w:t>
      </w:r>
      <w:r>
        <w:rPr>
          <w:spacing w:val="1"/>
          <w:sz w:val="24"/>
        </w:rPr>
        <w:t xml:space="preserve"> </w:t>
      </w:r>
      <w:r>
        <w:rPr>
          <w:sz w:val="24"/>
        </w:rPr>
        <w:t>unora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tip</w:t>
      </w:r>
      <w:r>
        <w:rPr>
          <w:spacing w:val="1"/>
          <w:sz w:val="24"/>
        </w:rPr>
        <w:t xml:space="preserve"> </w:t>
      </w:r>
      <w:r>
        <w:rPr>
          <w:sz w:val="24"/>
        </w:rPr>
        <w:t>nou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mărirea</w:t>
      </w:r>
      <w:r>
        <w:rPr>
          <w:spacing w:val="1"/>
          <w:sz w:val="24"/>
        </w:rPr>
        <w:t xml:space="preserve"> </w:t>
      </w:r>
      <w:r>
        <w:rPr>
          <w:sz w:val="24"/>
        </w:rPr>
        <w:t>gradului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fiabilitate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modernizarea</w:t>
      </w:r>
      <w:r>
        <w:rPr>
          <w:spacing w:val="-2"/>
          <w:sz w:val="24"/>
        </w:rPr>
        <w:t xml:space="preserve"> </w:t>
      </w:r>
      <w:r>
        <w:rPr>
          <w:sz w:val="24"/>
        </w:rPr>
        <w:t>instalaţiei.</w:t>
      </w:r>
    </w:p>
    <w:p w14:paraId="3CCE585D" w14:textId="77777777" w:rsidR="00636566" w:rsidRDefault="00000000">
      <w:pPr>
        <w:pStyle w:val="BodyText"/>
        <w:spacing w:before="1" w:line="276" w:lineRule="auto"/>
        <w:ind w:right="448"/>
      </w:pPr>
      <w:r>
        <w:t>Art.89.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cadrul</w:t>
      </w:r>
      <w:r>
        <w:rPr>
          <w:spacing w:val="1"/>
        </w:rPr>
        <w:t xml:space="preserve"> </w:t>
      </w:r>
      <w:r>
        <w:t>reparaţiilor</w:t>
      </w:r>
      <w:r>
        <w:rPr>
          <w:spacing w:val="1"/>
        </w:rPr>
        <w:t xml:space="preserve"> </w:t>
      </w:r>
      <w:r>
        <w:t>curente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reţelele</w:t>
      </w:r>
      <w:r>
        <w:rPr>
          <w:spacing w:val="1"/>
        </w:rPr>
        <w:t xml:space="preserve"> </w:t>
      </w:r>
      <w:r>
        <w:t>electrice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joasă</w:t>
      </w:r>
      <w:r>
        <w:rPr>
          <w:spacing w:val="1"/>
        </w:rPr>
        <w:t xml:space="preserve"> </w:t>
      </w:r>
      <w:r>
        <w:t>tensiune</w:t>
      </w:r>
      <w:r>
        <w:rPr>
          <w:spacing w:val="1"/>
        </w:rPr>
        <w:t xml:space="preserve"> </w:t>
      </w:r>
      <w:r>
        <w:t>destinate</w:t>
      </w:r>
      <w:r>
        <w:rPr>
          <w:spacing w:val="1"/>
        </w:rPr>
        <w:t xml:space="preserve"> </w:t>
      </w:r>
      <w:r>
        <w:t>iluminatului</w:t>
      </w:r>
      <w:r>
        <w:rPr>
          <w:spacing w:val="-1"/>
        </w:rPr>
        <w:t xml:space="preserve"> </w:t>
      </w:r>
      <w:r>
        <w:t>public se</w:t>
      </w:r>
      <w:r>
        <w:rPr>
          <w:spacing w:val="-2"/>
        </w:rPr>
        <w:t xml:space="preserve"> </w:t>
      </w:r>
      <w:r>
        <w:t>execută</w:t>
      </w:r>
      <w:r>
        <w:rPr>
          <w:spacing w:val="-1"/>
        </w:rPr>
        <w:t xml:space="preserve"> </w:t>
      </w:r>
      <w:r>
        <w:t>următoarele lucrări:</w:t>
      </w:r>
    </w:p>
    <w:p w14:paraId="3CCE585E" w14:textId="77777777" w:rsidR="00636566" w:rsidRDefault="00000000">
      <w:pPr>
        <w:pStyle w:val="ListParagraph"/>
        <w:numPr>
          <w:ilvl w:val="0"/>
          <w:numId w:val="65"/>
        </w:numPr>
        <w:tabs>
          <w:tab w:val="left" w:pos="1764"/>
          <w:tab w:val="left" w:pos="1765"/>
        </w:tabs>
        <w:spacing w:line="278" w:lineRule="auto"/>
        <w:ind w:right="451" w:firstLine="1019"/>
        <w:rPr>
          <w:sz w:val="24"/>
        </w:rPr>
      </w:pPr>
      <w:r>
        <w:rPr>
          <w:sz w:val="24"/>
        </w:rPr>
        <w:t>verificarea</w:t>
      </w:r>
      <w:r>
        <w:rPr>
          <w:spacing w:val="9"/>
          <w:sz w:val="24"/>
        </w:rPr>
        <w:t xml:space="preserve"> </w:t>
      </w:r>
      <w:r>
        <w:rPr>
          <w:sz w:val="24"/>
        </w:rPr>
        <w:t>distanţelor</w:t>
      </w:r>
      <w:r>
        <w:rPr>
          <w:spacing w:val="8"/>
          <w:sz w:val="24"/>
        </w:rPr>
        <w:t xml:space="preserve"> </w:t>
      </w:r>
      <w:r>
        <w:rPr>
          <w:sz w:val="24"/>
        </w:rPr>
        <w:t>conductelor</w:t>
      </w:r>
      <w:r>
        <w:rPr>
          <w:spacing w:val="7"/>
          <w:sz w:val="24"/>
        </w:rPr>
        <w:t xml:space="preserve"> </w:t>
      </w:r>
      <w:r>
        <w:rPr>
          <w:sz w:val="24"/>
        </w:rPr>
        <w:t>faţă</w:t>
      </w:r>
      <w:r>
        <w:rPr>
          <w:spacing w:val="7"/>
          <w:sz w:val="24"/>
        </w:rPr>
        <w:t xml:space="preserve"> </w:t>
      </w:r>
      <w:r>
        <w:rPr>
          <w:sz w:val="24"/>
        </w:rPr>
        <w:t>de</w:t>
      </w:r>
      <w:r>
        <w:rPr>
          <w:spacing w:val="10"/>
          <w:sz w:val="24"/>
        </w:rPr>
        <w:t xml:space="preserve"> </w:t>
      </w:r>
      <w:r>
        <w:rPr>
          <w:sz w:val="24"/>
        </w:rPr>
        <w:t>construcţii,</w:t>
      </w:r>
      <w:r>
        <w:rPr>
          <w:spacing w:val="8"/>
          <w:sz w:val="24"/>
        </w:rPr>
        <w:t xml:space="preserve"> </w:t>
      </w:r>
      <w:r>
        <w:rPr>
          <w:sz w:val="24"/>
        </w:rPr>
        <w:t>instalaţii</w:t>
      </w:r>
      <w:r>
        <w:rPr>
          <w:spacing w:val="9"/>
          <w:sz w:val="24"/>
        </w:rPr>
        <w:t xml:space="preserve"> </w:t>
      </w:r>
      <w:r>
        <w:rPr>
          <w:sz w:val="24"/>
        </w:rPr>
        <w:t>de</w:t>
      </w:r>
      <w:r>
        <w:rPr>
          <w:spacing w:val="7"/>
          <w:sz w:val="24"/>
        </w:rPr>
        <w:t xml:space="preserve"> </w:t>
      </w:r>
      <w:r>
        <w:rPr>
          <w:sz w:val="24"/>
        </w:rPr>
        <w:t>comunicaţii,</w:t>
      </w:r>
      <w:r>
        <w:rPr>
          <w:spacing w:val="8"/>
          <w:sz w:val="24"/>
        </w:rPr>
        <w:t xml:space="preserve"> </w:t>
      </w:r>
      <w:r>
        <w:rPr>
          <w:sz w:val="24"/>
        </w:rPr>
        <w:t>linii</w:t>
      </w:r>
      <w:r>
        <w:rPr>
          <w:spacing w:val="10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înaltă</w:t>
      </w:r>
      <w:r>
        <w:rPr>
          <w:spacing w:val="-2"/>
          <w:sz w:val="24"/>
        </w:rPr>
        <w:t xml:space="preserve"> </w:t>
      </w:r>
      <w:r>
        <w:rPr>
          <w:sz w:val="24"/>
        </w:rPr>
        <w:t>tensiune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alte obiective;</w:t>
      </w:r>
    </w:p>
    <w:p w14:paraId="3CCE585F" w14:textId="77777777" w:rsidR="00636566" w:rsidRDefault="00000000">
      <w:pPr>
        <w:pStyle w:val="ListParagraph"/>
        <w:numPr>
          <w:ilvl w:val="0"/>
          <w:numId w:val="65"/>
        </w:numPr>
        <w:tabs>
          <w:tab w:val="left" w:pos="1764"/>
          <w:tab w:val="left" w:pos="1765"/>
        </w:tabs>
        <w:spacing w:line="276" w:lineRule="auto"/>
        <w:ind w:right="451" w:firstLine="1019"/>
        <w:rPr>
          <w:sz w:val="24"/>
        </w:rPr>
      </w:pPr>
      <w:r>
        <w:rPr>
          <w:sz w:val="24"/>
        </w:rPr>
        <w:t>evidenţierea</w:t>
      </w:r>
      <w:r>
        <w:rPr>
          <w:spacing w:val="26"/>
          <w:sz w:val="24"/>
        </w:rPr>
        <w:t xml:space="preserve"> </w:t>
      </w:r>
      <w:r>
        <w:rPr>
          <w:sz w:val="24"/>
        </w:rPr>
        <w:t>în</w:t>
      </w:r>
      <w:r>
        <w:rPr>
          <w:spacing w:val="28"/>
          <w:sz w:val="24"/>
        </w:rPr>
        <w:t xml:space="preserve"> </w:t>
      </w:r>
      <w:r>
        <w:rPr>
          <w:sz w:val="24"/>
        </w:rPr>
        <w:t>planuri</w:t>
      </w:r>
      <w:r>
        <w:rPr>
          <w:spacing w:val="30"/>
          <w:sz w:val="24"/>
        </w:rPr>
        <w:t xml:space="preserve"> </w:t>
      </w:r>
      <w:r>
        <w:rPr>
          <w:sz w:val="24"/>
        </w:rPr>
        <w:t>a</w:t>
      </w:r>
      <w:r>
        <w:rPr>
          <w:spacing w:val="28"/>
          <w:sz w:val="24"/>
        </w:rPr>
        <w:t xml:space="preserve"> </w:t>
      </w:r>
      <w:r>
        <w:rPr>
          <w:sz w:val="24"/>
        </w:rPr>
        <w:t>instalaţiilor</w:t>
      </w:r>
      <w:r>
        <w:rPr>
          <w:spacing w:val="27"/>
          <w:sz w:val="24"/>
        </w:rPr>
        <w:t xml:space="preserve"> </w:t>
      </w:r>
      <w:r>
        <w:rPr>
          <w:sz w:val="24"/>
        </w:rPr>
        <w:t>nou-apărute</w:t>
      </w:r>
      <w:r>
        <w:rPr>
          <w:spacing w:val="28"/>
          <w:sz w:val="24"/>
        </w:rPr>
        <w:t xml:space="preserve"> </w:t>
      </w:r>
      <w:r>
        <w:rPr>
          <w:sz w:val="24"/>
        </w:rPr>
        <w:t>de</w:t>
      </w:r>
      <w:r>
        <w:rPr>
          <w:spacing w:val="26"/>
          <w:sz w:val="24"/>
        </w:rPr>
        <w:t xml:space="preserve"> </w:t>
      </w:r>
      <w:r>
        <w:rPr>
          <w:sz w:val="24"/>
        </w:rPr>
        <w:t>la</w:t>
      </w:r>
      <w:r>
        <w:rPr>
          <w:spacing w:val="27"/>
          <w:sz w:val="24"/>
        </w:rPr>
        <w:t xml:space="preserve"> </w:t>
      </w:r>
      <w:r>
        <w:rPr>
          <w:sz w:val="24"/>
        </w:rPr>
        <w:t>ultima</w:t>
      </w:r>
      <w:r>
        <w:rPr>
          <w:spacing w:val="26"/>
          <w:sz w:val="24"/>
        </w:rPr>
        <w:t xml:space="preserve"> </w:t>
      </w:r>
      <w:r>
        <w:rPr>
          <w:sz w:val="24"/>
        </w:rPr>
        <w:t>verificare</w:t>
      </w:r>
      <w:r>
        <w:rPr>
          <w:spacing w:val="29"/>
          <w:sz w:val="24"/>
        </w:rPr>
        <w:t xml:space="preserve"> </w:t>
      </w:r>
      <w:r>
        <w:rPr>
          <w:sz w:val="24"/>
        </w:rPr>
        <w:t>şi</w:t>
      </w:r>
      <w:r>
        <w:rPr>
          <w:spacing w:val="28"/>
          <w:sz w:val="24"/>
        </w:rPr>
        <w:t xml:space="preserve"> </w:t>
      </w:r>
      <w:r>
        <w:rPr>
          <w:sz w:val="24"/>
        </w:rPr>
        <w:t>realizarea</w:t>
      </w:r>
      <w:r>
        <w:rPr>
          <w:spacing w:val="-57"/>
          <w:sz w:val="24"/>
        </w:rPr>
        <w:t xml:space="preserve"> </w:t>
      </w:r>
      <w:r>
        <w:rPr>
          <w:sz w:val="24"/>
        </w:rPr>
        <w:t>măsurilor necesare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coexistenţă;</w:t>
      </w:r>
    </w:p>
    <w:p w14:paraId="3CCE5860" w14:textId="77777777" w:rsidR="00636566" w:rsidRDefault="00000000">
      <w:pPr>
        <w:pStyle w:val="ListParagraph"/>
        <w:numPr>
          <w:ilvl w:val="0"/>
          <w:numId w:val="65"/>
        </w:numPr>
        <w:tabs>
          <w:tab w:val="left" w:pos="1764"/>
          <w:tab w:val="left" w:pos="1765"/>
        </w:tabs>
        <w:spacing w:line="278" w:lineRule="auto"/>
        <w:ind w:right="445" w:firstLine="1019"/>
        <w:rPr>
          <w:sz w:val="24"/>
        </w:rPr>
      </w:pPr>
      <w:r>
        <w:rPr>
          <w:sz w:val="24"/>
        </w:rPr>
        <w:t>solicitarea executării operaţiunii de tăiere a vegetaţiei în zona care obturează distribuţia</w:t>
      </w:r>
      <w:r>
        <w:rPr>
          <w:spacing w:val="-57"/>
          <w:sz w:val="24"/>
        </w:rPr>
        <w:t xml:space="preserve"> </w:t>
      </w:r>
      <w:r>
        <w:rPr>
          <w:sz w:val="24"/>
        </w:rPr>
        <w:t>fluxului</w:t>
      </w:r>
      <w:r>
        <w:rPr>
          <w:spacing w:val="-3"/>
          <w:sz w:val="24"/>
        </w:rPr>
        <w:t xml:space="preserve"> </w:t>
      </w:r>
      <w:r>
        <w:rPr>
          <w:sz w:val="24"/>
        </w:rPr>
        <w:t>luminos al corpurilor de</w:t>
      </w:r>
      <w:r>
        <w:rPr>
          <w:spacing w:val="-1"/>
          <w:sz w:val="24"/>
        </w:rPr>
        <w:t xml:space="preserve"> </w:t>
      </w:r>
      <w:r>
        <w:rPr>
          <w:sz w:val="24"/>
        </w:rPr>
        <w:t>iluminat administraţiei domeniului public.</w:t>
      </w:r>
    </w:p>
    <w:p w14:paraId="3CCE5861" w14:textId="77777777" w:rsidR="00636566" w:rsidRDefault="00000000">
      <w:pPr>
        <w:pStyle w:val="ListParagraph"/>
        <w:numPr>
          <w:ilvl w:val="0"/>
          <w:numId w:val="65"/>
        </w:numPr>
        <w:tabs>
          <w:tab w:val="left" w:pos="1764"/>
          <w:tab w:val="left" w:pos="1765"/>
        </w:tabs>
        <w:spacing w:line="276" w:lineRule="auto"/>
        <w:ind w:right="450" w:firstLine="1019"/>
        <w:rPr>
          <w:sz w:val="24"/>
        </w:rPr>
      </w:pPr>
      <w:r>
        <w:rPr>
          <w:sz w:val="24"/>
        </w:rPr>
        <w:t>determinarea</w:t>
      </w:r>
      <w:r>
        <w:rPr>
          <w:spacing w:val="3"/>
          <w:sz w:val="24"/>
        </w:rPr>
        <w:t xml:space="preserve"> </w:t>
      </w:r>
      <w:r>
        <w:rPr>
          <w:sz w:val="24"/>
        </w:rPr>
        <w:t>gradului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deteriorare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stâlpilor,</w:t>
      </w:r>
      <w:r>
        <w:rPr>
          <w:spacing w:val="2"/>
          <w:sz w:val="24"/>
        </w:rPr>
        <w:t xml:space="preserve"> </w:t>
      </w:r>
      <w:r>
        <w:rPr>
          <w:sz w:val="24"/>
        </w:rPr>
        <w:t>inclusiv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3"/>
          <w:sz w:val="24"/>
        </w:rPr>
        <w:t xml:space="preserve"> </w:t>
      </w:r>
      <w:r>
        <w:rPr>
          <w:sz w:val="24"/>
        </w:rPr>
        <w:t>fundaţiilor</w:t>
      </w:r>
      <w:r>
        <w:rPr>
          <w:spacing w:val="3"/>
          <w:sz w:val="24"/>
        </w:rPr>
        <w:t xml:space="preserve"> </w:t>
      </w:r>
      <w:r>
        <w:rPr>
          <w:sz w:val="24"/>
        </w:rPr>
        <w:t>acestora,</w:t>
      </w:r>
      <w:r>
        <w:rPr>
          <w:spacing w:val="61"/>
          <w:sz w:val="24"/>
        </w:rPr>
        <w:t xml:space="preserve"> </w:t>
      </w:r>
      <w:r>
        <w:rPr>
          <w:sz w:val="24"/>
        </w:rPr>
        <w:t>şi</w:t>
      </w:r>
      <w:r>
        <w:rPr>
          <w:spacing w:val="-57"/>
          <w:sz w:val="24"/>
        </w:rPr>
        <w:t xml:space="preserve"> </w:t>
      </w:r>
      <w:r>
        <w:rPr>
          <w:sz w:val="24"/>
        </w:rPr>
        <w:t>luarea</w:t>
      </w:r>
      <w:r>
        <w:rPr>
          <w:spacing w:val="-2"/>
          <w:sz w:val="24"/>
        </w:rPr>
        <w:t xml:space="preserve"> </w:t>
      </w:r>
      <w:r>
        <w:rPr>
          <w:sz w:val="24"/>
        </w:rPr>
        <w:t>măsurilor de</w:t>
      </w:r>
      <w:r>
        <w:rPr>
          <w:spacing w:val="-3"/>
          <w:sz w:val="24"/>
        </w:rPr>
        <w:t xml:space="preserve"> </w:t>
      </w:r>
      <w:r>
        <w:rPr>
          <w:sz w:val="24"/>
        </w:rPr>
        <w:t>consolidare, remediere</w:t>
      </w:r>
      <w:r>
        <w:rPr>
          <w:spacing w:val="-1"/>
          <w:sz w:val="24"/>
        </w:rPr>
        <w:t xml:space="preserve"> </w:t>
      </w:r>
      <w:r>
        <w:rPr>
          <w:sz w:val="24"/>
        </w:rPr>
        <w:t>sau</w:t>
      </w:r>
      <w:r>
        <w:rPr>
          <w:spacing w:val="-1"/>
          <w:sz w:val="24"/>
        </w:rPr>
        <w:t xml:space="preserve"> </w:t>
      </w:r>
      <w:r>
        <w:rPr>
          <w:sz w:val="24"/>
        </w:rPr>
        <w:t>înlocuire, în</w:t>
      </w:r>
      <w:r>
        <w:rPr>
          <w:spacing w:val="-1"/>
          <w:sz w:val="24"/>
        </w:rPr>
        <w:t xml:space="preserve"> </w:t>
      </w:r>
      <w:r>
        <w:rPr>
          <w:sz w:val="24"/>
        </w:rPr>
        <w:t>funcţie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rezultatul</w:t>
      </w:r>
      <w:r>
        <w:rPr>
          <w:spacing w:val="-1"/>
          <w:sz w:val="24"/>
        </w:rPr>
        <w:t xml:space="preserve"> </w:t>
      </w:r>
      <w:r>
        <w:rPr>
          <w:sz w:val="24"/>
        </w:rPr>
        <w:t>determinărilor;</w:t>
      </w:r>
    </w:p>
    <w:p w14:paraId="3CCE5862" w14:textId="77777777" w:rsidR="00636566" w:rsidRDefault="00000000">
      <w:pPr>
        <w:pStyle w:val="ListParagraph"/>
        <w:numPr>
          <w:ilvl w:val="0"/>
          <w:numId w:val="65"/>
        </w:numPr>
        <w:tabs>
          <w:tab w:val="left" w:pos="1764"/>
          <w:tab w:val="left" w:pos="1765"/>
        </w:tabs>
        <w:spacing w:line="275" w:lineRule="exact"/>
        <w:ind w:left="1764"/>
        <w:rPr>
          <w:sz w:val="24"/>
        </w:rPr>
      </w:pPr>
      <w:r>
        <w:rPr>
          <w:sz w:val="24"/>
        </w:rPr>
        <w:t>verificarea</w:t>
      </w:r>
      <w:r>
        <w:rPr>
          <w:spacing w:val="-3"/>
          <w:sz w:val="24"/>
        </w:rPr>
        <w:t xml:space="preserve"> </w:t>
      </w:r>
      <w:r>
        <w:rPr>
          <w:sz w:val="24"/>
        </w:rPr>
        <w:t>verticalităţii</w:t>
      </w:r>
      <w:r>
        <w:rPr>
          <w:spacing w:val="-2"/>
          <w:sz w:val="24"/>
        </w:rPr>
        <w:t xml:space="preserve"> </w:t>
      </w:r>
      <w:r>
        <w:rPr>
          <w:sz w:val="24"/>
        </w:rPr>
        <w:t>stâlpilor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3"/>
          <w:sz w:val="24"/>
        </w:rPr>
        <w:t xml:space="preserve"> </w:t>
      </w:r>
      <w:r>
        <w:rPr>
          <w:sz w:val="24"/>
        </w:rPr>
        <w:t>îndreptarea</w:t>
      </w:r>
      <w:r>
        <w:rPr>
          <w:spacing w:val="-1"/>
          <w:sz w:val="24"/>
        </w:rPr>
        <w:t xml:space="preserve"> </w:t>
      </w:r>
      <w:r>
        <w:rPr>
          <w:sz w:val="24"/>
        </w:rPr>
        <w:t>celor înclinaţi;</w:t>
      </w:r>
    </w:p>
    <w:p w14:paraId="3CCE5863" w14:textId="77777777" w:rsidR="00636566" w:rsidRDefault="00000000">
      <w:pPr>
        <w:pStyle w:val="ListParagraph"/>
        <w:numPr>
          <w:ilvl w:val="0"/>
          <w:numId w:val="65"/>
        </w:numPr>
        <w:tabs>
          <w:tab w:val="left" w:pos="1764"/>
          <w:tab w:val="left" w:pos="1765"/>
        </w:tabs>
        <w:spacing w:before="33"/>
        <w:ind w:left="1764"/>
        <w:rPr>
          <w:sz w:val="24"/>
        </w:rPr>
      </w:pPr>
      <w:r>
        <w:rPr>
          <w:sz w:val="24"/>
        </w:rPr>
        <w:t>verificarea</w:t>
      </w:r>
      <w:r>
        <w:rPr>
          <w:spacing w:val="-3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refacerea</w:t>
      </w:r>
      <w:r>
        <w:rPr>
          <w:spacing w:val="-2"/>
          <w:sz w:val="24"/>
        </w:rPr>
        <w:t xml:space="preserve"> </w:t>
      </w:r>
      <w:r>
        <w:rPr>
          <w:sz w:val="24"/>
        </w:rPr>
        <w:t>inscripţionărilor;</w:t>
      </w:r>
    </w:p>
    <w:p w14:paraId="3CCE5864" w14:textId="77777777" w:rsidR="00636566" w:rsidRDefault="00000000">
      <w:pPr>
        <w:pStyle w:val="ListParagraph"/>
        <w:numPr>
          <w:ilvl w:val="0"/>
          <w:numId w:val="65"/>
        </w:numPr>
        <w:tabs>
          <w:tab w:val="left" w:pos="1764"/>
          <w:tab w:val="left" w:pos="1765"/>
        </w:tabs>
        <w:spacing w:before="41" w:line="276" w:lineRule="auto"/>
        <w:ind w:right="449" w:firstLine="1019"/>
        <w:rPr>
          <w:sz w:val="24"/>
        </w:rPr>
      </w:pPr>
      <w:r>
        <w:rPr>
          <w:sz w:val="24"/>
        </w:rPr>
        <w:t>repararea</w:t>
      </w:r>
      <w:r>
        <w:rPr>
          <w:spacing w:val="14"/>
          <w:sz w:val="24"/>
        </w:rPr>
        <w:t xml:space="preserve"> </w:t>
      </w:r>
      <w:r>
        <w:rPr>
          <w:sz w:val="24"/>
        </w:rPr>
        <w:t>ancorelor</w:t>
      </w:r>
      <w:r>
        <w:rPr>
          <w:spacing w:val="13"/>
          <w:sz w:val="24"/>
        </w:rPr>
        <w:t xml:space="preserve"> </w:t>
      </w:r>
      <w:r>
        <w:rPr>
          <w:sz w:val="24"/>
        </w:rPr>
        <w:t>şi</w:t>
      </w:r>
      <w:r>
        <w:rPr>
          <w:spacing w:val="15"/>
          <w:sz w:val="24"/>
        </w:rPr>
        <w:t xml:space="preserve"> </w:t>
      </w:r>
      <w:r>
        <w:rPr>
          <w:sz w:val="24"/>
        </w:rPr>
        <w:t>întinderea</w:t>
      </w:r>
      <w:r>
        <w:rPr>
          <w:spacing w:val="14"/>
          <w:sz w:val="24"/>
        </w:rPr>
        <w:t xml:space="preserve"> </w:t>
      </w:r>
      <w:r>
        <w:rPr>
          <w:sz w:val="24"/>
        </w:rPr>
        <w:t>acestora,</w:t>
      </w:r>
      <w:r>
        <w:rPr>
          <w:spacing w:val="13"/>
          <w:sz w:val="24"/>
        </w:rPr>
        <w:t xml:space="preserve"> </w:t>
      </w:r>
      <w:r>
        <w:rPr>
          <w:sz w:val="24"/>
        </w:rPr>
        <w:t>înlocuirea</w:t>
      </w:r>
      <w:r>
        <w:rPr>
          <w:spacing w:val="14"/>
          <w:sz w:val="24"/>
        </w:rPr>
        <w:t xml:space="preserve"> </w:t>
      </w:r>
      <w:r>
        <w:rPr>
          <w:sz w:val="24"/>
        </w:rPr>
        <w:t>părţilor</w:t>
      </w:r>
      <w:r>
        <w:rPr>
          <w:spacing w:val="13"/>
          <w:sz w:val="24"/>
        </w:rPr>
        <w:t xml:space="preserve"> </w:t>
      </w:r>
      <w:r>
        <w:rPr>
          <w:sz w:val="24"/>
        </w:rPr>
        <w:t>deteriorate</w:t>
      </w:r>
      <w:r>
        <w:rPr>
          <w:spacing w:val="12"/>
          <w:sz w:val="24"/>
        </w:rPr>
        <w:t xml:space="preserve"> </w:t>
      </w:r>
      <w:r>
        <w:rPr>
          <w:sz w:val="24"/>
        </w:rPr>
        <w:t>sau</w:t>
      </w:r>
      <w:r>
        <w:rPr>
          <w:spacing w:val="15"/>
          <w:sz w:val="24"/>
        </w:rPr>
        <w:t xml:space="preserve"> </w:t>
      </w:r>
      <w:r>
        <w:rPr>
          <w:sz w:val="24"/>
        </w:rPr>
        <w:t>care</w:t>
      </w:r>
      <w:r>
        <w:rPr>
          <w:spacing w:val="-57"/>
          <w:sz w:val="24"/>
        </w:rPr>
        <w:t xml:space="preserve"> </w:t>
      </w:r>
      <w:r>
        <w:rPr>
          <w:sz w:val="24"/>
        </w:rPr>
        <w:t>lipsesc,</w:t>
      </w:r>
      <w:r>
        <w:rPr>
          <w:spacing w:val="-1"/>
          <w:sz w:val="24"/>
        </w:rPr>
        <w:t xml:space="preserve"> </w:t>
      </w:r>
      <w:r>
        <w:rPr>
          <w:sz w:val="24"/>
        </w:rPr>
        <w:t>strângerea</w:t>
      </w:r>
      <w:r>
        <w:rPr>
          <w:spacing w:val="-1"/>
          <w:sz w:val="24"/>
        </w:rPr>
        <w:t xml:space="preserve"> </w:t>
      </w:r>
      <w:r>
        <w:rPr>
          <w:sz w:val="24"/>
        </w:rPr>
        <w:t>şuruburilor la</w:t>
      </w:r>
      <w:r>
        <w:rPr>
          <w:spacing w:val="-1"/>
          <w:sz w:val="24"/>
        </w:rPr>
        <w:t xml:space="preserve"> </w:t>
      </w:r>
      <w:r>
        <w:rPr>
          <w:sz w:val="24"/>
        </w:rPr>
        <w:t>cleme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placa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protecţie;</w:t>
      </w:r>
    </w:p>
    <w:p w14:paraId="3CCE5865" w14:textId="77777777" w:rsidR="00636566" w:rsidRDefault="00000000">
      <w:pPr>
        <w:pStyle w:val="ListParagraph"/>
        <w:numPr>
          <w:ilvl w:val="0"/>
          <w:numId w:val="65"/>
        </w:numPr>
        <w:tabs>
          <w:tab w:val="left" w:pos="1764"/>
          <w:tab w:val="left" w:pos="1765"/>
        </w:tabs>
        <w:spacing w:line="275" w:lineRule="exact"/>
        <w:ind w:left="1764"/>
        <w:rPr>
          <w:sz w:val="24"/>
        </w:rPr>
      </w:pPr>
      <w:r>
        <w:rPr>
          <w:sz w:val="24"/>
        </w:rPr>
        <w:t>verificarea</w:t>
      </w:r>
      <w:r>
        <w:rPr>
          <w:spacing w:val="-3"/>
          <w:sz w:val="24"/>
        </w:rPr>
        <w:t xml:space="preserve"> </w:t>
      </w:r>
      <w:r>
        <w:rPr>
          <w:sz w:val="24"/>
        </w:rPr>
        <w:t>stării</w:t>
      </w:r>
      <w:r>
        <w:rPr>
          <w:spacing w:val="-2"/>
          <w:sz w:val="24"/>
        </w:rPr>
        <w:t xml:space="preserve"> </w:t>
      </w:r>
      <w:r>
        <w:rPr>
          <w:sz w:val="24"/>
        </w:rPr>
        <w:t>conductoarelor electrice;</w:t>
      </w:r>
    </w:p>
    <w:p w14:paraId="3CCE5866" w14:textId="77777777" w:rsidR="00636566" w:rsidRDefault="00000000">
      <w:pPr>
        <w:pStyle w:val="ListParagraph"/>
        <w:numPr>
          <w:ilvl w:val="0"/>
          <w:numId w:val="65"/>
        </w:numPr>
        <w:tabs>
          <w:tab w:val="left" w:pos="1765"/>
        </w:tabs>
        <w:spacing w:before="43" w:line="276" w:lineRule="auto"/>
        <w:ind w:right="443" w:firstLine="1019"/>
        <w:rPr>
          <w:sz w:val="24"/>
        </w:rPr>
      </w:pPr>
      <w:r>
        <w:rPr>
          <w:sz w:val="24"/>
        </w:rPr>
        <w:t>verificarea şi înlocuirea conductoarelor electrice de tip funie cu fire rupte mai mult de</w:t>
      </w:r>
      <w:r>
        <w:rPr>
          <w:spacing w:val="1"/>
          <w:sz w:val="24"/>
        </w:rPr>
        <w:t xml:space="preserve"> </w:t>
      </w:r>
      <w:r>
        <w:rPr>
          <w:sz w:val="24"/>
        </w:rPr>
        <w:t>15% din secţiune, precum şi a conductoarelor electrice cu izolaţia deteriorată care prezintă crăpături,</w:t>
      </w:r>
      <w:r>
        <w:rPr>
          <w:spacing w:val="1"/>
          <w:sz w:val="24"/>
        </w:rPr>
        <w:t xml:space="preserve"> </w:t>
      </w:r>
      <w:r>
        <w:rPr>
          <w:sz w:val="24"/>
        </w:rPr>
        <w:t>rosături ori</w:t>
      </w:r>
      <w:r>
        <w:rPr>
          <w:spacing w:val="-1"/>
          <w:sz w:val="24"/>
        </w:rPr>
        <w:t xml:space="preserve"> </w:t>
      </w:r>
      <w:r>
        <w:rPr>
          <w:sz w:val="24"/>
        </w:rPr>
        <w:t>lipsa</w:t>
      </w:r>
      <w:r>
        <w:rPr>
          <w:spacing w:val="-1"/>
          <w:sz w:val="24"/>
        </w:rPr>
        <w:t xml:space="preserve"> </w:t>
      </w:r>
      <w:r>
        <w:rPr>
          <w:sz w:val="24"/>
        </w:rPr>
        <w:t>izolaţiei;</w:t>
      </w:r>
    </w:p>
    <w:p w14:paraId="3CCE5867" w14:textId="77777777" w:rsidR="00636566" w:rsidRDefault="00000000">
      <w:pPr>
        <w:pStyle w:val="ListParagraph"/>
        <w:numPr>
          <w:ilvl w:val="0"/>
          <w:numId w:val="65"/>
        </w:numPr>
        <w:tabs>
          <w:tab w:val="left" w:pos="1765"/>
        </w:tabs>
        <w:spacing w:line="278" w:lineRule="auto"/>
        <w:ind w:right="453" w:firstLine="1019"/>
        <w:rPr>
          <w:sz w:val="24"/>
        </w:rPr>
      </w:pPr>
      <w:r>
        <w:rPr>
          <w:sz w:val="24"/>
        </w:rPr>
        <w:t>se verifică starea legăturilor conductei electrice la izolator şi, dacă este necesar, se</w:t>
      </w:r>
      <w:r>
        <w:rPr>
          <w:spacing w:val="1"/>
          <w:sz w:val="24"/>
        </w:rPr>
        <w:t xml:space="preserve"> </w:t>
      </w:r>
      <w:r>
        <w:rPr>
          <w:sz w:val="24"/>
        </w:rPr>
        <w:t>reface</w:t>
      </w:r>
      <w:r>
        <w:rPr>
          <w:spacing w:val="-2"/>
          <w:sz w:val="24"/>
        </w:rPr>
        <w:t xml:space="preserve"> </w:t>
      </w:r>
      <w:r>
        <w:rPr>
          <w:sz w:val="24"/>
        </w:rPr>
        <w:t>legătura;</w:t>
      </w:r>
    </w:p>
    <w:p w14:paraId="3CCE5868" w14:textId="77777777" w:rsidR="00636566" w:rsidRDefault="00000000">
      <w:pPr>
        <w:pStyle w:val="ListParagraph"/>
        <w:numPr>
          <w:ilvl w:val="0"/>
          <w:numId w:val="65"/>
        </w:numPr>
        <w:tabs>
          <w:tab w:val="left" w:pos="1765"/>
        </w:tabs>
        <w:spacing w:line="276" w:lineRule="auto"/>
        <w:ind w:right="447" w:firstLine="1019"/>
        <w:rPr>
          <w:sz w:val="24"/>
        </w:rPr>
      </w:pPr>
      <w:r>
        <w:rPr>
          <w:sz w:val="24"/>
        </w:rPr>
        <w:t>la izolatoarele de susţinere şi întindere se va verifica dacă acestea nu sunt sparte,</w:t>
      </w:r>
      <w:r>
        <w:rPr>
          <w:spacing w:val="1"/>
          <w:sz w:val="24"/>
        </w:rPr>
        <w:t xml:space="preserve"> </w:t>
      </w:r>
      <w:r>
        <w:rPr>
          <w:sz w:val="24"/>
        </w:rPr>
        <w:t>glazura nu este deteriorată sau dacă îmbinarea la suport este corespunzătoare, înlocuindu-se toate</w:t>
      </w:r>
      <w:r>
        <w:rPr>
          <w:spacing w:val="1"/>
          <w:sz w:val="24"/>
        </w:rPr>
        <w:t xml:space="preserve"> </w:t>
      </w:r>
      <w:r>
        <w:rPr>
          <w:sz w:val="24"/>
        </w:rPr>
        <w:t>izolatoarele</w:t>
      </w:r>
      <w:r>
        <w:rPr>
          <w:spacing w:val="-1"/>
          <w:sz w:val="24"/>
        </w:rPr>
        <w:t xml:space="preserve"> </w:t>
      </w:r>
      <w:r>
        <w:rPr>
          <w:sz w:val="24"/>
        </w:rPr>
        <w:t>deteriorate;</w:t>
      </w:r>
    </w:p>
    <w:p w14:paraId="3CCE5869" w14:textId="77777777" w:rsidR="00636566" w:rsidRDefault="00000000">
      <w:pPr>
        <w:pStyle w:val="ListParagraph"/>
        <w:numPr>
          <w:ilvl w:val="0"/>
          <w:numId w:val="65"/>
        </w:numPr>
        <w:tabs>
          <w:tab w:val="left" w:pos="1765"/>
        </w:tabs>
        <w:spacing w:line="276" w:lineRule="auto"/>
        <w:ind w:right="446" w:firstLine="1019"/>
        <w:rPr>
          <w:sz w:val="24"/>
        </w:rPr>
      </w:pPr>
      <w:r>
        <w:rPr>
          <w:sz w:val="24"/>
        </w:rPr>
        <w:t>la console, brăţări sau la celelalte armături metalice de pe stâlp se verifică dacă nu sunt</w:t>
      </w:r>
      <w:r>
        <w:rPr>
          <w:spacing w:val="1"/>
          <w:sz w:val="24"/>
        </w:rPr>
        <w:t xml:space="preserve"> </w:t>
      </w:r>
      <w:r>
        <w:rPr>
          <w:sz w:val="24"/>
        </w:rPr>
        <w:t>corodate, deformate, fisurate ori rupte. Cele deteriorate se înlocuiesc, iar cele corespunzătoare se</w:t>
      </w:r>
      <w:r>
        <w:rPr>
          <w:spacing w:val="1"/>
          <w:sz w:val="24"/>
        </w:rPr>
        <w:t xml:space="preserve"> </w:t>
      </w:r>
      <w:r>
        <w:rPr>
          <w:sz w:val="24"/>
        </w:rPr>
        <w:t>revopsesc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fixează</w:t>
      </w:r>
      <w:r>
        <w:rPr>
          <w:spacing w:val="-1"/>
          <w:sz w:val="24"/>
        </w:rPr>
        <w:t xml:space="preserve"> </w:t>
      </w:r>
      <w:r>
        <w:rPr>
          <w:sz w:val="24"/>
        </w:rPr>
        <w:t>bine pe stâlp;</w:t>
      </w:r>
    </w:p>
    <w:p w14:paraId="3CCE586A" w14:textId="77777777" w:rsidR="00636566" w:rsidRDefault="00000000">
      <w:pPr>
        <w:pStyle w:val="ListParagraph"/>
        <w:numPr>
          <w:ilvl w:val="0"/>
          <w:numId w:val="65"/>
        </w:numPr>
        <w:tabs>
          <w:tab w:val="left" w:pos="1765"/>
        </w:tabs>
        <w:spacing w:line="276" w:lineRule="auto"/>
        <w:ind w:right="448" w:firstLine="1019"/>
        <w:rPr>
          <w:sz w:val="24"/>
        </w:rPr>
      </w:pPr>
      <w:r>
        <w:rPr>
          <w:sz w:val="24"/>
        </w:rPr>
        <w:t>la ancorele stâlpilor se verifică dacă cablul nu are fire rupte, clemele de strângere nu</w:t>
      </w:r>
      <w:r>
        <w:rPr>
          <w:spacing w:val="1"/>
          <w:sz w:val="24"/>
        </w:rPr>
        <w:t xml:space="preserve"> </w:t>
      </w:r>
      <w:r>
        <w:rPr>
          <w:sz w:val="24"/>
        </w:rPr>
        <w:t>sunt deteriorate sau corodate şi tensiunea de întindere a cablului este cea corespunzătoare. Elementele</w:t>
      </w:r>
      <w:r>
        <w:rPr>
          <w:spacing w:val="1"/>
          <w:sz w:val="24"/>
        </w:rPr>
        <w:t xml:space="preserve"> </w:t>
      </w:r>
      <w:r>
        <w:rPr>
          <w:sz w:val="24"/>
        </w:rPr>
        <w:t>deteriorate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înlocuiesc,</w:t>
      </w:r>
      <w:r>
        <w:rPr>
          <w:spacing w:val="2"/>
          <w:sz w:val="24"/>
        </w:rPr>
        <w:t xml:space="preserve"> </w:t>
      </w:r>
      <w:r>
        <w:rPr>
          <w:sz w:val="24"/>
        </w:rPr>
        <w:t>iar</w:t>
      </w:r>
      <w:r>
        <w:rPr>
          <w:spacing w:val="-2"/>
          <w:sz w:val="24"/>
        </w:rPr>
        <w:t xml:space="preserve"> </w:t>
      </w:r>
      <w:r>
        <w:rPr>
          <w:sz w:val="24"/>
        </w:rPr>
        <w:t>dacă</w:t>
      </w:r>
      <w:r>
        <w:rPr>
          <w:spacing w:val="-2"/>
          <w:sz w:val="24"/>
        </w:rPr>
        <w:t xml:space="preserve"> </w:t>
      </w: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cazul se</w:t>
      </w:r>
      <w:r>
        <w:rPr>
          <w:spacing w:val="-2"/>
          <w:sz w:val="24"/>
        </w:rPr>
        <w:t xml:space="preserve"> </w:t>
      </w:r>
      <w:r>
        <w:rPr>
          <w:sz w:val="24"/>
        </w:rPr>
        <w:t>reglează</w:t>
      </w:r>
      <w:r>
        <w:rPr>
          <w:spacing w:val="-1"/>
          <w:sz w:val="24"/>
        </w:rPr>
        <w:t xml:space="preserve"> </w:t>
      </w:r>
      <w:r>
        <w:rPr>
          <w:sz w:val="24"/>
        </w:rPr>
        <w:t>tensiunea</w:t>
      </w:r>
      <w:r>
        <w:rPr>
          <w:spacing w:val="-1"/>
          <w:sz w:val="24"/>
        </w:rPr>
        <w:t xml:space="preserve"> </w:t>
      </w:r>
      <w:r>
        <w:rPr>
          <w:sz w:val="24"/>
        </w:rPr>
        <w:t>în ancoră;</w:t>
      </w:r>
    </w:p>
    <w:p w14:paraId="3CCE586B" w14:textId="77777777" w:rsidR="00636566" w:rsidRDefault="00000000">
      <w:pPr>
        <w:pStyle w:val="ListParagraph"/>
        <w:numPr>
          <w:ilvl w:val="0"/>
          <w:numId w:val="65"/>
        </w:numPr>
        <w:tabs>
          <w:tab w:val="left" w:pos="1765"/>
        </w:tabs>
        <w:spacing w:line="276" w:lineRule="auto"/>
        <w:ind w:right="444" w:firstLine="1019"/>
        <w:rPr>
          <w:sz w:val="24"/>
        </w:rPr>
      </w:pPr>
      <w:r>
        <w:rPr>
          <w:sz w:val="24"/>
        </w:rPr>
        <w:t>la instalaţia de legare la pământ a nulului de protecţie se va verifica starea legăturilor şi</w:t>
      </w:r>
      <w:r>
        <w:rPr>
          <w:spacing w:val="-57"/>
          <w:sz w:val="24"/>
        </w:rPr>
        <w:t xml:space="preserve"> </w:t>
      </w:r>
      <w:r>
        <w:rPr>
          <w:sz w:val="24"/>
        </w:rPr>
        <w:t>îmbinărilor</w:t>
      </w:r>
      <w:r>
        <w:rPr>
          <w:spacing w:val="1"/>
          <w:sz w:val="24"/>
        </w:rPr>
        <w:t xml:space="preserve"> </w:t>
      </w:r>
      <w:r>
        <w:rPr>
          <w:sz w:val="24"/>
        </w:rPr>
        <w:t>conductorului</w:t>
      </w:r>
      <w:r>
        <w:rPr>
          <w:spacing w:val="1"/>
          <w:sz w:val="24"/>
        </w:rPr>
        <w:t xml:space="preserve"> </w:t>
      </w:r>
      <w:r>
        <w:rPr>
          <w:sz w:val="24"/>
        </w:rPr>
        <w:t>electric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nul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acesta,</w:t>
      </w:r>
      <w:r>
        <w:rPr>
          <w:spacing w:val="1"/>
          <w:sz w:val="24"/>
        </w:rPr>
        <w:t xml:space="preserve"> </w:t>
      </w:r>
      <w:r>
        <w:rPr>
          <w:sz w:val="24"/>
        </w:rPr>
        <w:t>precum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legăturilor</w:t>
      </w:r>
      <w:r>
        <w:rPr>
          <w:spacing w:val="1"/>
          <w:sz w:val="24"/>
        </w:rPr>
        <w:t xml:space="preserve"> </w:t>
      </w:r>
      <w:r>
        <w:rPr>
          <w:sz w:val="24"/>
        </w:rPr>
        <w:t>acestuia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corpul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iluminat, se va măsura rezistenţa de dispersie a reţelei generale de legare la pământ, se va măsura şi se</w:t>
      </w:r>
      <w:r>
        <w:rPr>
          <w:spacing w:val="1"/>
          <w:sz w:val="24"/>
        </w:rPr>
        <w:t xml:space="preserve"> </w:t>
      </w:r>
      <w:r>
        <w:rPr>
          <w:sz w:val="24"/>
        </w:rPr>
        <w:t>va</w:t>
      </w:r>
      <w:r>
        <w:rPr>
          <w:spacing w:val="-2"/>
          <w:sz w:val="24"/>
        </w:rPr>
        <w:t xml:space="preserve"> </w:t>
      </w:r>
      <w:r>
        <w:rPr>
          <w:sz w:val="24"/>
        </w:rPr>
        <w:t>reface</w:t>
      </w:r>
      <w:r>
        <w:rPr>
          <w:spacing w:val="-1"/>
          <w:sz w:val="24"/>
        </w:rPr>
        <w:t xml:space="preserve"> </w:t>
      </w:r>
      <w:r>
        <w:rPr>
          <w:sz w:val="24"/>
        </w:rPr>
        <w:t>priza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pământ,</w:t>
      </w:r>
      <w:r>
        <w:rPr>
          <w:spacing w:val="1"/>
          <w:sz w:val="24"/>
        </w:rPr>
        <w:t xml:space="preserve"> </w:t>
      </w:r>
      <w:r>
        <w:rPr>
          <w:sz w:val="24"/>
        </w:rPr>
        <w:t>având ca</w:t>
      </w:r>
      <w:r>
        <w:rPr>
          <w:spacing w:val="1"/>
          <w:sz w:val="24"/>
        </w:rPr>
        <w:t xml:space="preserve"> </w:t>
      </w:r>
      <w:r>
        <w:rPr>
          <w:sz w:val="24"/>
        </w:rPr>
        <w:t>referinţă STAS 12604:1988;</w:t>
      </w:r>
    </w:p>
    <w:p w14:paraId="3CCE586C" w14:textId="77777777" w:rsidR="00636566" w:rsidRDefault="00000000">
      <w:pPr>
        <w:pStyle w:val="ListParagraph"/>
        <w:numPr>
          <w:ilvl w:val="0"/>
          <w:numId w:val="65"/>
        </w:numPr>
        <w:tabs>
          <w:tab w:val="left" w:pos="1765"/>
        </w:tabs>
        <w:spacing w:line="276" w:lineRule="auto"/>
        <w:ind w:right="446" w:firstLine="1019"/>
        <w:rPr>
          <w:sz w:val="24"/>
        </w:rPr>
      </w:pPr>
      <w:r>
        <w:rPr>
          <w:sz w:val="24"/>
        </w:rPr>
        <w:t>în cazul în care la verificarea săgeţii valorile măsurate, corectate cu temperatura, diferă</w:t>
      </w:r>
      <w:r>
        <w:rPr>
          <w:spacing w:val="-57"/>
          <w:sz w:val="24"/>
        </w:rPr>
        <w:t xml:space="preserve"> </w:t>
      </w:r>
      <w:r>
        <w:rPr>
          <w:sz w:val="24"/>
        </w:rPr>
        <w:t>de cele din tabelul de săgeţi conductele electrice se întind astfel încât săgeata formată să fie cea</w:t>
      </w:r>
      <w:r>
        <w:rPr>
          <w:spacing w:val="1"/>
          <w:sz w:val="24"/>
        </w:rPr>
        <w:t xml:space="preserve"> </w:t>
      </w:r>
      <w:r>
        <w:rPr>
          <w:sz w:val="24"/>
        </w:rPr>
        <w:t>corespunzătoare.</w:t>
      </w:r>
    </w:p>
    <w:p w14:paraId="3CCE586D" w14:textId="77777777" w:rsidR="00636566" w:rsidRDefault="00636566">
      <w:pPr>
        <w:spacing w:line="276" w:lineRule="auto"/>
        <w:jc w:val="both"/>
        <w:rPr>
          <w:sz w:val="24"/>
        </w:rPr>
        <w:sectPr w:rsidR="00636566">
          <w:pgSz w:w="11910" w:h="16850"/>
          <w:pgMar w:top="820" w:right="400" w:bottom="280" w:left="900" w:header="708" w:footer="708" w:gutter="0"/>
          <w:cols w:space="708"/>
        </w:sectPr>
      </w:pPr>
    </w:p>
    <w:p w14:paraId="3CCE586E" w14:textId="77777777" w:rsidR="00636566" w:rsidRDefault="00000000">
      <w:pPr>
        <w:pStyle w:val="BodyText"/>
        <w:spacing w:before="73" w:line="276" w:lineRule="auto"/>
        <w:ind w:right="450"/>
      </w:pPr>
      <w:r>
        <w:lastRenderedPageBreak/>
        <w:t>Art.90.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Periodicitatea</w:t>
      </w:r>
      <w:r>
        <w:rPr>
          <w:spacing w:val="1"/>
        </w:rPr>
        <w:t xml:space="preserve"> </w:t>
      </w:r>
      <w:r>
        <w:t>reviziilor</w:t>
      </w:r>
      <w:r>
        <w:rPr>
          <w:spacing w:val="1"/>
        </w:rPr>
        <w:t xml:space="preserve"> </w:t>
      </w:r>
      <w:r>
        <w:t>tehnice</w:t>
      </w:r>
      <w:r>
        <w:rPr>
          <w:spacing w:val="1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corpurile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iluminat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conform</w:t>
      </w:r>
      <w:r>
        <w:rPr>
          <w:spacing w:val="1"/>
        </w:rPr>
        <w:t xml:space="preserve"> </w:t>
      </w:r>
      <w:r>
        <w:t>normativelor</w:t>
      </w:r>
      <w:r>
        <w:rPr>
          <w:spacing w:val="-1"/>
        </w:rPr>
        <w:t xml:space="preserve"> </w:t>
      </w:r>
      <w:r>
        <w:t>tehnice</w:t>
      </w:r>
      <w:r>
        <w:rPr>
          <w:spacing w:val="-2"/>
        </w:rPr>
        <w:t xml:space="preserve"> </w:t>
      </w:r>
      <w:r>
        <w:t>în vigoare</w:t>
      </w:r>
      <w:r>
        <w:rPr>
          <w:spacing w:val="-1"/>
        </w:rPr>
        <w:t xml:space="preserve"> </w:t>
      </w:r>
      <w:r>
        <w:t>sau în funcţie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specificaţiile</w:t>
      </w:r>
      <w:r>
        <w:rPr>
          <w:spacing w:val="-1"/>
        </w:rPr>
        <w:t xml:space="preserve"> </w:t>
      </w:r>
      <w:r>
        <w:t>fabricantului.</w:t>
      </w:r>
    </w:p>
    <w:p w14:paraId="3CCE586F" w14:textId="77777777" w:rsidR="00636566" w:rsidRDefault="00000000">
      <w:pPr>
        <w:pStyle w:val="ListParagraph"/>
        <w:numPr>
          <w:ilvl w:val="0"/>
          <w:numId w:val="66"/>
        </w:numPr>
        <w:tabs>
          <w:tab w:val="left" w:pos="1302"/>
        </w:tabs>
        <w:spacing w:line="276" w:lineRule="auto"/>
        <w:ind w:right="445" w:firstLine="708"/>
        <w:rPr>
          <w:sz w:val="24"/>
        </w:rPr>
      </w:pPr>
      <w:r>
        <w:rPr>
          <w:sz w:val="24"/>
        </w:rPr>
        <w:t>Autorităţile administraţiei</w:t>
      </w:r>
      <w:r>
        <w:rPr>
          <w:spacing w:val="60"/>
          <w:sz w:val="24"/>
        </w:rPr>
        <w:t xml:space="preserve"> </w:t>
      </w:r>
      <w:r>
        <w:rPr>
          <w:sz w:val="24"/>
        </w:rPr>
        <w:t>Comunei Zamostea împreună cu organele de poliţie, vor stabili,</w:t>
      </w:r>
      <w:r>
        <w:rPr>
          <w:spacing w:val="1"/>
          <w:sz w:val="24"/>
        </w:rPr>
        <w:t xml:space="preserve"> </w:t>
      </w:r>
      <w:r>
        <w:rPr>
          <w:sz w:val="24"/>
        </w:rPr>
        <w:t>în funcţie de condiţiile locale, gradul de intensitate a traficului pentru fiecare cale de circulaţie, locurile</w:t>
      </w:r>
      <w:r>
        <w:rPr>
          <w:spacing w:val="-57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intersecţiile cu</w:t>
      </w:r>
      <w:r>
        <w:rPr>
          <w:spacing w:val="1"/>
          <w:sz w:val="24"/>
        </w:rPr>
        <w:t xml:space="preserve"> </w:t>
      </w:r>
      <w:r>
        <w:rPr>
          <w:sz w:val="24"/>
        </w:rPr>
        <w:t>grad mare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periculozitate,</w:t>
      </w:r>
      <w:r>
        <w:rPr>
          <w:spacing w:val="-1"/>
          <w:sz w:val="24"/>
        </w:rPr>
        <w:t xml:space="preserve"> </w:t>
      </w:r>
      <w:r>
        <w:rPr>
          <w:sz w:val="24"/>
        </w:rPr>
        <w:t>precum şi marile</w:t>
      </w:r>
      <w:r>
        <w:rPr>
          <w:spacing w:val="-2"/>
          <w:sz w:val="24"/>
        </w:rPr>
        <w:t xml:space="preserve"> </w:t>
      </w:r>
      <w:r>
        <w:rPr>
          <w:sz w:val="24"/>
        </w:rPr>
        <w:t>aglomerări urbane.</w:t>
      </w:r>
    </w:p>
    <w:p w14:paraId="3CCE5870" w14:textId="77777777" w:rsidR="00636566" w:rsidRDefault="00000000">
      <w:pPr>
        <w:pStyle w:val="ListParagraph"/>
        <w:numPr>
          <w:ilvl w:val="0"/>
          <w:numId w:val="66"/>
        </w:numPr>
        <w:tabs>
          <w:tab w:val="left" w:pos="1302"/>
        </w:tabs>
        <w:spacing w:line="276" w:lineRule="auto"/>
        <w:ind w:right="448" w:firstLine="708"/>
        <w:rPr>
          <w:sz w:val="24"/>
        </w:rPr>
      </w:pPr>
      <w:r>
        <w:rPr>
          <w:sz w:val="24"/>
        </w:rPr>
        <w:t>Gradul</w:t>
      </w:r>
      <w:r>
        <w:rPr>
          <w:spacing w:val="44"/>
          <w:sz w:val="24"/>
        </w:rPr>
        <w:t xml:space="preserve"> </w:t>
      </w:r>
      <w:r>
        <w:rPr>
          <w:sz w:val="24"/>
        </w:rPr>
        <w:t>de</w:t>
      </w:r>
      <w:r>
        <w:rPr>
          <w:spacing w:val="44"/>
          <w:sz w:val="24"/>
        </w:rPr>
        <w:t xml:space="preserve"> </w:t>
      </w:r>
      <w:r>
        <w:rPr>
          <w:sz w:val="24"/>
        </w:rPr>
        <w:t>intensitate</w:t>
      </w:r>
      <w:r>
        <w:rPr>
          <w:spacing w:val="47"/>
          <w:sz w:val="24"/>
        </w:rPr>
        <w:t xml:space="preserve"> </w:t>
      </w:r>
      <w:r>
        <w:rPr>
          <w:sz w:val="24"/>
        </w:rPr>
        <w:t>a</w:t>
      </w:r>
      <w:r>
        <w:rPr>
          <w:spacing w:val="45"/>
          <w:sz w:val="24"/>
        </w:rPr>
        <w:t xml:space="preserve"> </w:t>
      </w:r>
      <w:r>
        <w:rPr>
          <w:sz w:val="24"/>
        </w:rPr>
        <w:t>traficului</w:t>
      </w:r>
      <w:r>
        <w:rPr>
          <w:spacing w:val="46"/>
          <w:sz w:val="24"/>
        </w:rPr>
        <w:t xml:space="preserve"> </w:t>
      </w:r>
      <w:r>
        <w:rPr>
          <w:sz w:val="24"/>
        </w:rPr>
        <w:t>se</w:t>
      </w:r>
      <w:r>
        <w:rPr>
          <w:spacing w:val="44"/>
          <w:sz w:val="24"/>
        </w:rPr>
        <w:t xml:space="preserve"> </w:t>
      </w:r>
      <w:r>
        <w:rPr>
          <w:sz w:val="24"/>
        </w:rPr>
        <w:t>determină</w:t>
      </w:r>
      <w:r>
        <w:rPr>
          <w:spacing w:val="43"/>
          <w:sz w:val="24"/>
        </w:rPr>
        <w:t xml:space="preserve"> </w:t>
      </w:r>
      <w:r>
        <w:rPr>
          <w:sz w:val="24"/>
        </w:rPr>
        <w:t>în</w:t>
      </w:r>
      <w:r>
        <w:rPr>
          <w:spacing w:val="45"/>
          <w:sz w:val="24"/>
        </w:rPr>
        <w:t xml:space="preserve"> </w:t>
      </w:r>
      <w:r>
        <w:rPr>
          <w:sz w:val="24"/>
        </w:rPr>
        <w:t>funcţie</w:t>
      </w:r>
      <w:r>
        <w:rPr>
          <w:spacing w:val="44"/>
          <w:sz w:val="24"/>
        </w:rPr>
        <w:t xml:space="preserve"> </w:t>
      </w:r>
      <w:r>
        <w:rPr>
          <w:sz w:val="24"/>
        </w:rPr>
        <w:t>de</w:t>
      </w:r>
      <w:r>
        <w:rPr>
          <w:spacing w:val="45"/>
          <w:sz w:val="24"/>
        </w:rPr>
        <w:t xml:space="preserve"> </w:t>
      </w:r>
      <w:r>
        <w:rPr>
          <w:sz w:val="24"/>
        </w:rPr>
        <w:t>numărul</w:t>
      </w:r>
      <w:r>
        <w:rPr>
          <w:spacing w:val="45"/>
          <w:sz w:val="24"/>
        </w:rPr>
        <w:t xml:space="preserve"> </w:t>
      </w:r>
      <w:r>
        <w:rPr>
          <w:sz w:val="24"/>
        </w:rPr>
        <w:t>de</w:t>
      </w:r>
      <w:r>
        <w:rPr>
          <w:spacing w:val="44"/>
          <w:sz w:val="24"/>
        </w:rPr>
        <w:t xml:space="preserve"> </w:t>
      </w:r>
      <w:r>
        <w:rPr>
          <w:sz w:val="24"/>
        </w:rPr>
        <w:t>vehicule/oră</w:t>
      </w:r>
      <w:r>
        <w:rPr>
          <w:spacing w:val="43"/>
          <w:sz w:val="24"/>
        </w:rPr>
        <w:t xml:space="preserve"> </w:t>
      </w:r>
      <w:r>
        <w:rPr>
          <w:sz w:val="24"/>
        </w:rPr>
        <w:t>şi</w:t>
      </w:r>
      <w:r>
        <w:rPr>
          <w:spacing w:val="-57"/>
          <w:sz w:val="24"/>
        </w:rPr>
        <w:t xml:space="preserve"> </w:t>
      </w:r>
      <w:r>
        <w:rPr>
          <w:sz w:val="24"/>
        </w:rPr>
        <w:t>bandă</w:t>
      </w:r>
      <w:r>
        <w:rPr>
          <w:spacing w:val="-1"/>
          <w:sz w:val="24"/>
        </w:rPr>
        <w:t xml:space="preserve"> </w:t>
      </w:r>
      <w:r>
        <w:rPr>
          <w:sz w:val="24"/>
        </w:rPr>
        <w:t>astfel:</w:t>
      </w:r>
    </w:p>
    <w:p w14:paraId="3CCE5871" w14:textId="77777777" w:rsidR="00636566" w:rsidRDefault="00000000">
      <w:pPr>
        <w:pStyle w:val="ListParagraph"/>
        <w:numPr>
          <w:ilvl w:val="1"/>
          <w:numId w:val="66"/>
        </w:numPr>
        <w:tabs>
          <w:tab w:val="left" w:pos="1764"/>
          <w:tab w:val="left" w:pos="1765"/>
        </w:tabs>
        <w:spacing w:line="275" w:lineRule="exact"/>
        <w:rPr>
          <w:sz w:val="24"/>
        </w:rPr>
      </w:pPr>
      <w:r>
        <w:rPr>
          <w:sz w:val="24"/>
        </w:rPr>
        <w:t>foarte</w:t>
      </w:r>
      <w:r>
        <w:rPr>
          <w:spacing w:val="-4"/>
          <w:sz w:val="24"/>
        </w:rPr>
        <w:t xml:space="preserve"> </w:t>
      </w:r>
      <w:r>
        <w:rPr>
          <w:sz w:val="24"/>
        </w:rPr>
        <w:t>intens</w:t>
      </w:r>
      <w:r>
        <w:rPr>
          <w:spacing w:val="-2"/>
          <w:sz w:val="24"/>
        </w:rPr>
        <w:t xml:space="preserve"> </w:t>
      </w:r>
      <w:r>
        <w:rPr>
          <w:sz w:val="24"/>
        </w:rPr>
        <w:t>peste</w:t>
      </w:r>
      <w:r>
        <w:rPr>
          <w:spacing w:val="-2"/>
          <w:sz w:val="24"/>
        </w:rPr>
        <w:t xml:space="preserve"> </w:t>
      </w:r>
      <w:r>
        <w:rPr>
          <w:sz w:val="24"/>
        </w:rPr>
        <w:t>600,</w:t>
      </w:r>
      <w:r>
        <w:rPr>
          <w:spacing w:val="-2"/>
          <w:sz w:val="24"/>
        </w:rPr>
        <w:t xml:space="preserve"> </w:t>
      </w:r>
      <w:r>
        <w:rPr>
          <w:sz w:val="24"/>
        </w:rPr>
        <w:t>corespunzând</w:t>
      </w:r>
      <w:r>
        <w:rPr>
          <w:spacing w:val="-1"/>
          <w:sz w:val="24"/>
        </w:rPr>
        <w:t xml:space="preserve"> </w:t>
      </w:r>
      <w:r>
        <w:rPr>
          <w:sz w:val="24"/>
        </w:rPr>
        <w:t>clasei</w:t>
      </w:r>
      <w:r>
        <w:rPr>
          <w:spacing w:val="-2"/>
          <w:sz w:val="24"/>
        </w:rPr>
        <w:t xml:space="preserve"> </w:t>
      </w:r>
      <w:r>
        <w:rPr>
          <w:sz w:val="24"/>
        </w:rPr>
        <w:t>sistemului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iluminat</w:t>
      </w:r>
      <w:r>
        <w:rPr>
          <w:spacing w:val="-1"/>
          <w:sz w:val="24"/>
        </w:rPr>
        <w:t xml:space="preserve"> </w:t>
      </w:r>
      <w:r>
        <w:rPr>
          <w:sz w:val="24"/>
        </w:rPr>
        <w:t>M1;</w:t>
      </w:r>
    </w:p>
    <w:p w14:paraId="3CCE5872" w14:textId="77777777" w:rsidR="00636566" w:rsidRDefault="00000000">
      <w:pPr>
        <w:pStyle w:val="ListParagraph"/>
        <w:numPr>
          <w:ilvl w:val="1"/>
          <w:numId w:val="66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intens</w:t>
      </w:r>
      <w:r>
        <w:rPr>
          <w:spacing w:val="-2"/>
          <w:sz w:val="24"/>
        </w:rPr>
        <w:t xml:space="preserve"> </w:t>
      </w:r>
      <w:r>
        <w:rPr>
          <w:sz w:val="24"/>
        </w:rPr>
        <w:t>între</w:t>
      </w:r>
      <w:r>
        <w:rPr>
          <w:spacing w:val="-4"/>
          <w:sz w:val="24"/>
        </w:rPr>
        <w:t xml:space="preserve"> </w:t>
      </w:r>
      <w:r>
        <w:rPr>
          <w:sz w:val="24"/>
        </w:rPr>
        <w:t>360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600</w:t>
      </w:r>
      <w:r>
        <w:rPr>
          <w:spacing w:val="-2"/>
          <w:sz w:val="24"/>
        </w:rPr>
        <w:t xml:space="preserve"> </w:t>
      </w:r>
      <w:r>
        <w:rPr>
          <w:sz w:val="24"/>
        </w:rPr>
        <w:t>corespunzând</w:t>
      </w:r>
      <w:r>
        <w:rPr>
          <w:spacing w:val="-1"/>
          <w:sz w:val="24"/>
        </w:rPr>
        <w:t xml:space="preserve"> </w:t>
      </w:r>
      <w:r>
        <w:rPr>
          <w:sz w:val="24"/>
        </w:rPr>
        <w:t>clasei</w:t>
      </w:r>
      <w:r>
        <w:rPr>
          <w:spacing w:val="-2"/>
          <w:sz w:val="24"/>
        </w:rPr>
        <w:t xml:space="preserve"> </w:t>
      </w:r>
      <w:r>
        <w:rPr>
          <w:sz w:val="24"/>
        </w:rPr>
        <w:t>sistemului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iluminat</w:t>
      </w:r>
      <w:r>
        <w:rPr>
          <w:spacing w:val="-2"/>
          <w:sz w:val="24"/>
        </w:rPr>
        <w:t xml:space="preserve"> </w:t>
      </w:r>
      <w:r>
        <w:rPr>
          <w:sz w:val="24"/>
        </w:rPr>
        <w:t>M2;</w:t>
      </w:r>
    </w:p>
    <w:p w14:paraId="3CCE5873" w14:textId="77777777" w:rsidR="00636566" w:rsidRDefault="00000000">
      <w:pPr>
        <w:pStyle w:val="ListParagraph"/>
        <w:numPr>
          <w:ilvl w:val="1"/>
          <w:numId w:val="66"/>
        </w:numPr>
        <w:tabs>
          <w:tab w:val="left" w:pos="1764"/>
          <w:tab w:val="left" w:pos="1765"/>
        </w:tabs>
        <w:spacing w:before="43"/>
        <w:rPr>
          <w:sz w:val="24"/>
        </w:rPr>
      </w:pPr>
      <w:r>
        <w:rPr>
          <w:sz w:val="24"/>
        </w:rPr>
        <w:t>mediu</w:t>
      </w:r>
      <w:r>
        <w:rPr>
          <w:spacing w:val="-2"/>
          <w:sz w:val="24"/>
        </w:rPr>
        <w:t xml:space="preserve"> </w:t>
      </w:r>
      <w:r>
        <w:rPr>
          <w:sz w:val="24"/>
        </w:rPr>
        <w:t>între</w:t>
      </w:r>
      <w:r>
        <w:rPr>
          <w:spacing w:val="-4"/>
          <w:sz w:val="24"/>
        </w:rPr>
        <w:t xml:space="preserve"> </w:t>
      </w:r>
      <w:r>
        <w:rPr>
          <w:sz w:val="24"/>
        </w:rPr>
        <w:t>160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360</w:t>
      </w:r>
      <w:r>
        <w:rPr>
          <w:spacing w:val="-2"/>
          <w:sz w:val="24"/>
        </w:rPr>
        <w:t xml:space="preserve"> </w:t>
      </w:r>
      <w:r>
        <w:rPr>
          <w:sz w:val="24"/>
        </w:rPr>
        <w:t>corespunzând</w:t>
      </w:r>
      <w:r>
        <w:rPr>
          <w:spacing w:val="-2"/>
          <w:sz w:val="24"/>
        </w:rPr>
        <w:t xml:space="preserve"> </w:t>
      </w:r>
      <w:r>
        <w:rPr>
          <w:sz w:val="24"/>
        </w:rPr>
        <w:t>clasei</w:t>
      </w:r>
      <w:r>
        <w:rPr>
          <w:spacing w:val="-1"/>
          <w:sz w:val="24"/>
        </w:rPr>
        <w:t xml:space="preserve"> </w:t>
      </w:r>
      <w:r>
        <w:rPr>
          <w:sz w:val="24"/>
        </w:rPr>
        <w:t>sistemului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iluminat</w:t>
      </w:r>
      <w:r>
        <w:rPr>
          <w:spacing w:val="-2"/>
          <w:sz w:val="24"/>
        </w:rPr>
        <w:t xml:space="preserve"> </w:t>
      </w:r>
      <w:r>
        <w:rPr>
          <w:sz w:val="24"/>
        </w:rPr>
        <w:t>M3;</w:t>
      </w:r>
    </w:p>
    <w:p w14:paraId="3CCE5874" w14:textId="77777777" w:rsidR="00636566" w:rsidRDefault="00000000">
      <w:pPr>
        <w:pStyle w:val="ListParagraph"/>
        <w:numPr>
          <w:ilvl w:val="1"/>
          <w:numId w:val="66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redus</w:t>
      </w:r>
      <w:r>
        <w:rPr>
          <w:spacing w:val="-2"/>
          <w:sz w:val="24"/>
        </w:rPr>
        <w:t xml:space="preserve"> </w:t>
      </w:r>
      <w:r>
        <w:rPr>
          <w:sz w:val="24"/>
        </w:rPr>
        <w:t>între</w:t>
      </w:r>
      <w:r>
        <w:rPr>
          <w:spacing w:val="-4"/>
          <w:sz w:val="24"/>
        </w:rPr>
        <w:t xml:space="preserve"> </w:t>
      </w:r>
      <w:r>
        <w:rPr>
          <w:sz w:val="24"/>
        </w:rPr>
        <w:t>30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160</w:t>
      </w:r>
      <w:r>
        <w:rPr>
          <w:spacing w:val="-1"/>
          <w:sz w:val="24"/>
        </w:rPr>
        <w:t xml:space="preserve"> </w:t>
      </w:r>
      <w:r>
        <w:rPr>
          <w:sz w:val="24"/>
        </w:rPr>
        <w:t>corespunzând</w:t>
      </w:r>
      <w:r>
        <w:rPr>
          <w:spacing w:val="-2"/>
          <w:sz w:val="24"/>
        </w:rPr>
        <w:t xml:space="preserve"> </w:t>
      </w:r>
      <w:r>
        <w:rPr>
          <w:sz w:val="24"/>
        </w:rPr>
        <w:t>clasei</w:t>
      </w:r>
      <w:r>
        <w:rPr>
          <w:spacing w:val="-2"/>
          <w:sz w:val="24"/>
        </w:rPr>
        <w:t xml:space="preserve"> </w:t>
      </w:r>
      <w:r>
        <w:rPr>
          <w:sz w:val="24"/>
        </w:rPr>
        <w:t>sistemului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iluminat</w:t>
      </w:r>
      <w:r>
        <w:rPr>
          <w:spacing w:val="-1"/>
          <w:sz w:val="24"/>
        </w:rPr>
        <w:t xml:space="preserve"> </w:t>
      </w:r>
      <w:r>
        <w:rPr>
          <w:sz w:val="24"/>
        </w:rPr>
        <w:t>M4;</w:t>
      </w:r>
    </w:p>
    <w:p w14:paraId="3CCE5875" w14:textId="77777777" w:rsidR="00636566" w:rsidRDefault="00000000">
      <w:pPr>
        <w:pStyle w:val="ListParagraph"/>
        <w:numPr>
          <w:ilvl w:val="1"/>
          <w:numId w:val="66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foarte</w:t>
      </w:r>
      <w:r>
        <w:rPr>
          <w:spacing w:val="-4"/>
          <w:sz w:val="24"/>
        </w:rPr>
        <w:t xml:space="preserve"> </w:t>
      </w:r>
      <w:r>
        <w:rPr>
          <w:sz w:val="24"/>
        </w:rPr>
        <w:t>redus</w:t>
      </w:r>
      <w:r>
        <w:rPr>
          <w:spacing w:val="-1"/>
          <w:sz w:val="24"/>
        </w:rPr>
        <w:t xml:space="preserve"> </w:t>
      </w:r>
      <w:r>
        <w:rPr>
          <w:sz w:val="24"/>
        </w:rPr>
        <w:t>sub</w:t>
      </w:r>
      <w:r>
        <w:rPr>
          <w:spacing w:val="-3"/>
          <w:sz w:val="24"/>
        </w:rPr>
        <w:t xml:space="preserve"> </w:t>
      </w:r>
      <w:r>
        <w:rPr>
          <w:sz w:val="24"/>
        </w:rPr>
        <w:t>30</w:t>
      </w:r>
      <w:r>
        <w:rPr>
          <w:spacing w:val="-1"/>
          <w:sz w:val="24"/>
        </w:rPr>
        <w:t xml:space="preserve"> </w:t>
      </w:r>
      <w:r>
        <w:rPr>
          <w:sz w:val="24"/>
        </w:rPr>
        <w:t>corespunzând</w:t>
      </w:r>
      <w:r>
        <w:rPr>
          <w:spacing w:val="-1"/>
          <w:sz w:val="24"/>
        </w:rPr>
        <w:t xml:space="preserve"> </w:t>
      </w:r>
      <w:r>
        <w:rPr>
          <w:sz w:val="24"/>
        </w:rPr>
        <w:t>clasei</w:t>
      </w:r>
      <w:r>
        <w:rPr>
          <w:spacing w:val="-2"/>
          <w:sz w:val="24"/>
        </w:rPr>
        <w:t xml:space="preserve"> </w:t>
      </w:r>
      <w:r>
        <w:rPr>
          <w:sz w:val="24"/>
        </w:rPr>
        <w:t>sistemului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iluminat</w:t>
      </w:r>
      <w:r>
        <w:rPr>
          <w:spacing w:val="-2"/>
          <w:sz w:val="24"/>
        </w:rPr>
        <w:t xml:space="preserve"> </w:t>
      </w:r>
      <w:r>
        <w:rPr>
          <w:sz w:val="24"/>
        </w:rPr>
        <w:t>M5.</w:t>
      </w:r>
    </w:p>
    <w:p w14:paraId="3CCE5876" w14:textId="77777777" w:rsidR="00636566" w:rsidRDefault="00000000">
      <w:pPr>
        <w:pStyle w:val="BodyText"/>
        <w:spacing w:before="41" w:line="276" w:lineRule="auto"/>
        <w:ind w:right="444"/>
      </w:pPr>
      <w:r>
        <w:t>Art.91.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Periodicitatea</w:t>
      </w:r>
      <w:r>
        <w:rPr>
          <w:spacing w:val="1"/>
        </w:rPr>
        <w:t xml:space="preserve"> </w:t>
      </w:r>
      <w:r>
        <w:t>reparaţiilor</w:t>
      </w:r>
      <w:r>
        <w:rPr>
          <w:spacing w:val="1"/>
        </w:rPr>
        <w:t xml:space="preserve"> </w:t>
      </w:r>
      <w:r>
        <w:t>curente</w:t>
      </w:r>
      <w:r>
        <w:rPr>
          <w:spacing w:val="1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tablourile</w:t>
      </w:r>
      <w:r>
        <w:rPr>
          <w:spacing w:val="60"/>
        </w:rPr>
        <w:t xml:space="preserve"> </w:t>
      </w:r>
      <w:r>
        <w:t>electrice</w:t>
      </w:r>
      <w:r>
        <w:rPr>
          <w:spacing w:val="60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t>alimentare,</w:t>
      </w:r>
      <w:r>
        <w:rPr>
          <w:spacing w:val="1"/>
        </w:rPr>
        <w:t xml:space="preserve"> </w:t>
      </w:r>
      <w:r>
        <w:t>distribuţie, conectare/deconectare şi reţelele electrice de joasă tensiune destinate iluminatului public</w:t>
      </w:r>
      <w:r>
        <w:rPr>
          <w:spacing w:val="1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3 ani, iar pentru</w:t>
      </w:r>
      <w:r>
        <w:rPr>
          <w:spacing w:val="1"/>
        </w:rPr>
        <w:t xml:space="preserve"> </w:t>
      </w:r>
      <w:r>
        <w:t>corpurile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iluminat este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 ani.</w:t>
      </w:r>
    </w:p>
    <w:p w14:paraId="3CCE5877" w14:textId="77777777" w:rsidR="00636566" w:rsidRDefault="00000000">
      <w:pPr>
        <w:pStyle w:val="Heading1"/>
        <w:spacing w:before="240" w:after="120"/>
        <w:ind w:left="0" w:right="120"/>
        <w:jc w:val="center"/>
        <w:rPr>
          <w:b/>
          <w:sz w:val="28"/>
        </w:rPr>
      </w:pPr>
      <w:bookmarkStart w:id="19" w:name="_Toc90632690"/>
      <w:r>
        <w:rPr>
          <w:b/>
          <w:sz w:val="28"/>
        </w:rPr>
        <w:t>CAP. V - DREPTURILE ȘI OBLIGAȚIILE OPERATORILOR SERVICIULUI DE ILUMINAT PUBLIC</w:t>
      </w:r>
      <w:bookmarkEnd w:id="19"/>
    </w:p>
    <w:p w14:paraId="3CCE5878" w14:textId="77777777" w:rsidR="00636566" w:rsidRDefault="00000000">
      <w:pPr>
        <w:pStyle w:val="BodyText"/>
        <w:spacing w:before="235" w:line="276" w:lineRule="auto"/>
        <w:ind w:right="448"/>
      </w:pPr>
      <w:r>
        <w:t>Art.92.</w:t>
      </w:r>
      <w:r>
        <w:rPr>
          <w:spacing w:val="1"/>
        </w:rPr>
        <w:t xml:space="preserve"> </w:t>
      </w:r>
      <w:r>
        <w:t>- Drepturile şi obligaţiile operatorilor prestatori ai serviciului de iluminat public se</w:t>
      </w:r>
      <w:r>
        <w:rPr>
          <w:spacing w:val="1"/>
        </w:rPr>
        <w:t xml:space="preserve"> </w:t>
      </w:r>
      <w:r>
        <w:t>prevăd</w:t>
      </w:r>
      <w:r>
        <w:rPr>
          <w:spacing w:val="-1"/>
        </w:rPr>
        <w:t xml:space="preserve"> </w:t>
      </w:r>
      <w:r>
        <w:t>în:</w:t>
      </w:r>
    </w:p>
    <w:p w14:paraId="3CCE5879" w14:textId="77777777" w:rsidR="00636566" w:rsidRDefault="00000000">
      <w:pPr>
        <w:pStyle w:val="ListParagraph"/>
        <w:numPr>
          <w:ilvl w:val="0"/>
          <w:numId w:val="67"/>
        </w:numPr>
        <w:tabs>
          <w:tab w:val="left" w:pos="1764"/>
          <w:tab w:val="left" w:pos="1765"/>
        </w:tabs>
        <w:spacing w:line="275" w:lineRule="exact"/>
        <w:rPr>
          <w:sz w:val="24"/>
        </w:rPr>
      </w:pPr>
      <w:r>
        <w:rPr>
          <w:sz w:val="24"/>
        </w:rPr>
        <w:t>regulamentul</w:t>
      </w:r>
      <w:r>
        <w:rPr>
          <w:spacing w:val="-4"/>
          <w:sz w:val="24"/>
        </w:rPr>
        <w:t xml:space="preserve"> </w:t>
      </w:r>
      <w:r>
        <w:rPr>
          <w:sz w:val="24"/>
        </w:rPr>
        <w:t>serviciului</w:t>
      </w:r>
    </w:p>
    <w:p w14:paraId="3CCE587A" w14:textId="77777777" w:rsidR="00636566" w:rsidRDefault="00000000">
      <w:pPr>
        <w:pStyle w:val="ListParagraph"/>
        <w:numPr>
          <w:ilvl w:val="0"/>
          <w:numId w:val="67"/>
        </w:numPr>
        <w:tabs>
          <w:tab w:val="left" w:pos="1764"/>
          <w:tab w:val="left" w:pos="1765"/>
        </w:tabs>
        <w:spacing w:before="43"/>
        <w:rPr>
          <w:sz w:val="24"/>
        </w:rPr>
      </w:pPr>
      <w:r>
        <w:rPr>
          <w:sz w:val="24"/>
        </w:rPr>
        <w:t>hotărârea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dare</w:t>
      </w:r>
      <w:r>
        <w:rPr>
          <w:spacing w:val="-4"/>
          <w:sz w:val="24"/>
        </w:rPr>
        <w:t xml:space="preserve"> </w:t>
      </w:r>
      <w:r>
        <w:rPr>
          <w:sz w:val="24"/>
        </w:rPr>
        <w:t>în administrare,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cazul gestiunii</w:t>
      </w:r>
      <w:r>
        <w:rPr>
          <w:spacing w:val="-2"/>
          <w:sz w:val="24"/>
        </w:rPr>
        <w:t xml:space="preserve"> </w:t>
      </w:r>
      <w:r>
        <w:rPr>
          <w:sz w:val="24"/>
        </w:rPr>
        <w:t>directe;</w:t>
      </w:r>
    </w:p>
    <w:p w14:paraId="3CCE587B" w14:textId="77777777" w:rsidR="00636566" w:rsidRDefault="00000000">
      <w:pPr>
        <w:pStyle w:val="ListParagraph"/>
        <w:numPr>
          <w:ilvl w:val="0"/>
          <w:numId w:val="67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contractul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delegare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gestiunii,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cazul</w:t>
      </w:r>
      <w:r>
        <w:rPr>
          <w:spacing w:val="-2"/>
          <w:sz w:val="24"/>
        </w:rPr>
        <w:t xml:space="preserve"> </w:t>
      </w:r>
      <w:r>
        <w:rPr>
          <w:sz w:val="24"/>
        </w:rPr>
        <w:t>gestiunii</w:t>
      </w:r>
      <w:r>
        <w:rPr>
          <w:spacing w:val="-1"/>
          <w:sz w:val="24"/>
        </w:rPr>
        <w:t xml:space="preserve"> </w:t>
      </w:r>
      <w:r>
        <w:rPr>
          <w:sz w:val="24"/>
        </w:rPr>
        <w:t>delegate.</w:t>
      </w:r>
    </w:p>
    <w:p w14:paraId="3CCE587C" w14:textId="77777777" w:rsidR="00636566" w:rsidRDefault="00000000">
      <w:pPr>
        <w:pStyle w:val="BodyText"/>
        <w:spacing w:before="41" w:line="276" w:lineRule="auto"/>
        <w:ind w:right="448"/>
      </w:pPr>
      <w:r>
        <w:t>Art.93.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Operatorii</w:t>
      </w:r>
      <w:r>
        <w:rPr>
          <w:spacing w:val="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prestează</w:t>
      </w:r>
      <w:r>
        <w:rPr>
          <w:spacing w:val="1"/>
        </w:rPr>
        <w:t xml:space="preserve"> </w:t>
      </w:r>
      <w:r>
        <w:t>serviciul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iluminat</w:t>
      </w:r>
      <w:r>
        <w:rPr>
          <w:spacing w:val="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exercită</w:t>
      </w:r>
      <w:r>
        <w:rPr>
          <w:spacing w:val="1"/>
        </w:rPr>
        <w:t xml:space="preserve"> </w:t>
      </w:r>
      <w:r>
        <w:t>cu</w:t>
      </w:r>
      <w:r>
        <w:rPr>
          <w:spacing w:val="60"/>
        </w:rPr>
        <w:t xml:space="preserve"> </w:t>
      </w:r>
      <w:r>
        <w:t>titlu</w:t>
      </w:r>
      <w:r>
        <w:rPr>
          <w:spacing w:val="60"/>
        </w:rPr>
        <w:t xml:space="preserve"> </w:t>
      </w:r>
      <w:r>
        <w:t>gratuit</w:t>
      </w:r>
      <w:r>
        <w:rPr>
          <w:spacing w:val="1"/>
        </w:rPr>
        <w:t xml:space="preserve"> </w:t>
      </w:r>
      <w:r>
        <w:t>drepturile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uz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servitute</w:t>
      </w:r>
      <w:r>
        <w:rPr>
          <w:spacing w:val="1"/>
        </w:rPr>
        <w:t xml:space="preserve"> </w:t>
      </w:r>
      <w:r>
        <w:t>asupra</w:t>
      </w:r>
      <w:r>
        <w:rPr>
          <w:spacing w:val="1"/>
        </w:rPr>
        <w:t xml:space="preserve"> </w:t>
      </w:r>
      <w:r>
        <w:t>terenurilor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bunurilor</w:t>
      </w:r>
      <w:r>
        <w:rPr>
          <w:spacing w:val="1"/>
        </w:rPr>
        <w:t xml:space="preserve"> </w:t>
      </w:r>
      <w:r>
        <w:t>proprietate</w:t>
      </w:r>
      <w:r>
        <w:rPr>
          <w:spacing w:val="1"/>
        </w:rPr>
        <w:t xml:space="preserve"> </w:t>
      </w:r>
      <w:r>
        <w:t>publică</w:t>
      </w:r>
      <w:r>
        <w:rPr>
          <w:spacing w:val="1"/>
        </w:rPr>
        <w:t xml:space="preserve"> </w:t>
      </w:r>
      <w:r>
        <w:t>sau</w:t>
      </w:r>
      <w:r>
        <w:rPr>
          <w:spacing w:val="1"/>
        </w:rPr>
        <w:t xml:space="preserve"> </w:t>
      </w:r>
      <w:r>
        <w:t>privată,</w:t>
      </w:r>
      <w:r>
        <w:rPr>
          <w:spacing w:val="1"/>
        </w:rPr>
        <w:t xml:space="preserve"> </w:t>
      </w:r>
      <w:r>
        <w:t>aparţinând, după caz, statului, unităţilor administrativ-teritoriale, unor persoane fizice ori juridice, după</w:t>
      </w:r>
      <w:r>
        <w:rPr>
          <w:spacing w:val="-57"/>
        </w:rPr>
        <w:t xml:space="preserve"> </w:t>
      </w:r>
      <w:r>
        <w:t>cum</w:t>
      </w:r>
      <w:r>
        <w:rPr>
          <w:spacing w:val="-1"/>
        </w:rPr>
        <w:t xml:space="preserve"> </w:t>
      </w:r>
      <w:r>
        <w:t>urmează:</w:t>
      </w:r>
    </w:p>
    <w:p w14:paraId="3CCE587D" w14:textId="77777777" w:rsidR="00636566" w:rsidRDefault="00000000">
      <w:pPr>
        <w:pStyle w:val="ListParagraph"/>
        <w:numPr>
          <w:ilvl w:val="0"/>
          <w:numId w:val="68"/>
        </w:numPr>
        <w:tabs>
          <w:tab w:val="left" w:pos="1765"/>
        </w:tabs>
        <w:spacing w:line="276" w:lineRule="auto"/>
        <w:ind w:right="446" w:firstLine="1019"/>
        <w:rPr>
          <w:sz w:val="24"/>
        </w:rPr>
      </w:pPr>
      <w:r>
        <w:rPr>
          <w:sz w:val="24"/>
        </w:rPr>
        <w:t>dreptul de uz pentru executarea lucrărilor de infrastructură pentru prestarea serviciului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iluminat</w:t>
      </w:r>
      <w:r>
        <w:rPr>
          <w:spacing w:val="-1"/>
          <w:sz w:val="24"/>
        </w:rPr>
        <w:t xml:space="preserve"> </w:t>
      </w:r>
      <w:r>
        <w:rPr>
          <w:sz w:val="24"/>
        </w:rPr>
        <w:t>public;</w:t>
      </w:r>
    </w:p>
    <w:p w14:paraId="3CCE587E" w14:textId="77777777" w:rsidR="00636566" w:rsidRDefault="00000000">
      <w:pPr>
        <w:pStyle w:val="ListParagraph"/>
        <w:numPr>
          <w:ilvl w:val="0"/>
          <w:numId w:val="68"/>
        </w:numPr>
        <w:tabs>
          <w:tab w:val="left" w:pos="1765"/>
        </w:tabs>
        <w:spacing w:before="1" w:line="276" w:lineRule="auto"/>
        <w:ind w:right="450" w:firstLine="1019"/>
        <w:rPr>
          <w:sz w:val="24"/>
        </w:rPr>
      </w:pPr>
      <w:r>
        <w:rPr>
          <w:sz w:val="24"/>
        </w:rPr>
        <w:t>servitute de trecere subterană, de suprafaţă sau aeriană pentru instalarea sistemului de</w:t>
      </w:r>
      <w:r>
        <w:rPr>
          <w:spacing w:val="1"/>
          <w:sz w:val="24"/>
        </w:rPr>
        <w:t xml:space="preserve"> </w:t>
      </w:r>
      <w:r>
        <w:rPr>
          <w:sz w:val="24"/>
        </w:rPr>
        <w:t>iluminat public;</w:t>
      </w:r>
    </w:p>
    <w:p w14:paraId="3CCE587F" w14:textId="77777777" w:rsidR="00636566" w:rsidRDefault="00000000">
      <w:pPr>
        <w:pStyle w:val="ListParagraph"/>
        <w:numPr>
          <w:ilvl w:val="0"/>
          <w:numId w:val="68"/>
        </w:numPr>
        <w:tabs>
          <w:tab w:val="left" w:pos="1765"/>
        </w:tabs>
        <w:spacing w:line="276" w:lineRule="auto"/>
        <w:ind w:left="941" w:right="2089" w:firstLine="311"/>
        <w:rPr>
          <w:sz w:val="24"/>
        </w:rPr>
      </w:pPr>
      <w:r>
        <w:rPr>
          <w:sz w:val="24"/>
        </w:rPr>
        <w:t>dreptul de acces la utilităţile publice şi la Sistemul Energetic Naţional.</w:t>
      </w:r>
      <w:r>
        <w:rPr>
          <w:spacing w:val="-57"/>
          <w:sz w:val="24"/>
        </w:rPr>
        <w:t xml:space="preserve"> </w:t>
      </w:r>
      <w:bookmarkStart w:id="20" w:name="_bookmark7"/>
      <w:bookmarkEnd w:id="20"/>
      <w:r>
        <w:rPr>
          <w:sz w:val="24"/>
        </w:rPr>
        <w:t>Art.94.</w:t>
      </w:r>
      <w:r>
        <w:rPr>
          <w:spacing w:val="10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Operatorii</w:t>
      </w:r>
      <w:r>
        <w:rPr>
          <w:spacing w:val="-1"/>
          <w:sz w:val="24"/>
        </w:rPr>
        <w:t xml:space="preserve"> </w:t>
      </w:r>
      <w:r>
        <w:rPr>
          <w:sz w:val="24"/>
        </w:rPr>
        <w:t>serviciului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iluminat</w:t>
      </w:r>
      <w:r>
        <w:rPr>
          <w:spacing w:val="-1"/>
          <w:sz w:val="24"/>
        </w:rPr>
        <w:t xml:space="preserve"> </w:t>
      </w:r>
      <w:r>
        <w:rPr>
          <w:sz w:val="24"/>
        </w:rPr>
        <w:t>public</w:t>
      </w:r>
      <w:r>
        <w:rPr>
          <w:spacing w:val="-2"/>
          <w:sz w:val="24"/>
        </w:rPr>
        <w:t xml:space="preserve"> </w:t>
      </w:r>
      <w:r>
        <w:rPr>
          <w:sz w:val="24"/>
        </w:rPr>
        <w:t>au</w:t>
      </w:r>
      <w:r>
        <w:rPr>
          <w:spacing w:val="-1"/>
          <w:sz w:val="24"/>
        </w:rPr>
        <w:t xml:space="preserve"> </w:t>
      </w:r>
      <w:r>
        <w:rPr>
          <w:sz w:val="24"/>
        </w:rPr>
        <w:t>următoarele</w:t>
      </w:r>
      <w:r>
        <w:rPr>
          <w:spacing w:val="-1"/>
          <w:sz w:val="24"/>
        </w:rPr>
        <w:t xml:space="preserve"> </w:t>
      </w:r>
      <w:r>
        <w:rPr>
          <w:sz w:val="24"/>
        </w:rPr>
        <w:t>obligaţii:</w:t>
      </w:r>
    </w:p>
    <w:p w14:paraId="3CCE5880" w14:textId="77777777" w:rsidR="00636566" w:rsidRDefault="00000000">
      <w:pPr>
        <w:pStyle w:val="ListParagraph"/>
        <w:numPr>
          <w:ilvl w:val="0"/>
          <w:numId w:val="69"/>
        </w:numPr>
        <w:tabs>
          <w:tab w:val="left" w:pos="1765"/>
        </w:tabs>
        <w:spacing w:before="1" w:line="276" w:lineRule="auto"/>
        <w:ind w:right="452" w:firstLine="1019"/>
        <w:rPr>
          <w:sz w:val="24"/>
        </w:rPr>
      </w:pPr>
      <w:r>
        <w:rPr>
          <w:sz w:val="24"/>
        </w:rPr>
        <w:t>să gestioneze serviciul de iluminat public pe criterii de competitivitate şi eficienţă</w:t>
      </w:r>
      <w:r>
        <w:rPr>
          <w:spacing w:val="1"/>
          <w:sz w:val="24"/>
        </w:rPr>
        <w:t xml:space="preserve"> </w:t>
      </w:r>
      <w:r>
        <w:rPr>
          <w:sz w:val="24"/>
        </w:rPr>
        <w:t>economică;</w:t>
      </w:r>
    </w:p>
    <w:p w14:paraId="3CCE5881" w14:textId="77777777" w:rsidR="00636566" w:rsidRDefault="00000000">
      <w:pPr>
        <w:pStyle w:val="ListParagraph"/>
        <w:numPr>
          <w:ilvl w:val="0"/>
          <w:numId w:val="69"/>
        </w:numPr>
        <w:tabs>
          <w:tab w:val="left" w:pos="1765"/>
        </w:tabs>
        <w:spacing w:line="276" w:lineRule="auto"/>
        <w:ind w:right="449" w:firstLine="1019"/>
        <w:rPr>
          <w:sz w:val="24"/>
        </w:rPr>
      </w:pPr>
      <w:r>
        <w:rPr>
          <w:sz w:val="24"/>
        </w:rPr>
        <w:t>să</w:t>
      </w:r>
      <w:r>
        <w:rPr>
          <w:spacing w:val="1"/>
          <w:sz w:val="24"/>
        </w:rPr>
        <w:t xml:space="preserve"> </w:t>
      </w:r>
      <w:r>
        <w:rPr>
          <w:sz w:val="24"/>
        </w:rPr>
        <w:t>promoveze</w:t>
      </w:r>
      <w:r>
        <w:rPr>
          <w:spacing w:val="1"/>
          <w:sz w:val="24"/>
        </w:rPr>
        <w:t xml:space="preserve"> </w:t>
      </w:r>
      <w:r>
        <w:rPr>
          <w:sz w:val="24"/>
        </w:rPr>
        <w:t>dezvoltarea,</w:t>
      </w:r>
      <w:r>
        <w:rPr>
          <w:spacing w:val="1"/>
          <w:sz w:val="24"/>
        </w:rPr>
        <w:t xml:space="preserve"> </w:t>
      </w:r>
      <w:r>
        <w:rPr>
          <w:sz w:val="24"/>
        </w:rPr>
        <w:t>modernizarea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exploatarea</w:t>
      </w:r>
      <w:r>
        <w:rPr>
          <w:spacing w:val="1"/>
          <w:sz w:val="24"/>
        </w:rPr>
        <w:t xml:space="preserve"> </w:t>
      </w:r>
      <w:r>
        <w:rPr>
          <w:sz w:val="24"/>
        </w:rPr>
        <w:t>eficientă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infrastructurii</w:t>
      </w:r>
      <w:r>
        <w:rPr>
          <w:spacing w:val="1"/>
          <w:sz w:val="24"/>
        </w:rPr>
        <w:t xml:space="preserve"> </w:t>
      </w:r>
      <w:r>
        <w:rPr>
          <w:sz w:val="24"/>
        </w:rPr>
        <w:t>aferente</w:t>
      </w:r>
      <w:r>
        <w:rPr>
          <w:spacing w:val="-1"/>
          <w:sz w:val="24"/>
        </w:rPr>
        <w:t xml:space="preserve"> </w:t>
      </w:r>
      <w:r>
        <w:rPr>
          <w:sz w:val="24"/>
        </w:rPr>
        <w:t>serviciului de iluminat public;</w:t>
      </w:r>
    </w:p>
    <w:p w14:paraId="3CCE5882" w14:textId="77777777" w:rsidR="00636566" w:rsidRDefault="00000000">
      <w:pPr>
        <w:pStyle w:val="ListParagraph"/>
        <w:numPr>
          <w:ilvl w:val="0"/>
          <w:numId w:val="69"/>
        </w:numPr>
        <w:tabs>
          <w:tab w:val="left" w:pos="1765"/>
        </w:tabs>
        <w:spacing w:line="278" w:lineRule="auto"/>
        <w:ind w:right="448" w:firstLine="1019"/>
        <w:rPr>
          <w:sz w:val="24"/>
        </w:rPr>
      </w:pPr>
      <w:r>
        <w:rPr>
          <w:sz w:val="24"/>
        </w:rPr>
        <w:t>să respecte sarcinile asumate potrivit hotărârii de dare în administrare sau contractului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delegare</w:t>
      </w:r>
      <w:r>
        <w:rPr>
          <w:spacing w:val="-3"/>
          <w:sz w:val="24"/>
        </w:rPr>
        <w:t xml:space="preserve"> </w:t>
      </w:r>
      <w:r>
        <w:rPr>
          <w:sz w:val="24"/>
        </w:rPr>
        <w:t>a gestiunii</w:t>
      </w:r>
      <w:r>
        <w:rPr>
          <w:spacing w:val="-1"/>
          <w:sz w:val="24"/>
        </w:rPr>
        <w:t xml:space="preserve"> </w:t>
      </w:r>
      <w:r>
        <w:rPr>
          <w:sz w:val="24"/>
        </w:rPr>
        <w:t>serviciului</w:t>
      </w:r>
      <w:r>
        <w:rPr>
          <w:spacing w:val="-1"/>
          <w:sz w:val="24"/>
        </w:rPr>
        <w:t xml:space="preserve"> </w:t>
      </w:r>
      <w:r>
        <w:rPr>
          <w:sz w:val="24"/>
        </w:rPr>
        <w:t>sau</w:t>
      </w:r>
      <w:r>
        <w:rPr>
          <w:spacing w:val="-2"/>
          <w:sz w:val="24"/>
        </w:rPr>
        <w:t xml:space="preserve"> </w:t>
      </w:r>
      <w:r>
        <w:rPr>
          <w:sz w:val="24"/>
        </w:rPr>
        <w:t>pe</w:t>
      </w:r>
      <w:r>
        <w:rPr>
          <w:spacing w:val="-3"/>
          <w:sz w:val="24"/>
        </w:rPr>
        <w:t xml:space="preserve"> </w:t>
      </w:r>
      <w:r>
        <w:rPr>
          <w:sz w:val="24"/>
        </w:rPr>
        <w:t>cele</w:t>
      </w:r>
      <w:r>
        <w:rPr>
          <w:spacing w:val="-2"/>
          <w:sz w:val="24"/>
        </w:rPr>
        <w:t xml:space="preserve"> </w:t>
      </w:r>
      <w:r>
        <w:rPr>
          <w:sz w:val="24"/>
        </w:rPr>
        <w:t>stabilite</w:t>
      </w:r>
      <w:r>
        <w:rPr>
          <w:spacing w:val="-2"/>
          <w:sz w:val="24"/>
        </w:rPr>
        <w:t xml:space="preserve"> </w:t>
      </w:r>
      <w:r>
        <w:rPr>
          <w:sz w:val="24"/>
        </w:rPr>
        <w:t>prin</w:t>
      </w:r>
      <w:r>
        <w:rPr>
          <w:spacing w:val="-1"/>
          <w:sz w:val="24"/>
        </w:rPr>
        <w:t xml:space="preserve"> </w:t>
      </w:r>
      <w:r>
        <w:rPr>
          <w:sz w:val="24"/>
        </w:rPr>
        <w:t>hotărârea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dare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administrare,</w:t>
      </w:r>
      <w:r>
        <w:rPr>
          <w:spacing w:val="-1"/>
          <w:sz w:val="24"/>
        </w:rPr>
        <w:t xml:space="preserve"> </w:t>
      </w:r>
      <w:r>
        <w:rPr>
          <w:sz w:val="24"/>
        </w:rPr>
        <w:t>după caz;</w:t>
      </w:r>
    </w:p>
    <w:p w14:paraId="3CCE5883" w14:textId="77777777" w:rsidR="00636566" w:rsidRDefault="00000000">
      <w:pPr>
        <w:pStyle w:val="ListParagraph"/>
        <w:numPr>
          <w:ilvl w:val="0"/>
          <w:numId w:val="69"/>
        </w:numPr>
        <w:tabs>
          <w:tab w:val="left" w:pos="1765"/>
        </w:tabs>
        <w:spacing w:line="276" w:lineRule="auto"/>
        <w:ind w:right="448" w:firstLine="1019"/>
        <w:rPr>
          <w:sz w:val="24"/>
        </w:rPr>
      </w:pPr>
      <w:r>
        <w:rPr>
          <w:sz w:val="24"/>
        </w:rPr>
        <w:t>să asigure respectarea indicatorilor de performanţă ai serviciului de iluminat public,</w:t>
      </w:r>
      <w:r>
        <w:rPr>
          <w:spacing w:val="1"/>
          <w:sz w:val="24"/>
        </w:rPr>
        <w:t xml:space="preserve"> </w:t>
      </w:r>
      <w:r>
        <w:rPr>
          <w:sz w:val="24"/>
        </w:rPr>
        <w:t>stabiliţi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autorităţile</w:t>
      </w:r>
      <w:r>
        <w:rPr>
          <w:spacing w:val="1"/>
          <w:sz w:val="24"/>
        </w:rPr>
        <w:t xml:space="preserve"> </w:t>
      </w:r>
      <w:r>
        <w:rPr>
          <w:sz w:val="24"/>
        </w:rPr>
        <w:t>administraţiei</w:t>
      </w:r>
      <w:r>
        <w:rPr>
          <w:spacing w:val="1"/>
          <w:sz w:val="24"/>
        </w:rPr>
        <w:t xml:space="preserve"> </w:t>
      </w:r>
      <w:r>
        <w:rPr>
          <w:sz w:val="24"/>
        </w:rPr>
        <w:t>Comunei</w:t>
      </w:r>
      <w:r>
        <w:rPr>
          <w:spacing w:val="1"/>
          <w:sz w:val="24"/>
        </w:rPr>
        <w:t xml:space="preserve"> </w:t>
      </w:r>
      <w:r>
        <w:rPr>
          <w:sz w:val="24"/>
        </w:rPr>
        <w:t>Zamostea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regulamentul</w:t>
      </w:r>
      <w:r>
        <w:rPr>
          <w:spacing w:val="1"/>
          <w:sz w:val="24"/>
        </w:rPr>
        <w:t xml:space="preserve"> </w:t>
      </w:r>
      <w:r>
        <w:rPr>
          <w:sz w:val="24"/>
        </w:rPr>
        <w:t>serviciului,</w:t>
      </w:r>
      <w:r>
        <w:rPr>
          <w:spacing w:val="1"/>
          <w:sz w:val="24"/>
        </w:rPr>
        <w:t xml:space="preserve"> </w:t>
      </w:r>
      <w:r>
        <w:rPr>
          <w:sz w:val="24"/>
        </w:rPr>
        <w:t>anexat</w:t>
      </w:r>
      <w:r>
        <w:rPr>
          <w:spacing w:val="60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hotărârea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dare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administrare</w:t>
      </w:r>
      <w:r>
        <w:rPr>
          <w:spacing w:val="-2"/>
          <w:sz w:val="24"/>
        </w:rPr>
        <w:t xml:space="preserve"> </w:t>
      </w:r>
      <w:r>
        <w:rPr>
          <w:sz w:val="24"/>
        </w:rPr>
        <w:t>sau la contractul de</w:t>
      </w:r>
      <w:r>
        <w:rPr>
          <w:spacing w:val="-2"/>
          <w:sz w:val="24"/>
        </w:rPr>
        <w:t xml:space="preserve"> </w:t>
      </w:r>
      <w:r>
        <w:rPr>
          <w:sz w:val="24"/>
        </w:rPr>
        <w:t>delegare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gestiunii,</w:t>
      </w:r>
      <w:r>
        <w:rPr>
          <w:spacing w:val="-1"/>
          <w:sz w:val="24"/>
        </w:rPr>
        <w:t xml:space="preserve"> </w:t>
      </w:r>
      <w:r>
        <w:rPr>
          <w:sz w:val="24"/>
        </w:rPr>
        <w:t>după</w:t>
      </w:r>
      <w:r>
        <w:rPr>
          <w:spacing w:val="-1"/>
          <w:sz w:val="24"/>
        </w:rPr>
        <w:t xml:space="preserve"> </w:t>
      </w:r>
      <w:r>
        <w:rPr>
          <w:sz w:val="24"/>
        </w:rPr>
        <w:t>caz;</w:t>
      </w:r>
    </w:p>
    <w:p w14:paraId="3CCE5884" w14:textId="77777777" w:rsidR="00636566" w:rsidRDefault="00000000">
      <w:pPr>
        <w:pStyle w:val="ListParagraph"/>
        <w:numPr>
          <w:ilvl w:val="0"/>
          <w:numId w:val="69"/>
        </w:numPr>
        <w:tabs>
          <w:tab w:val="left" w:pos="1765"/>
        </w:tabs>
        <w:spacing w:line="276" w:lineRule="auto"/>
        <w:ind w:right="454" w:firstLine="1019"/>
        <w:rPr>
          <w:sz w:val="24"/>
        </w:rPr>
      </w:pPr>
      <w:r>
        <w:rPr>
          <w:sz w:val="24"/>
        </w:rPr>
        <w:t>să</w:t>
      </w:r>
      <w:r>
        <w:rPr>
          <w:spacing w:val="1"/>
          <w:sz w:val="24"/>
        </w:rPr>
        <w:t xml:space="preserve"> </w:t>
      </w:r>
      <w:r>
        <w:rPr>
          <w:sz w:val="24"/>
        </w:rPr>
        <w:t>respecte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să</w:t>
      </w:r>
      <w:r>
        <w:rPr>
          <w:spacing w:val="1"/>
          <w:sz w:val="24"/>
        </w:rPr>
        <w:t xml:space="preserve"> </w:t>
      </w:r>
      <w:r>
        <w:rPr>
          <w:sz w:val="24"/>
        </w:rPr>
        <w:t>efectueze</w:t>
      </w:r>
      <w:r>
        <w:rPr>
          <w:spacing w:val="1"/>
          <w:sz w:val="24"/>
        </w:rPr>
        <w:t xml:space="preserve"> </w:t>
      </w:r>
      <w:r>
        <w:rPr>
          <w:sz w:val="24"/>
        </w:rPr>
        <w:t>serviciul</w:t>
      </w:r>
      <w:r>
        <w:rPr>
          <w:spacing w:val="1"/>
          <w:sz w:val="24"/>
        </w:rPr>
        <w:t xml:space="preserve"> </w:t>
      </w:r>
      <w:r>
        <w:rPr>
          <w:sz w:val="24"/>
        </w:rPr>
        <w:t>conform</w:t>
      </w:r>
      <w:r>
        <w:rPr>
          <w:spacing w:val="1"/>
          <w:sz w:val="24"/>
        </w:rPr>
        <w:t xml:space="preserve"> </w:t>
      </w:r>
      <w:r>
        <w:rPr>
          <w:sz w:val="24"/>
        </w:rPr>
        <w:t>prezentului</w:t>
      </w:r>
      <w:r>
        <w:rPr>
          <w:spacing w:val="1"/>
          <w:sz w:val="24"/>
        </w:rPr>
        <w:t xml:space="preserve"> </w:t>
      </w:r>
      <w:r>
        <w:rPr>
          <w:sz w:val="24"/>
        </w:rPr>
        <w:t>regulament,</w:t>
      </w:r>
      <w:r>
        <w:rPr>
          <w:spacing w:val="1"/>
          <w:sz w:val="24"/>
        </w:rPr>
        <w:t xml:space="preserve"> </w:t>
      </w:r>
      <w:r>
        <w:rPr>
          <w:sz w:val="24"/>
        </w:rPr>
        <w:t>caietului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sarcini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hotărârii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dare</w:t>
      </w:r>
      <w:r>
        <w:rPr>
          <w:spacing w:val="-2"/>
          <w:sz w:val="24"/>
        </w:rPr>
        <w:t xml:space="preserve"> </w:t>
      </w:r>
      <w:r>
        <w:rPr>
          <w:sz w:val="24"/>
        </w:rPr>
        <w:t>în administrare</w:t>
      </w:r>
      <w:r>
        <w:rPr>
          <w:spacing w:val="-3"/>
          <w:sz w:val="24"/>
        </w:rPr>
        <w:t xml:space="preserve"> </w:t>
      </w:r>
      <w:r>
        <w:rPr>
          <w:sz w:val="24"/>
        </w:rPr>
        <w:t>sau</w:t>
      </w:r>
      <w:r>
        <w:rPr>
          <w:spacing w:val="2"/>
          <w:sz w:val="24"/>
        </w:rPr>
        <w:t xml:space="preserve"> </w:t>
      </w:r>
      <w:r>
        <w:rPr>
          <w:sz w:val="24"/>
        </w:rPr>
        <w:t>contractului</w:t>
      </w:r>
      <w:r>
        <w:rPr>
          <w:spacing w:val="-1"/>
          <w:sz w:val="24"/>
        </w:rPr>
        <w:t xml:space="preserve"> </w:t>
      </w:r>
      <w:r>
        <w:rPr>
          <w:sz w:val="24"/>
        </w:rPr>
        <w:t>de delegare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gestiunii,</w:t>
      </w:r>
      <w:r>
        <w:rPr>
          <w:spacing w:val="-1"/>
          <w:sz w:val="24"/>
        </w:rPr>
        <w:t xml:space="preserve"> </w:t>
      </w:r>
      <w:r>
        <w:rPr>
          <w:sz w:val="24"/>
        </w:rPr>
        <w:t>după</w:t>
      </w:r>
      <w:r>
        <w:rPr>
          <w:spacing w:val="-1"/>
          <w:sz w:val="24"/>
        </w:rPr>
        <w:t xml:space="preserve"> </w:t>
      </w:r>
      <w:r>
        <w:rPr>
          <w:sz w:val="24"/>
        </w:rPr>
        <w:t>caz;</w:t>
      </w:r>
    </w:p>
    <w:p w14:paraId="3CCE5885" w14:textId="77777777" w:rsidR="00636566" w:rsidRDefault="00000000">
      <w:pPr>
        <w:pStyle w:val="ListParagraph"/>
        <w:numPr>
          <w:ilvl w:val="0"/>
          <w:numId w:val="69"/>
        </w:numPr>
        <w:tabs>
          <w:tab w:val="left" w:pos="1765"/>
        </w:tabs>
        <w:spacing w:line="276" w:lineRule="auto"/>
        <w:ind w:right="450" w:firstLine="1019"/>
        <w:rPr>
          <w:sz w:val="24"/>
        </w:rPr>
      </w:pPr>
      <w:r>
        <w:rPr>
          <w:sz w:val="24"/>
        </w:rPr>
        <w:t>să furnizeze autorităţilor administraţiei ale Comunei Zamostea, A.N.R.S.C. şi C.N.R.I.</w:t>
      </w:r>
      <w:r>
        <w:rPr>
          <w:spacing w:val="1"/>
          <w:sz w:val="24"/>
        </w:rPr>
        <w:t xml:space="preserve"> </w:t>
      </w:r>
      <w:r>
        <w:rPr>
          <w:sz w:val="24"/>
        </w:rPr>
        <w:t>informaţiile</w:t>
      </w:r>
      <w:r>
        <w:rPr>
          <w:spacing w:val="12"/>
          <w:sz w:val="24"/>
        </w:rPr>
        <w:t xml:space="preserve"> </w:t>
      </w:r>
      <w:r>
        <w:rPr>
          <w:sz w:val="24"/>
        </w:rPr>
        <w:t>solicitate</w:t>
      </w:r>
      <w:r>
        <w:rPr>
          <w:spacing w:val="12"/>
          <w:sz w:val="24"/>
        </w:rPr>
        <w:t xml:space="preserve"> </w:t>
      </w:r>
      <w:r>
        <w:rPr>
          <w:sz w:val="24"/>
        </w:rPr>
        <w:t>şi</w:t>
      </w:r>
      <w:r>
        <w:rPr>
          <w:spacing w:val="13"/>
          <w:sz w:val="24"/>
        </w:rPr>
        <w:t xml:space="preserve"> </w:t>
      </w:r>
      <w:r>
        <w:rPr>
          <w:sz w:val="24"/>
        </w:rPr>
        <w:t>să</w:t>
      </w:r>
      <w:r>
        <w:rPr>
          <w:spacing w:val="12"/>
          <w:sz w:val="24"/>
        </w:rPr>
        <w:t xml:space="preserve"> </w:t>
      </w:r>
      <w:r>
        <w:rPr>
          <w:sz w:val="24"/>
        </w:rPr>
        <w:t>asigure</w:t>
      </w:r>
      <w:r>
        <w:rPr>
          <w:spacing w:val="12"/>
          <w:sz w:val="24"/>
        </w:rPr>
        <w:t xml:space="preserve"> </w:t>
      </w:r>
      <w:r>
        <w:rPr>
          <w:sz w:val="24"/>
        </w:rPr>
        <w:t>accesul</w:t>
      </w:r>
      <w:r>
        <w:rPr>
          <w:spacing w:val="13"/>
          <w:sz w:val="24"/>
        </w:rPr>
        <w:t xml:space="preserve"> </w:t>
      </w:r>
      <w:r>
        <w:rPr>
          <w:sz w:val="24"/>
        </w:rPr>
        <w:t>la</w:t>
      </w:r>
      <w:r>
        <w:rPr>
          <w:spacing w:val="14"/>
          <w:sz w:val="24"/>
        </w:rPr>
        <w:t xml:space="preserve"> </w:t>
      </w:r>
      <w:r>
        <w:rPr>
          <w:sz w:val="24"/>
        </w:rPr>
        <w:t>toate</w:t>
      </w:r>
      <w:r>
        <w:rPr>
          <w:spacing w:val="12"/>
          <w:sz w:val="24"/>
        </w:rPr>
        <w:t xml:space="preserve"> </w:t>
      </w:r>
      <w:r>
        <w:rPr>
          <w:sz w:val="24"/>
        </w:rPr>
        <w:t>informaţiile</w:t>
      </w:r>
      <w:r>
        <w:rPr>
          <w:spacing w:val="12"/>
          <w:sz w:val="24"/>
        </w:rPr>
        <w:t xml:space="preserve"> </w:t>
      </w:r>
      <w:r>
        <w:rPr>
          <w:sz w:val="24"/>
        </w:rPr>
        <w:t>necesare</w:t>
      </w:r>
      <w:r>
        <w:rPr>
          <w:spacing w:val="11"/>
          <w:sz w:val="24"/>
        </w:rPr>
        <w:t xml:space="preserve"> </w:t>
      </w:r>
      <w:r>
        <w:rPr>
          <w:sz w:val="24"/>
        </w:rPr>
        <w:t>verificării</w:t>
      </w:r>
      <w:r>
        <w:rPr>
          <w:spacing w:val="13"/>
          <w:sz w:val="24"/>
        </w:rPr>
        <w:t xml:space="preserve"> </w:t>
      </w:r>
      <w:r>
        <w:rPr>
          <w:sz w:val="24"/>
        </w:rPr>
        <w:t>şi</w:t>
      </w:r>
      <w:r>
        <w:rPr>
          <w:spacing w:val="13"/>
          <w:sz w:val="24"/>
        </w:rPr>
        <w:t xml:space="preserve"> </w:t>
      </w:r>
      <w:r>
        <w:rPr>
          <w:sz w:val="24"/>
        </w:rPr>
        <w:t>evaluării</w:t>
      </w:r>
    </w:p>
    <w:p w14:paraId="3CCE5886" w14:textId="77777777" w:rsidR="00636566" w:rsidRDefault="00636566">
      <w:pPr>
        <w:spacing w:line="276" w:lineRule="auto"/>
        <w:jc w:val="both"/>
        <w:rPr>
          <w:sz w:val="24"/>
        </w:rPr>
        <w:sectPr w:rsidR="00636566">
          <w:pgSz w:w="11910" w:h="16850"/>
          <w:pgMar w:top="820" w:right="400" w:bottom="280" w:left="900" w:header="708" w:footer="708" w:gutter="0"/>
          <w:cols w:space="708"/>
        </w:sectPr>
      </w:pPr>
    </w:p>
    <w:p w14:paraId="3CCE5887" w14:textId="77777777" w:rsidR="00636566" w:rsidRDefault="00000000">
      <w:pPr>
        <w:pStyle w:val="BodyText"/>
        <w:spacing w:before="73"/>
        <w:ind w:firstLine="0"/>
      </w:pPr>
      <w:r>
        <w:lastRenderedPageBreak/>
        <w:t>funcţionarii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dezvoltării</w:t>
      </w:r>
      <w:r>
        <w:rPr>
          <w:spacing w:val="-1"/>
        </w:rPr>
        <w:t xml:space="preserve"> </w:t>
      </w:r>
      <w:r>
        <w:t>serviciului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iluminat</w:t>
      </w:r>
      <w:r>
        <w:rPr>
          <w:spacing w:val="-1"/>
        </w:rPr>
        <w:t xml:space="preserve"> </w:t>
      </w:r>
      <w:r>
        <w:t>public;</w:t>
      </w:r>
    </w:p>
    <w:p w14:paraId="3CCE5888" w14:textId="77777777" w:rsidR="00636566" w:rsidRDefault="00000000">
      <w:pPr>
        <w:pStyle w:val="ListParagraph"/>
        <w:numPr>
          <w:ilvl w:val="0"/>
          <w:numId w:val="69"/>
        </w:numPr>
        <w:tabs>
          <w:tab w:val="left" w:pos="1765"/>
        </w:tabs>
        <w:spacing w:before="41" w:line="276" w:lineRule="auto"/>
        <w:ind w:right="448" w:firstLine="1019"/>
        <w:rPr>
          <w:sz w:val="24"/>
        </w:rPr>
      </w:pPr>
      <w:r>
        <w:rPr>
          <w:sz w:val="24"/>
        </w:rPr>
        <w:t>să pună în aplicare metode performante de management, care să conducă la reducerea</w:t>
      </w:r>
      <w:r>
        <w:rPr>
          <w:spacing w:val="1"/>
          <w:sz w:val="24"/>
        </w:rPr>
        <w:t xml:space="preserve"> </w:t>
      </w:r>
      <w:r>
        <w:rPr>
          <w:sz w:val="24"/>
        </w:rPr>
        <w:t>costurilor de operare, inclusiv prin aplicarea procedurilor concurenţiale impuse de normele legale în</w:t>
      </w:r>
      <w:r>
        <w:rPr>
          <w:spacing w:val="1"/>
          <w:sz w:val="24"/>
        </w:rPr>
        <w:t xml:space="preserve"> </w:t>
      </w:r>
      <w:r>
        <w:rPr>
          <w:sz w:val="24"/>
        </w:rPr>
        <w:t>vigoare</w:t>
      </w:r>
      <w:r>
        <w:rPr>
          <w:spacing w:val="-2"/>
          <w:sz w:val="24"/>
        </w:rPr>
        <w:t xml:space="preserve"> </w:t>
      </w:r>
      <w:r>
        <w:rPr>
          <w:sz w:val="24"/>
        </w:rPr>
        <w:t>privind achiziţiile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lucrări sau de</w:t>
      </w:r>
      <w:r>
        <w:rPr>
          <w:spacing w:val="-1"/>
          <w:sz w:val="24"/>
        </w:rPr>
        <w:t xml:space="preserve"> </w:t>
      </w:r>
      <w:r>
        <w:rPr>
          <w:sz w:val="24"/>
        </w:rPr>
        <w:t>bunuri;</w:t>
      </w:r>
    </w:p>
    <w:p w14:paraId="3CCE5889" w14:textId="77777777" w:rsidR="00636566" w:rsidRDefault="00000000">
      <w:pPr>
        <w:pStyle w:val="ListParagraph"/>
        <w:numPr>
          <w:ilvl w:val="0"/>
          <w:numId w:val="69"/>
        </w:numPr>
        <w:tabs>
          <w:tab w:val="left" w:pos="1765"/>
        </w:tabs>
        <w:spacing w:before="1" w:line="276" w:lineRule="auto"/>
        <w:ind w:right="447" w:firstLine="1019"/>
        <w:rPr>
          <w:sz w:val="24"/>
        </w:rPr>
      </w:pPr>
      <w:r>
        <w:rPr>
          <w:sz w:val="24"/>
        </w:rPr>
        <w:t>de a reface locul unde a intervenit pentru reparaţii sau execuţia unei lucrări noi, la un</w:t>
      </w:r>
      <w:r>
        <w:rPr>
          <w:spacing w:val="1"/>
          <w:sz w:val="24"/>
        </w:rPr>
        <w:t xml:space="preserve"> </w:t>
      </w:r>
      <w:r>
        <w:rPr>
          <w:sz w:val="24"/>
        </w:rPr>
        <w:t>nivel calitativ corespunzător, în termen de maxim 5 zile lucrătoare de la terminarea lucrării, dacă</w:t>
      </w:r>
      <w:r>
        <w:rPr>
          <w:spacing w:val="1"/>
          <w:sz w:val="24"/>
        </w:rPr>
        <w:t xml:space="preserve"> </w:t>
      </w:r>
      <w:r>
        <w:rPr>
          <w:sz w:val="24"/>
        </w:rPr>
        <w:t>condiţiile</w:t>
      </w:r>
      <w:r>
        <w:rPr>
          <w:spacing w:val="-1"/>
          <w:sz w:val="24"/>
        </w:rPr>
        <w:t xml:space="preserve"> </w:t>
      </w:r>
      <w:r>
        <w:rPr>
          <w:sz w:val="24"/>
        </w:rPr>
        <w:t>meteorologice</w:t>
      </w:r>
      <w:r>
        <w:rPr>
          <w:spacing w:val="1"/>
          <w:sz w:val="24"/>
        </w:rPr>
        <w:t xml:space="preserve"> </w:t>
      </w:r>
      <w:r>
        <w:rPr>
          <w:sz w:val="24"/>
        </w:rPr>
        <w:t>îi permit.</w:t>
      </w:r>
    </w:p>
    <w:p w14:paraId="3CCE588A" w14:textId="77777777" w:rsidR="00636566" w:rsidRDefault="00000000">
      <w:pPr>
        <w:pStyle w:val="ListParagraph"/>
        <w:numPr>
          <w:ilvl w:val="0"/>
          <w:numId w:val="69"/>
        </w:numPr>
        <w:tabs>
          <w:tab w:val="left" w:pos="1765"/>
        </w:tabs>
        <w:spacing w:line="274" w:lineRule="exact"/>
        <w:ind w:left="1764"/>
        <w:rPr>
          <w:sz w:val="24"/>
        </w:rPr>
      </w:pPr>
      <w:r>
        <w:rPr>
          <w:sz w:val="24"/>
        </w:rPr>
        <w:t>să</w:t>
      </w:r>
      <w:r>
        <w:rPr>
          <w:spacing w:val="-4"/>
          <w:sz w:val="24"/>
        </w:rPr>
        <w:t xml:space="preserve"> </w:t>
      </w:r>
      <w:r>
        <w:rPr>
          <w:sz w:val="24"/>
        </w:rPr>
        <w:t>asigure</w:t>
      </w:r>
      <w:r>
        <w:rPr>
          <w:spacing w:val="-4"/>
          <w:sz w:val="24"/>
        </w:rPr>
        <w:t xml:space="preserve"> </w:t>
      </w:r>
      <w:r>
        <w:rPr>
          <w:sz w:val="24"/>
        </w:rPr>
        <w:t>finanţarea</w:t>
      </w:r>
      <w:r>
        <w:rPr>
          <w:spacing w:val="-3"/>
          <w:sz w:val="24"/>
        </w:rPr>
        <w:t xml:space="preserve"> </w:t>
      </w:r>
      <w:r>
        <w:rPr>
          <w:sz w:val="24"/>
        </w:rPr>
        <w:t>pregătirii</w:t>
      </w:r>
      <w:r>
        <w:rPr>
          <w:spacing w:val="-2"/>
          <w:sz w:val="24"/>
        </w:rPr>
        <w:t xml:space="preserve"> </w:t>
      </w:r>
      <w:r>
        <w:rPr>
          <w:sz w:val="24"/>
        </w:rPr>
        <w:t>profesionale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propriilor</w:t>
      </w:r>
      <w:r>
        <w:rPr>
          <w:spacing w:val="-3"/>
          <w:sz w:val="24"/>
        </w:rPr>
        <w:t xml:space="preserve"> </w:t>
      </w:r>
      <w:r>
        <w:rPr>
          <w:sz w:val="24"/>
        </w:rPr>
        <w:t>salariaţi.</w:t>
      </w:r>
    </w:p>
    <w:p w14:paraId="3CCE588B" w14:textId="77777777" w:rsidR="00636566" w:rsidRDefault="00000000">
      <w:pPr>
        <w:pStyle w:val="BodyText"/>
        <w:spacing w:before="41" w:line="276" w:lineRule="auto"/>
        <w:ind w:right="450"/>
      </w:pPr>
      <w:r>
        <w:t>Art.95.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Penalităţile</w:t>
      </w:r>
      <w:r>
        <w:rPr>
          <w:spacing w:val="1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nerespectarea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către</w:t>
      </w:r>
      <w:r>
        <w:rPr>
          <w:spacing w:val="61"/>
        </w:rPr>
        <w:t xml:space="preserve"> </w:t>
      </w:r>
      <w:r>
        <w:t>operatori</w:t>
      </w:r>
      <w:r>
        <w:rPr>
          <w:spacing w:val="6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indicatorilor</w:t>
      </w:r>
      <w:r>
        <w:rPr>
          <w:spacing w:val="61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performanţă,</w:t>
      </w:r>
      <w:r>
        <w:rPr>
          <w:spacing w:val="1"/>
        </w:rPr>
        <w:t xml:space="preserve"> </w:t>
      </w:r>
      <w:r>
        <w:t>Primăria Comunei Zamostea poate aplica penalităţi operatorului serviciului de iluminat</w:t>
      </w:r>
      <w:r>
        <w:rPr>
          <w:spacing w:val="1"/>
        </w:rPr>
        <w:t xml:space="preserve"> </w:t>
      </w:r>
      <w:r>
        <w:t>public.</w:t>
      </w:r>
    </w:p>
    <w:p w14:paraId="3CCE588C" w14:textId="77777777" w:rsidR="00636566" w:rsidRDefault="00636566">
      <w:pPr>
        <w:spacing w:line="276" w:lineRule="auto"/>
        <w:sectPr w:rsidR="00636566">
          <w:pgSz w:w="11910" w:h="16850"/>
          <w:pgMar w:top="820" w:right="400" w:bottom="280" w:left="900" w:header="708" w:footer="708" w:gutter="0"/>
          <w:cols w:space="708"/>
        </w:sectPr>
      </w:pPr>
    </w:p>
    <w:p w14:paraId="3CCE588D" w14:textId="77777777" w:rsidR="00636566" w:rsidRDefault="00636566">
      <w:pPr>
        <w:pStyle w:val="BodyText"/>
        <w:spacing w:before="7"/>
        <w:ind w:left="0" w:firstLine="0"/>
        <w:jc w:val="left"/>
        <w:rPr>
          <w:sz w:val="27"/>
        </w:rPr>
      </w:pPr>
    </w:p>
    <w:p w14:paraId="3CCE588E" w14:textId="77777777" w:rsidR="00636566" w:rsidRDefault="00000000">
      <w:pPr>
        <w:pStyle w:val="BodyText"/>
        <w:spacing w:before="1"/>
        <w:ind w:firstLine="0"/>
        <w:jc w:val="left"/>
      </w:pPr>
      <w:hyperlink w:anchor="_bookmark7" w:history="1">
        <w:r>
          <w:rPr>
            <w:spacing w:val="-1"/>
          </w:rPr>
          <w:t>art.94.</w:t>
        </w:r>
      </w:hyperlink>
    </w:p>
    <w:p w14:paraId="3CCE588F" w14:textId="77777777" w:rsidR="00636566" w:rsidRDefault="00000000">
      <w:pPr>
        <w:pStyle w:val="ListParagraph"/>
        <w:numPr>
          <w:ilvl w:val="0"/>
          <w:numId w:val="70"/>
        </w:numPr>
        <w:tabs>
          <w:tab w:val="left" w:pos="416"/>
        </w:tabs>
        <w:spacing w:before="1"/>
        <w:ind w:hanging="361"/>
        <w:rPr>
          <w:sz w:val="24"/>
        </w:rPr>
      </w:pPr>
      <w:r>
        <w:rPr>
          <w:spacing w:val="-1"/>
          <w:w w:val="99"/>
          <w:sz w:val="24"/>
        </w:rPr>
        <w:br w:type="column"/>
      </w:r>
      <w:r>
        <w:rPr>
          <w:sz w:val="24"/>
        </w:rPr>
        <w:t>Operatorii</w:t>
      </w:r>
      <w:r>
        <w:rPr>
          <w:spacing w:val="34"/>
          <w:sz w:val="24"/>
        </w:rPr>
        <w:t xml:space="preserve"> </w:t>
      </w:r>
      <w:r>
        <w:rPr>
          <w:sz w:val="24"/>
        </w:rPr>
        <w:t>serviciilor</w:t>
      </w:r>
      <w:r>
        <w:rPr>
          <w:spacing w:val="34"/>
          <w:sz w:val="24"/>
        </w:rPr>
        <w:t xml:space="preserve"> </w:t>
      </w:r>
      <w:r>
        <w:rPr>
          <w:sz w:val="24"/>
        </w:rPr>
        <w:t>de</w:t>
      </w:r>
      <w:r>
        <w:rPr>
          <w:spacing w:val="34"/>
          <w:sz w:val="24"/>
        </w:rPr>
        <w:t xml:space="preserve"> </w:t>
      </w:r>
      <w:r>
        <w:rPr>
          <w:sz w:val="24"/>
        </w:rPr>
        <w:t>iluminat</w:t>
      </w:r>
      <w:r>
        <w:rPr>
          <w:spacing w:val="35"/>
          <w:sz w:val="24"/>
        </w:rPr>
        <w:t xml:space="preserve"> </w:t>
      </w:r>
      <w:r>
        <w:rPr>
          <w:sz w:val="24"/>
        </w:rPr>
        <w:t>public</w:t>
      </w:r>
      <w:r>
        <w:rPr>
          <w:spacing w:val="33"/>
          <w:sz w:val="24"/>
        </w:rPr>
        <w:t xml:space="preserve"> </w:t>
      </w:r>
      <w:r>
        <w:rPr>
          <w:sz w:val="24"/>
        </w:rPr>
        <w:t>răspund</w:t>
      </w:r>
      <w:r>
        <w:rPr>
          <w:spacing w:val="33"/>
          <w:sz w:val="24"/>
        </w:rPr>
        <w:t xml:space="preserve"> </w:t>
      </w:r>
      <w:r>
        <w:rPr>
          <w:sz w:val="24"/>
        </w:rPr>
        <w:t>de</w:t>
      </w:r>
      <w:r>
        <w:rPr>
          <w:spacing w:val="38"/>
          <w:sz w:val="24"/>
        </w:rPr>
        <w:t xml:space="preserve"> </w:t>
      </w:r>
      <w:r>
        <w:rPr>
          <w:sz w:val="24"/>
        </w:rPr>
        <w:t>îndeplinirea</w:t>
      </w:r>
      <w:r>
        <w:rPr>
          <w:spacing w:val="33"/>
          <w:sz w:val="24"/>
        </w:rPr>
        <w:t xml:space="preserve"> </w:t>
      </w:r>
      <w:r>
        <w:rPr>
          <w:sz w:val="24"/>
        </w:rPr>
        <w:t>obligaţiilor</w:t>
      </w:r>
      <w:r>
        <w:rPr>
          <w:spacing w:val="34"/>
          <w:sz w:val="24"/>
        </w:rPr>
        <w:t xml:space="preserve"> </w:t>
      </w:r>
      <w:r>
        <w:rPr>
          <w:sz w:val="24"/>
        </w:rPr>
        <w:t>prevăzute</w:t>
      </w:r>
      <w:r>
        <w:rPr>
          <w:spacing w:val="34"/>
          <w:sz w:val="24"/>
        </w:rPr>
        <w:t xml:space="preserve"> </w:t>
      </w:r>
      <w:r>
        <w:rPr>
          <w:sz w:val="24"/>
        </w:rPr>
        <w:t>la</w:t>
      </w:r>
    </w:p>
    <w:p w14:paraId="3CCE5890" w14:textId="77777777" w:rsidR="00636566" w:rsidRDefault="00636566">
      <w:pPr>
        <w:pStyle w:val="BodyText"/>
        <w:spacing w:before="4"/>
        <w:ind w:left="0" w:firstLine="0"/>
        <w:jc w:val="left"/>
        <w:rPr>
          <w:sz w:val="31"/>
        </w:rPr>
      </w:pPr>
    </w:p>
    <w:p w14:paraId="3CCE5891" w14:textId="77777777" w:rsidR="00636566" w:rsidRDefault="00000000">
      <w:pPr>
        <w:pStyle w:val="BodyText"/>
        <w:tabs>
          <w:tab w:val="left" w:pos="1049"/>
        </w:tabs>
        <w:ind w:left="55" w:firstLine="0"/>
        <w:jc w:val="left"/>
      </w:pPr>
      <w:r>
        <w:t>Art.96.</w:t>
      </w:r>
      <w:r>
        <w:tab/>
        <w:t>-</w:t>
      </w:r>
      <w:r>
        <w:rPr>
          <w:spacing w:val="-3"/>
        </w:rPr>
        <w:t xml:space="preserve"> </w:t>
      </w:r>
      <w:r>
        <w:t>Operatorii</w:t>
      </w:r>
      <w:r>
        <w:rPr>
          <w:spacing w:val="-1"/>
        </w:rPr>
        <w:t xml:space="preserve"> </w:t>
      </w:r>
      <w:r>
        <w:t>serviciului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iluminat</w:t>
      </w:r>
      <w:r>
        <w:rPr>
          <w:spacing w:val="-2"/>
        </w:rPr>
        <w:t xml:space="preserve"> </w:t>
      </w:r>
      <w:r>
        <w:t>public</w:t>
      </w:r>
      <w:r>
        <w:rPr>
          <w:spacing w:val="-2"/>
        </w:rPr>
        <w:t xml:space="preserve"> </w:t>
      </w:r>
      <w:r>
        <w:t>au</w:t>
      </w:r>
      <w:r>
        <w:rPr>
          <w:spacing w:val="-2"/>
        </w:rPr>
        <w:t xml:space="preserve"> </w:t>
      </w:r>
      <w:r>
        <w:t>următoarele</w:t>
      </w:r>
      <w:r>
        <w:rPr>
          <w:spacing w:val="-1"/>
        </w:rPr>
        <w:t xml:space="preserve"> </w:t>
      </w:r>
      <w:r>
        <w:t>drepturi:</w:t>
      </w:r>
    </w:p>
    <w:p w14:paraId="3CCE5892" w14:textId="77777777" w:rsidR="00636566" w:rsidRDefault="00000000">
      <w:pPr>
        <w:pStyle w:val="ListParagraph"/>
        <w:numPr>
          <w:ilvl w:val="1"/>
          <w:numId w:val="70"/>
        </w:numPr>
        <w:tabs>
          <w:tab w:val="left" w:pos="879"/>
          <w:tab w:val="left" w:pos="880"/>
        </w:tabs>
        <w:spacing w:before="41"/>
        <w:ind w:hanging="513"/>
        <w:jc w:val="left"/>
        <w:rPr>
          <w:sz w:val="24"/>
        </w:rPr>
      </w:pPr>
      <w:r>
        <w:rPr>
          <w:sz w:val="24"/>
        </w:rPr>
        <w:t>să</w:t>
      </w:r>
      <w:r>
        <w:rPr>
          <w:spacing w:val="5"/>
          <w:sz w:val="24"/>
        </w:rPr>
        <w:t xml:space="preserve"> </w:t>
      </w:r>
      <w:r>
        <w:rPr>
          <w:sz w:val="24"/>
        </w:rPr>
        <w:t>sisteze</w:t>
      </w:r>
      <w:r>
        <w:rPr>
          <w:spacing w:val="5"/>
          <w:sz w:val="24"/>
        </w:rPr>
        <w:t xml:space="preserve"> </w:t>
      </w:r>
      <w:r>
        <w:rPr>
          <w:sz w:val="24"/>
        </w:rPr>
        <w:t>serviciul</w:t>
      </w:r>
      <w:r>
        <w:rPr>
          <w:spacing w:val="6"/>
          <w:sz w:val="24"/>
        </w:rPr>
        <w:t xml:space="preserve"> </w:t>
      </w:r>
      <w:r>
        <w:rPr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z w:val="24"/>
        </w:rPr>
        <w:t>iluminat</w:t>
      </w:r>
      <w:r>
        <w:rPr>
          <w:spacing w:val="6"/>
          <w:sz w:val="24"/>
        </w:rPr>
        <w:t xml:space="preserve"> </w:t>
      </w:r>
      <w:r>
        <w:rPr>
          <w:sz w:val="24"/>
        </w:rPr>
        <w:t>public</w:t>
      </w:r>
      <w:r>
        <w:rPr>
          <w:spacing w:val="5"/>
          <w:sz w:val="24"/>
        </w:rPr>
        <w:t xml:space="preserve"> </w:t>
      </w:r>
      <w:r>
        <w:rPr>
          <w:sz w:val="24"/>
        </w:rPr>
        <w:t>utilizatorilor</w:t>
      </w:r>
      <w:r>
        <w:rPr>
          <w:spacing w:val="5"/>
          <w:sz w:val="24"/>
        </w:rPr>
        <w:t xml:space="preserve"> </w:t>
      </w:r>
      <w:r>
        <w:rPr>
          <w:sz w:val="24"/>
        </w:rPr>
        <w:t>care</w:t>
      </w:r>
      <w:r>
        <w:rPr>
          <w:spacing w:val="6"/>
          <w:sz w:val="24"/>
        </w:rPr>
        <w:t xml:space="preserve"> </w:t>
      </w:r>
      <w:r>
        <w:rPr>
          <w:sz w:val="24"/>
        </w:rPr>
        <w:t>nu</w:t>
      </w:r>
      <w:r>
        <w:rPr>
          <w:spacing w:val="5"/>
          <w:sz w:val="24"/>
        </w:rPr>
        <w:t xml:space="preserve"> </w:t>
      </w:r>
      <w:r>
        <w:rPr>
          <w:sz w:val="24"/>
        </w:rPr>
        <w:t>şi-au</w:t>
      </w:r>
      <w:r>
        <w:rPr>
          <w:spacing w:val="5"/>
          <w:sz w:val="24"/>
        </w:rPr>
        <w:t xml:space="preserve"> </w:t>
      </w:r>
      <w:r>
        <w:rPr>
          <w:sz w:val="24"/>
        </w:rPr>
        <w:t>achitat</w:t>
      </w:r>
      <w:r>
        <w:rPr>
          <w:spacing w:val="8"/>
          <w:sz w:val="24"/>
        </w:rPr>
        <w:t xml:space="preserve"> </w:t>
      </w:r>
      <w:r>
        <w:rPr>
          <w:sz w:val="24"/>
        </w:rPr>
        <w:t>contravaloarea</w:t>
      </w:r>
    </w:p>
    <w:p w14:paraId="3CCE5893" w14:textId="77777777" w:rsidR="00636566" w:rsidRDefault="00636566">
      <w:pPr>
        <w:rPr>
          <w:sz w:val="24"/>
        </w:rPr>
        <w:sectPr w:rsidR="00636566">
          <w:type w:val="continuous"/>
          <w:pgSz w:w="11910" w:h="16850"/>
          <w:pgMar w:top="1260" w:right="400" w:bottom="280" w:left="900" w:header="708" w:footer="708" w:gutter="0"/>
          <w:cols w:num="2" w:space="708" w:equalWidth="0">
            <w:col w:w="846" w:space="40"/>
            <w:col w:w="9724"/>
          </w:cols>
        </w:sectPr>
      </w:pPr>
    </w:p>
    <w:p w14:paraId="3CCE5894" w14:textId="77777777" w:rsidR="00636566" w:rsidRDefault="00000000">
      <w:pPr>
        <w:pStyle w:val="BodyText"/>
        <w:spacing w:before="40" w:line="276" w:lineRule="auto"/>
        <w:ind w:right="449" w:firstLine="0"/>
        <w:jc w:val="left"/>
      </w:pPr>
      <w:r>
        <w:t>serviciilor</w:t>
      </w:r>
      <w:r>
        <w:rPr>
          <w:spacing w:val="1"/>
        </w:rPr>
        <w:t xml:space="preserve"> </w:t>
      </w:r>
      <w:r>
        <w:t>prestate,</w:t>
      </w:r>
      <w:r>
        <w:rPr>
          <w:spacing w:val="1"/>
        </w:rPr>
        <w:t xml:space="preserve"> </w:t>
      </w:r>
      <w:r>
        <w:t>inclusiv</w:t>
      </w:r>
      <w:r>
        <w:rPr>
          <w:spacing w:val="1"/>
        </w:rPr>
        <w:t xml:space="preserve"> </w:t>
      </w:r>
      <w:r>
        <w:t>majorările</w:t>
      </w:r>
      <w:r>
        <w:rPr>
          <w:spacing w:val="1"/>
        </w:rPr>
        <w:t xml:space="preserve"> </w:t>
      </w:r>
      <w:r>
        <w:t>şi/sau</w:t>
      </w:r>
      <w:r>
        <w:rPr>
          <w:spacing w:val="1"/>
        </w:rPr>
        <w:t xml:space="preserve"> </w:t>
      </w:r>
      <w:r>
        <w:t>penalităţile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întârziere,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cel</w:t>
      </w:r>
      <w:r>
        <w:rPr>
          <w:spacing w:val="1"/>
        </w:rPr>
        <w:t xml:space="preserve"> </w:t>
      </w:r>
      <w:r>
        <w:t>mult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zile</w:t>
      </w:r>
      <w:r>
        <w:rPr>
          <w:spacing w:val="-57"/>
        </w:rPr>
        <w:t xml:space="preserve"> </w:t>
      </w:r>
      <w:r>
        <w:t>calendaristice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data</w:t>
      </w:r>
      <w:r>
        <w:rPr>
          <w:spacing w:val="1"/>
        </w:rPr>
        <w:t xml:space="preserve"> </w:t>
      </w:r>
      <w:r>
        <w:t>expirării termenului de</w:t>
      </w:r>
      <w:r>
        <w:rPr>
          <w:spacing w:val="-1"/>
        </w:rPr>
        <w:t xml:space="preserve"> </w:t>
      </w:r>
      <w:r>
        <w:t>plată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facturilor;</w:t>
      </w:r>
    </w:p>
    <w:p w14:paraId="3CCE5895" w14:textId="77777777" w:rsidR="00636566" w:rsidRDefault="00000000">
      <w:pPr>
        <w:pStyle w:val="ListParagraph"/>
        <w:numPr>
          <w:ilvl w:val="1"/>
          <w:numId w:val="70"/>
        </w:numPr>
        <w:tabs>
          <w:tab w:val="left" w:pos="1764"/>
          <w:tab w:val="left" w:pos="1765"/>
        </w:tabs>
        <w:spacing w:before="2"/>
        <w:ind w:left="1764"/>
        <w:jc w:val="left"/>
        <w:rPr>
          <w:sz w:val="24"/>
        </w:rPr>
      </w:pPr>
      <w:r>
        <w:rPr>
          <w:sz w:val="24"/>
        </w:rPr>
        <w:t>să</w:t>
      </w:r>
      <w:r>
        <w:rPr>
          <w:spacing w:val="34"/>
          <w:sz w:val="24"/>
        </w:rPr>
        <w:t xml:space="preserve"> </w:t>
      </w:r>
      <w:r>
        <w:rPr>
          <w:sz w:val="24"/>
        </w:rPr>
        <w:t>solicite</w:t>
      </w:r>
      <w:r>
        <w:rPr>
          <w:spacing w:val="34"/>
          <w:sz w:val="24"/>
        </w:rPr>
        <w:t xml:space="preserve"> </w:t>
      </w:r>
      <w:r>
        <w:rPr>
          <w:sz w:val="24"/>
        </w:rPr>
        <w:t>recuperarea</w:t>
      </w:r>
      <w:r>
        <w:rPr>
          <w:spacing w:val="34"/>
          <w:sz w:val="24"/>
        </w:rPr>
        <w:t xml:space="preserve"> </w:t>
      </w:r>
      <w:r>
        <w:rPr>
          <w:sz w:val="24"/>
        </w:rPr>
        <w:t>cheltuielilor</w:t>
      </w:r>
      <w:r>
        <w:rPr>
          <w:spacing w:val="35"/>
          <w:sz w:val="24"/>
        </w:rPr>
        <w:t xml:space="preserve"> </w:t>
      </w:r>
      <w:r>
        <w:rPr>
          <w:sz w:val="24"/>
        </w:rPr>
        <w:t>necesare</w:t>
      </w:r>
      <w:r>
        <w:rPr>
          <w:spacing w:val="34"/>
          <w:sz w:val="24"/>
        </w:rPr>
        <w:t xml:space="preserve"> </w:t>
      </w:r>
      <w:r>
        <w:rPr>
          <w:sz w:val="24"/>
        </w:rPr>
        <w:t>reluării</w:t>
      </w:r>
      <w:r>
        <w:rPr>
          <w:spacing w:val="35"/>
          <w:sz w:val="24"/>
        </w:rPr>
        <w:t xml:space="preserve"> </w:t>
      </w:r>
      <w:r>
        <w:rPr>
          <w:sz w:val="24"/>
        </w:rPr>
        <w:t>prestării</w:t>
      </w:r>
      <w:r>
        <w:rPr>
          <w:spacing w:val="35"/>
          <w:sz w:val="24"/>
        </w:rPr>
        <w:t xml:space="preserve"> </w:t>
      </w:r>
      <w:r>
        <w:rPr>
          <w:sz w:val="24"/>
        </w:rPr>
        <w:t>serviciului</w:t>
      </w:r>
      <w:r>
        <w:rPr>
          <w:spacing w:val="35"/>
          <w:sz w:val="24"/>
        </w:rPr>
        <w:t xml:space="preserve"> </w:t>
      </w:r>
      <w:r>
        <w:rPr>
          <w:sz w:val="24"/>
        </w:rPr>
        <w:t>de</w:t>
      </w:r>
      <w:r>
        <w:rPr>
          <w:spacing w:val="35"/>
          <w:sz w:val="24"/>
        </w:rPr>
        <w:t xml:space="preserve"> </w:t>
      </w:r>
      <w:r>
        <w:rPr>
          <w:sz w:val="24"/>
        </w:rPr>
        <w:t>iluminat</w:t>
      </w:r>
    </w:p>
    <w:p w14:paraId="3CCE5896" w14:textId="77777777" w:rsidR="00636566" w:rsidRDefault="00636566">
      <w:pPr>
        <w:rPr>
          <w:sz w:val="24"/>
        </w:rPr>
        <w:sectPr w:rsidR="00636566">
          <w:type w:val="continuous"/>
          <w:pgSz w:w="11910" w:h="16850"/>
          <w:pgMar w:top="1260" w:right="400" w:bottom="280" w:left="900" w:header="708" w:footer="708" w:gutter="0"/>
          <w:cols w:space="708"/>
        </w:sectPr>
      </w:pPr>
    </w:p>
    <w:p w14:paraId="3CCE5897" w14:textId="77777777" w:rsidR="00636566" w:rsidRDefault="00000000">
      <w:pPr>
        <w:pStyle w:val="BodyText"/>
        <w:spacing w:before="41"/>
        <w:ind w:firstLine="0"/>
        <w:jc w:val="left"/>
      </w:pPr>
      <w:r>
        <w:rPr>
          <w:spacing w:val="-1"/>
        </w:rPr>
        <w:t>public</w:t>
      </w:r>
      <w:r>
        <w:rPr>
          <w:spacing w:val="-11"/>
        </w:rPr>
        <w:t xml:space="preserve"> </w:t>
      </w:r>
      <w:r>
        <w:t>;</w:t>
      </w:r>
    </w:p>
    <w:p w14:paraId="3CCE5898" w14:textId="77777777" w:rsidR="00636566" w:rsidRDefault="00000000">
      <w:pPr>
        <w:pStyle w:val="BodyText"/>
        <w:spacing w:before="1"/>
        <w:ind w:left="0" w:firstLine="0"/>
        <w:jc w:val="left"/>
        <w:rPr>
          <w:sz w:val="31"/>
        </w:rPr>
      </w:pPr>
      <w:r>
        <w:br w:type="column"/>
      </w:r>
    </w:p>
    <w:p w14:paraId="3CCE5899" w14:textId="77777777" w:rsidR="00636566" w:rsidRDefault="00000000">
      <w:pPr>
        <w:pStyle w:val="ListParagraph"/>
        <w:numPr>
          <w:ilvl w:val="1"/>
          <w:numId w:val="70"/>
        </w:numPr>
        <w:tabs>
          <w:tab w:val="left" w:pos="744"/>
          <w:tab w:val="left" w:pos="745"/>
        </w:tabs>
        <w:ind w:left="744"/>
        <w:jc w:val="left"/>
        <w:rPr>
          <w:sz w:val="24"/>
        </w:rPr>
      </w:pPr>
      <w:r>
        <w:rPr>
          <w:sz w:val="24"/>
        </w:rPr>
        <w:t>să</w:t>
      </w:r>
      <w:r>
        <w:rPr>
          <w:spacing w:val="-2"/>
          <w:sz w:val="24"/>
        </w:rPr>
        <w:t xml:space="preserve"> </w:t>
      </w:r>
      <w:r>
        <w:rPr>
          <w:sz w:val="24"/>
        </w:rPr>
        <w:t>asigure</w:t>
      </w:r>
      <w:r>
        <w:rPr>
          <w:spacing w:val="-2"/>
          <w:sz w:val="24"/>
        </w:rPr>
        <w:t xml:space="preserve"> </w:t>
      </w:r>
      <w:r>
        <w:rPr>
          <w:sz w:val="24"/>
        </w:rPr>
        <w:t>echilibrul</w:t>
      </w:r>
      <w:r>
        <w:rPr>
          <w:spacing w:val="-1"/>
          <w:sz w:val="24"/>
        </w:rPr>
        <w:t xml:space="preserve"> </w:t>
      </w:r>
      <w:r>
        <w:rPr>
          <w:sz w:val="24"/>
        </w:rPr>
        <w:t>contractual pe</w:t>
      </w:r>
      <w:r>
        <w:rPr>
          <w:spacing w:val="-1"/>
          <w:sz w:val="24"/>
        </w:rPr>
        <w:t xml:space="preserve"> </w:t>
      </w:r>
      <w:r>
        <w:rPr>
          <w:sz w:val="24"/>
        </w:rPr>
        <w:t>durata delegării a</w:t>
      </w:r>
      <w:r>
        <w:rPr>
          <w:spacing w:val="-1"/>
          <w:sz w:val="24"/>
        </w:rPr>
        <w:t xml:space="preserve"> </w:t>
      </w:r>
      <w:r>
        <w:rPr>
          <w:sz w:val="24"/>
        </w:rPr>
        <w:t>gestiunii;</w:t>
      </w:r>
    </w:p>
    <w:p w14:paraId="3CCE589A" w14:textId="77777777" w:rsidR="00636566" w:rsidRDefault="00000000">
      <w:pPr>
        <w:pStyle w:val="ListParagraph"/>
        <w:numPr>
          <w:ilvl w:val="1"/>
          <w:numId w:val="70"/>
        </w:numPr>
        <w:tabs>
          <w:tab w:val="left" w:pos="744"/>
          <w:tab w:val="left" w:pos="745"/>
          <w:tab w:val="left" w:pos="1156"/>
          <w:tab w:val="left" w:pos="2064"/>
          <w:tab w:val="left" w:pos="3424"/>
          <w:tab w:val="left" w:pos="3961"/>
          <w:tab w:val="left" w:pos="5026"/>
          <w:tab w:val="left" w:pos="6014"/>
          <w:tab w:val="left" w:pos="6417"/>
          <w:tab w:val="left" w:pos="7854"/>
          <w:tab w:val="left" w:pos="8295"/>
        </w:tabs>
        <w:spacing w:before="41"/>
        <w:ind w:left="744"/>
        <w:jc w:val="left"/>
        <w:rPr>
          <w:sz w:val="24"/>
        </w:rPr>
      </w:pPr>
      <w:r>
        <w:rPr>
          <w:sz w:val="24"/>
        </w:rPr>
        <w:t>să</w:t>
      </w:r>
      <w:r>
        <w:rPr>
          <w:sz w:val="24"/>
        </w:rPr>
        <w:tab/>
        <w:t>solicite</w:t>
      </w:r>
      <w:r>
        <w:rPr>
          <w:sz w:val="24"/>
        </w:rPr>
        <w:tab/>
        <w:t>modificarea</w:t>
      </w:r>
      <w:r>
        <w:rPr>
          <w:sz w:val="24"/>
        </w:rPr>
        <w:tab/>
        <w:t>sau</w:t>
      </w:r>
      <w:r>
        <w:rPr>
          <w:sz w:val="24"/>
        </w:rPr>
        <w:tab/>
        <w:t>ajustarea</w:t>
      </w:r>
      <w:r>
        <w:rPr>
          <w:sz w:val="24"/>
        </w:rPr>
        <w:tab/>
        <w:t>tarifului</w:t>
      </w:r>
      <w:r>
        <w:rPr>
          <w:sz w:val="24"/>
        </w:rPr>
        <w:tab/>
        <w:t>în</w:t>
      </w:r>
      <w:r>
        <w:rPr>
          <w:sz w:val="24"/>
        </w:rPr>
        <w:tab/>
        <w:t>conformitate</w:t>
      </w:r>
      <w:r>
        <w:rPr>
          <w:sz w:val="24"/>
        </w:rPr>
        <w:tab/>
        <w:t>cu</w:t>
      </w:r>
      <w:r>
        <w:rPr>
          <w:sz w:val="24"/>
        </w:rPr>
        <w:tab/>
        <w:t>Normele</w:t>
      </w:r>
    </w:p>
    <w:p w14:paraId="3CCE589B" w14:textId="77777777" w:rsidR="00636566" w:rsidRDefault="00636566">
      <w:pPr>
        <w:rPr>
          <w:sz w:val="24"/>
        </w:rPr>
        <w:sectPr w:rsidR="00636566">
          <w:type w:val="continuous"/>
          <w:pgSz w:w="11910" w:h="16850"/>
          <w:pgMar w:top="1260" w:right="400" w:bottom="280" w:left="900" w:header="708" w:footer="708" w:gutter="0"/>
          <w:cols w:num="2" w:space="708" w:equalWidth="0">
            <w:col w:w="960" w:space="60"/>
            <w:col w:w="9590"/>
          </w:cols>
        </w:sectPr>
      </w:pPr>
    </w:p>
    <w:p w14:paraId="3CCE589C" w14:textId="77777777" w:rsidR="00636566" w:rsidRDefault="00000000">
      <w:pPr>
        <w:pStyle w:val="BodyText"/>
        <w:spacing w:before="43"/>
        <w:ind w:firstLine="0"/>
      </w:pPr>
      <w:r>
        <w:t>metodologice–cadru aprobate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A.N.R.S.C.;</w:t>
      </w:r>
    </w:p>
    <w:p w14:paraId="3CCE589D" w14:textId="77777777" w:rsidR="00636566" w:rsidRDefault="00000000">
      <w:pPr>
        <w:pStyle w:val="ListParagraph"/>
        <w:numPr>
          <w:ilvl w:val="1"/>
          <w:numId w:val="70"/>
        </w:numPr>
        <w:tabs>
          <w:tab w:val="left" w:pos="1765"/>
        </w:tabs>
        <w:spacing w:before="41"/>
        <w:ind w:left="1764"/>
        <w:jc w:val="both"/>
        <w:rPr>
          <w:sz w:val="24"/>
        </w:rPr>
      </w:pPr>
      <w:r>
        <w:rPr>
          <w:sz w:val="24"/>
        </w:rPr>
        <w:t>să</w:t>
      </w:r>
      <w:r>
        <w:rPr>
          <w:spacing w:val="-3"/>
          <w:sz w:val="24"/>
        </w:rPr>
        <w:t xml:space="preserve"> </w:t>
      </w:r>
      <w:r>
        <w:rPr>
          <w:sz w:val="24"/>
        </w:rPr>
        <w:t>solicite</w:t>
      </w:r>
      <w:r>
        <w:rPr>
          <w:spacing w:val="-1"/>
          <w:sz w:val="24"/>
        </w:rPr>
        <w:t xml:space="preserve"> </w:t>
      </w:r>
      <w:r>
        <w:rPr>
          <w:sz w:val="24"/>
        </w:rPr>
        <w:t>recuperarea</w:t>
      </w:r>
      <w:r>
        <w:rPr>
          <w:spacing w:val="-2"/>
          <w:sz w:val="24"/>
        </w:rPr>
        <w:t xml:space="preserve"> </w:t>
      </w:r>
      <w:r>
        <w:rPr>
          <w:sz w:val="24"/>
        </w:rPr>
        <w:t>debitelor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instanţă;</w:t>
      </w:r>
    </w:p>
    <w:p w14:paraId="3CCE589E" w14:textId="77777777" w:rsidR="00636566" w:rsidRDefault="00000000">
      <w:pPr>
        <w:pStyle w:val="BodyText"/>
        <w:spacing w:before="41"/>
        <w:ind w:left="941" w:firstLine="0"/>
      </w:pPr>
      <w:r>
        <w:t xml:space="preserve">Art.97.   </w:t>
      </w:r>
      <w:r>
        <w:rPr>
          <w:spacing w:val="1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(1)</w:t>
      </w:r>
      <w:r>
        <w:rPr>
          <w:spacing w:val="-3"/>
        </w:rPr>
        <w:t xml:space="preserve"> </w:t>
      </w:r>
      <w:r>
        <w:t>Utilizatorul</w:t>
      </w:r>
      <w:r>
        <w:rPr>
          <w:spacing w:val="-1"/>
        </w:rPr>
        <w:t xml:space="preserve"> </w:t>
      </w:r>
      <w:r>
        <w:t>serviciului de</w:t>
      </w:r>
      <w:r>
        <w:rPr>
          <w:spacing w:val="-2"/>
        </w:rPr>
        <w:t xml:space="preserve"> </w:t>
      </w:r>
      <w:r>
        <w:t>iluminat</w:t>
      </w:r>
      <w:r>
        <w:rPr>
          <w:spacing w:val="-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Comuna</w:t>
      </w:r>
      <w:r>
        <w:rPr>
          <w:spacing w:val="-1"/>
        </w:rPr>
        <w:t xml:space="preserve"> </w:t>
      </w:r>
      <w:r>
        <w:t>Zamostea.</w:t>
      </w:r>
    </w:p>
    <w:p w14:paraId="3CCE589F" w14:textId="77777777" w:rsidR="00636566" w:rsidRDefault="00000000">
      <w:pPr>
        <w:pStyle w:val="ListParagraph"/>
        <w:numPr>
          <w:ilvl w:val="0"/>
          <w:numId w:val="71"/>
        </w:numPr>
        <w:tabs>
          <w:tab w:val="left" w:pos="1302"/>
        </w:tabs>
        <w:spacing w:before="41" w:line="278" w:lineRule="auto"/>
        <w:ind w:right="447" w:firstLine="708"/>
        <w:rPr>
          <w:sz w:val="24"/>
        </w:rPr>
      </w:pPr>
      <w:r>
        <w:rPr>
          <w:sz w:val="24"/>
        </w:rPr>
        <w:t>Sunt beneficiari ai serviciului de iluminat public comunităţile locale ale Comunei Zamostea,</w:t>
      </w:r>
      <w:r>
        <w:rPr>
          <w:spacing w:val="-57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ansamblul lor.</w:t>
      </w:r>
    </w:p>
    <w:p w14:paraId="3CCE58A0" w14:textId="77777777" w:rsidR="00636566" w:rsidRDefault="00000000">
      <w:pPr>
        <w:pStyle w:val="ListParagraph"/>
        <w:numPr>
          <w:ilvl w:val="0"/>
          <w:numId w:val="71"/>
        </w:numPr>
        <w:tabs>
          <w:tab w:val="left" w:pos="1302"/>
        </w:tabs>
        <w:spacing w:line="276" w:lineRule="auto"/>
        <w:ind w:right="447" w:firstLine="708"/>
        <w:rPr>
          <w:sz w:val="24"/>
        </w:rPr>
      </w:pPr>
      <w:r>
        <w:rPr>
          <w:sz w:val="24"/>
        </w:rPr>
        <w:t>Autorităţile administraţiei Comunei Zamostea, în calitate de reprezentanti ai comunităţilor</w:t>
      </w:r>
      <w:r>
        <w:rPr>
          <w:spacing w:val="1"/>
          <w:sz w:val="24"/>
        </w:rPr>
        <w:t xml:space="preserve"> </w:t>
      </w:r>
      <w:r>
        <w:rPr>
          <w:sz w:val="24"/>
        </w:rPr>
        <w:t>locale şi de semnatari ai contractelor de delegare a gestiunii, sunt responsabile de asigurarea serviciului</w:t>
      </w:r>
      <w:r>
        <w:rPr>
          <w:spacing w:val="-57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iluminat public, de</w:t>
      </w:r>
      <w:r>
        <w:rPr>
          <w:spacing w:val="-2"/>
          <w:sz w:val="24"/>
        </w:rPr>
        <w:t xml:space="preserve"> </w:t>
      </w:r>
      <w:r>
        <w:rPr>
          <w:sz w:val="24"/>
        </w:rPr>
        <w:t>respectarea</w:t>
      </w:r>
      <w:r>
        <w:rPr>
          <w:spacing w:val="1"/>
          <w:sz w:val="24"/>
        </w:rPr>
        <w:t xml:space="preserve"> </w:t>
      </w:r>
      <w:r>
        <w:rPr>
          <w:sz w:val="24"/>
        </w:rPr>
        <w:t>prezentului</w:t>
      </w:r>
      <w:r>
        <w:rPr>
          <w:spacing w:val="1"/>
          <w:sz w:val="24"/>
        </w:rPr>
        <w:t xml:space="preserve"> </w:t>
      </w:r>
      <w:r>
        <w:rPr>
          <w:sz w:val="24"/>
        </w:rPr>
        <w:t>regulament.</w:t>
      </w:r>
    </w:p>
    <w:p w14:paraId="3CCE58A1" w14:textId="77777777" w:rsidR="00636566" w:rsidRDefault="00000000">
      <w:pPr>
        <w:pStyle w:val="BodyText"/>
        <w:spacing w:line="276" w:lineRule="auto"/>
        <w:ind w:right="451"/>
      </w:pPr>
      <w:r>
        <w:t xml:space="preserve">Art.98.  </w:t>
      </w:r>
      <w:r>
        <w:rPr>
          <w:spacing w:val="1"/>
        </w:rPr>
        <w:t xml:space="preserve"> </w:t>
      </w:r>
      <w:r>
        <w:t>- Dreptul de acces la serviciul de iluminat public şi de a beneficia de acesta este</w:t>
      </w:r>
      <w:r>
        <w:rPr>
          <w:spacing w:val="1"/>
        </w:rPr>
        <w:t xml:space="preserve"> </w:t>
      </w:r>
      <w:r>
        <w:t>garantat</w:t>
      </w:r>
      <w:r>
        <w:rPr>
          <w:spacing w:val="1"/>
        </w:rPr>
        <w:t xml:space="preserve"> </w:t>
      </w:r>
      <w:r>
        <w:t>tuturor</w:t>
      </w:r>
      <w:r>
        <w:rPr>
          <w:spacing w:val="1"/>
        </w:rPr>
        <w:t xml:space="preserve"> </w:t>
      </w:r>
      <w:r>
        <w:t>membrilor</w:t>
      </w:r>
      <w:r>
        <w:rPr>
          <w:spacing w:val="1"/>
        </w:rPr>
        <w:t xml:space="preserve"> </w:t>
      </w:r>
      <w:r>
        <w:t>comunităţii</w:t>
      </w:r>
      <w:r>
        <w:rPr>
          <w:spacing w:val="1"/>
        </w:rPr>
        <w:t xml:space="preserve"> </w:t>
      </w:r>
      <w:r>
        <w:t>locale,</w:t>
      </w:r>
      <w:r>
        <w:rPr>
          <w:spacing w:val="1"/>
        </w:rPr>
        <w:t xml:space="preserve"> </w:t>
      </w:r>
      <w:r>
        <w:t>persoane</w:t>
      </w:r>
      <w:r>
        <w:rPr>
          <w:spacing w:val="1"/>
        </w:rPr>
        <w:t xml:space="preserve"> </w:t>
      </w:r>
      <w:r>
        <w:t>fizice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persoane</w:t>
      </w:r>
      <w:r>
        <w:rPr>
          <w:spacing w:val="1"/>
        </w:rPr>
        <w:t xml:space="preserve"> </w:t>
      </w:r>
      <w:r>
        <w:t>juridice,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mod</w:t>
      </w:r>
      <w:r>
        <w:rPr>
          <w:spacing w:val="1"/>
        </w:rPr>
        <w:t xml:space="preserve"> </w:t>
      </w:r>
      <w:r>
        <w:t>nediscriminatoriu.</w:t>
      </w:r>
    </w:p>
    <w:p w14:paraId="3CCE58A2" w14:textId="77777777" w:rsidR="00636566" w:rsidRDefault="00000000">
      <w:pPr>
        <w:pStyle w:val="BodyText"/>
        <w:spacing w:line="275" w:lineRule="exact"/>
        <w:ind w:left="941" w:firstLine="0"/>
      </w:pPr>
      <w:r>
        <w:t xml:space="preserve">Art.99.   </w:t>
      </w:r>
      <w:r>
        <w:rPr>
          <w:spacing w:val="1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Utilizatorul</w:t>
      </w:r>
      <w:r>
        <w:rPr>
          <w:spacing w:val="-1"/>
        </w:rPr>
        <w:t xml:space="preserve"> </w:t>
      </w:r>
      <w:r>
        <w:t>serviciului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iluminat</w:t>
      </w:r>
      <w:r>
        <w:rPr>
          <w:spacing w:val="-1"/>
        </w:rPr>
        <w:t xml:space="preserve"> </w:t>
      </w:r>
      <w:r>
        <w:t>public are</w:t>
      </w:r>
      <w:r>
        <w:rPr>
          <w:spacing w:val="-2"/>
        </w:rPr>
        <w:t xml:space="preserve"> </w:t>
      </w:r>
      <w:r>
        <w:t>următoarele drepturi:</w:t>
      </w:r>
    </w:p>
    <w:p w14:paraId="3CCE58A3" w14:textId="77777777" w:rsidR="00636566" w:rsidRDefault="00000000">
      <w:pPr>
        <w:pStyle w:val="ListParagraph"/>
        <w:numPr>
          <w:ilvl w:val="1"/>
          <w:numId w:val="71"/>
        </w:numPr>
        <w:tabs>
          <w:tab w:val="left" w:pos="1765"/>
        </w:tabs>
        <w:spacing w:before="37" w:line="276" w:lineRule="auto"/>
        <w:ind w:right="443" w:firstLine="1019"/>
        <w:rPr>
          <w:sz w:val="24"/>
        </w:rPr>
      </w:pPr>
      <w:r>
        <w:rPr>
          <w:sz w:val="24"/>
        </w:rPr>
        <w:t>să aplice clauzele sancţionatorii, în cazul în care operatorul nu respectă prevederile</w:t>
      </w:r>
      <w:r>
        <w:rPr>
          <w:spacing w:val="1"/>
          <w:sz w:val="24"/>
        </w:rPr>
        <w:t xml:space="preserve"> </w:t>
      </w:r>
      <w:r>
        <w:rPr>
          <w:sz w:val="24"/>
        </w:rPr>
        <w:t>hotărârii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dare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administrare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ale</w:t>
      </w:r>
      <w:r>
        <w:rPr>
          <w:spacing w:val="1"/>
          <w:sz w:val="24"/>
        </w:rPr>
        <w:t xml:space="preserve"> </w:t>
      </w:r>
      <w:r>
        <w:rPr>
          <w:sz w:val="24"/>
        </w:rPr>
        <w:t>contractului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delegare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gestiunii,</w:t>
      </w:r>
      <w:r>
        <w:rPr>
          <w:spacing w:val="1"/>
          <w:sz w:val="24"/>
        </w:rPr>
        <w:t xml:space="preserve"> </w:t>
      </w:r>
      <w:r>
        <w:rPr>
          <w:sz w:val="24"/>
        </w:rPr>
        <w:t>după</w:t>
      </w:r>
      <w:r>
        <w:rPr>
          <w:spacing w:val="1"/>
          <w:sz w:val="24"/>
        </w:rPr>
        <w:t xml:space="preserve"> </w:t>
      </w:r>
      <w:r>
        <w:rPr>
          <w:sz w:val="24"/>
        </w:rPr>
        <w:t>caz,</w:t>
      </w:r>
      <w:r>
        <w:rPr>
          <w:spacing w:val="1"/>
          <w:sz w:val="24"/>
        </w:rPr>
        <w:t xml:space="preserve"> </w:t>
      </w:r>
      <w:r>
        <w:rPr>
          <w:sz w:val="24"/>
        </w:rPr>
        <w:t>inclusiv</w:t>
      </w:r>
      <w:r>
        <w:rPr>
          <w:spacing w:val="-57"/>
          <w:sz w:val="24"/>
        </w:rPr>
        <w:t xml:space="preserve"> </w:t>
      </w:r>
      <w:r>
        <w:rPr>
          <w:sz w:val="24"/>
        </w:rPr>
        <w:t>prevederile</w:t>
      </w:r>
      <w:r>
        <w:rPr>
          <w:spacing w:val="-2"/>
          <w:sz w:val="24"/>
        </w:rPr>
        <w:t xml:space="preserve"> </w:t>
      </w:r>
      <w:r>
        <w:rPr>
          <w:sz w:val="24"/>
        </w:rPr>
        <w:t>din regulamentul</w:t>
      </w:r>
      <w:r>
        <w:rPr>
          <w:spacing w:val="-1"/>
          <w:sz w:val="24"/>
        </w:rPr>
        <w:t xml:space="preserve"> </w:t>
      </w:r>
      <w:r>
        <w:rPr>
          <w:sz w:val="24"/>
        </w:rPr>
        <w:t>serviciului şi</w:t>
      </w:r>
      <w:r>
        <w:rPr>
          <w:spacing w:val="-1"/>
          <w:sz w:val="24"/>
        </w:rPr>
        <w:t xml:space="preserve"> </w:t>
      </w:r>
      <w:r>
        <w:rPr>
          <w:sz w:val="24"/>
        </w:rPr>
        <w:t>din caietul de</w:t>
      </w:r>
      <w:r>
        <w:rPr>
          <w:spacing w:val="-1"/>
          <w:sz w:val="24"/>
        </w:rPr>
        <w:t xml:space="preserve"> </w:t>
      </w:r>
      <w:r>
        <w:rPr>
          <w:sz w:val="24"/>
        </w:rPr>
        <w:t>sarcini anexate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acestea;</w:t>
      </w:r>
    </w:p>
    <w:p w14:paraId="3CCE58A4" w14:textId="77777777" w:rsidR="00636566" w:rsidRDefault="00000000">
      <w:pPr>
        <w:pStyle w:val="ListParagraph"/>
        <w:numPr>
          <w:ilvl w:val="1"/>
          <w:numId w:val="71"/>
        </w:numPr>
        <w:tabs>
          <w:tab w:val="left" w:pos="1765"/>
        </w:tabs>
        <w:spacing w:before="1" w:line="276" w:lineRule="auto"/>
        <w:ind w:right="454" w:firstLine="1019"/>
        <w:rPr>
          <w:sz w:val="24"/>
        </w:rPr>
      </w:pPr>
      <w:r>
        <w:rPr>
          <w:sz w:val="24"/>
        </w:rPr>
        <w:t>sa verifice respectarea clauzelor de administrare, întreţinere şi predare a bunurilor</w:t>
      </w:r>
      <w:r>
        <w:rPr>
          <w:spacing w:val="1"/>
          <w:sz w:val="24"/>
        </w:rPr>
        <w:t xml:space="preserve"> </w:t>
      </w:r>
      <w:r>
        <w:rPr>
          <w:sz w:val="24"/>
        </w:rPr>
        <w:t>publice</w:t>
      </w:r>
      <w:r>
        <w:rPr>
          <w:spacing w:val="-2"/>
          <w:sz w:val="24"/>
        </w:rPr>
        <w:t xml:space="preserve"> </w:t>
      </w:r>
      <w:r>
        <w:rPr>
          <w:sz w:val="24"/>
        </w:rPr>
        <w:t>sau private</w:t>
      </w:r>
      <w:r>
        <w:rPr>
          <w:spacing w:val="1"/>
          <w:sz w:val="24"/>
        </w:rPr>
        <w:t xml:space="preserve"> </w:t>
      </w:r>
      <w:r>
        <w:rPr>
          <w:sz w:val="24"/>
        </w:rPr>
        <w:t>afectate serviciului;</w:t>
      </w:r>
    </w:p>
    <w:p w14:paraId="3CCE58A5" w14:textId="77777777" w:rsidR="00636566" w:rsidRDefault="00000000">
      <w:pPr>
        <w:pStyle w:val="ListParagraph"/>
        <w:numPr>
          <w:ilvl w:val="1"/>
          <w:numId w:val="71"/>
        </w:numPr>
        <w:tabs>
          <w:tab w:val="left" w:pos="1765"/>
        </w:tabs>
        <w:spacing w:before="1" w:line="276" w:lineRule="auto"/>
        <w:ind w:right="456" w:firstLine="1019"/>
        <w:rPr>
          <w:sz w:val="24"/>
        </w:rPr>
      </w:pPr>
      <w:r>
        <w:rPr>
          <w:sz w:val="24"/>
        </w:rPr>
        <w:t>să solicite informaţii cu privire la nivelul şi calitatea serviciului furnizat/prestat şi cu</w:t>
      </w:r>
      <w:r>
        <w:rPr>
          <w:spacing w:val="1"/>
          <w:sz w:val="24"/>
        </w:rPr>
        <w:t xml:space="preserve"> </w:t>
      </w:r>
      <w:r>
        <w:rPr>
          <w:sz w:val="24"/>
        </w:rPr>
        <w:t>privire la modul de întreţinere, exploatare şi administrare a bunurilor din proprietatea publică sau</w:t>
      </w:r>
      <w:r>
        <w:rPr>
          <w:spacing w:val="1"/>
          <w:sz w:val="24"/>
        </w:rPr>
        <w:t xml:space="preserve"> </w:t>
      </w:r>
      <w:r>
        <w:rPr>
          <w:sz w:val="24"/>
        </w:rPr>
        <w:t>privată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unităţilor</w:t>
      </w:r>
      <w:r>
        <w:rPr>
          <w:spacing w:val="-1"/>
          <w:sz w:val="24"/>
        </w:rPr>
        <w:t xml:space="preserve"> </w:t>
      </w:r>
      <w:r>
        <w:rPr>
          <w:sz w:val="24"/>
        </w:rPr>
        <w:t>administrativ-teritoriale încredinţate pentru</w:t>
      </w:r>
      <w:r>
        <w:rPr>
          <w:spacing w:val="-1"/>
          <w:sz w:val="24"/>
        </w:rPr>
        <w:t xml:space="preserve"> </w:t>
      </w:r>
      <w:r>
        <w:rPr>
          <w:sz w:val="24"/>
        </w:rPr>
        <w:t>realizarea</w:t>
      </w:r>
      <w:r>
        <w:rPr>
          <w:spacing w:val="-1"/>
          <w:sz w:val="24"/>
        </w:rPr>
        <w:t xml:space="preserve"> </w:t>
      </w:r>
      <w:r>
        <w:rPr>
          <w:sz w:val="24"/>
        </w:rPr>
        <w:t>serviciului;</w:t>
      </w:r>
    </w:p>
    <w:p w14:paraId="3CCE58A6" w14:textId="77777777" w:rsidR="00636566" w:rsidRDefault="00000000">
      <w:pPr>
        <w:pStyle w:val="ListParagraph"/>
        <w:numPr>
          <w:ilvl w:val="1"/>
          <w:numId w:val="71"/>
        </w:numPr>
        <w:tabs>
          <w:tab w:val="left" w:pos="1765"/>
        </w:tabs>
        <w:spacing w:line="276" w:lineRule="auto"/>
        <w:ind w:right="446" w:firstLine="1019"/>
        <w:rPr>
          <w:sz w:val="24"/>
        </w:rPr>
      </w:pPr>
      <w:r>
        <w:rPr>
          <w:sz w:val="24"/>
        </w:rPr>
        <w:t>să aprobe stabilirea preţurilor şi tarifelor, respectiv ajustarea şi modificarea preţurilor şi</w:t>
      </w:r>
      <w:r>
        <w:rPr>
          <w:spacing w:val="-57"/>
          <w:sz w:val="24"/>
        </w:rPr>
        <w:t xml:space="preserve"> </w:t>
      </w:r>
      <w:r>
        <w:rPr>
          <w:sz w:val="24"/>
        </w:rPr>
        <w:t>tarifelor propuse de operatori pe baza metodologiei elaborată şi aprobată de autoritatea de reglementare</w:t>
      </w:r>
      <w:r>
        <w:rPr>
          <w:spacing w:val="-57"/>
          <w:sz w:val="24"/>
        </w:rPr>
        <w:t xml:space="preserve"> </w:t>
      </w:r>
      <w:r>
        <w:rPr>
          <w:sz w:val="24"/>
        </w:rPr>
        <w:t>competentă;</w:t>
      </w:r>
    </w:p>
    <w:p w14:paraId="3CCE58A7" w14:textId="77777777" w:rsidR="00636566" w:rsidRDefault="00000000">
      <w:pPr>
        <w:pStyle w:val="ListParagraph"/>
        <w:numPr>
          <w:ilvl w:val="1"/>
          <w:numId w:val="71"/>
        </w:numPr>
        <w:tabs>
          <w:tab w:val="left" w:pos="1765"/>
        </w:tabs>
        <w:spacing w:line="276" w:lineRule="auto"/>
        <w:ind w:right="453" w:firstLine="1019"/>
        <w:rPr>
          <w:sz w:val="24"/>
        </w:rPr>
      </w:pPr>
      <w:r>
        <w:rPr>
          <w:sz w:val="24"/>
        </w:rPr>
        <w:t>să ia măsurile stabilite în hotărârea de dare în administrare sau în contractului de</w:t>
      </w:r>
      <w:r>
        <w:rPr>
          <w:spacing w:val="1"/>
          <w:sz w:val="24"/>
        </w:rPr>
        <w:t xml:space="preserve"> </w:t>
      </w:r>
      <w:r>
        <w:rPr>
          <w:sz w:val="24"/>
        </w:rPr>
        <w:t>delegare</w:t>
      </w:r>
      <w:r>
        <w:rPr>
          <w:spacing w:val="25"/>
          <w:sz w:val="24"/>
        </w:rPr>
        <w:t xml:space="preserve"> </w:t>
      </w:r>
      <w:r>
        <w:rPr>
          <w:sz w:val="24"/>
        </w:rPr>
        <w:t>a</w:t>
      </w:r>
      <w:r>
        <w:rPr>
          <w:spacing w:val="29"/>
          <w:sz w:val="24"/>
        </w:rPr>
        <w:t xml:space="preserve"> </w:t>
      </w:r>
      <w:r>
        <w:rPr>
          <w:sz w:val="24"/>
        </w:rPr>
        <w:t>gestiunii,</w:t>
      </w:r>
      <w:r>
        <w:rPr>
          <w:spacing w:val="27"/>
          <w:sz w:val="24"/>
        </w:rPr>
        <w:t xml:space="preserve"> </w:t>
      </w:r>
      <w:r>
        <w:rPr>
          <w:sz w:val="24"/>
        </w:rPr>
        <w:t>după</w:t>
      </w:r>
      <w:r>
        <w:rPr>
          <w:spacing w:val="25"/>
          <w:sz w:val="24"/>
        </w:rPr>
        <w:t xml:space="preserve"> </w:t>
      </w:r>
      <w:r>
        <w:rPr>
          <w:sz w:val="24"/>
        </w:rPr>
        <w:t>caz,</w:t>
      </w:r>
      <w:r>
        <w:rPr>
          <w:spacing w:val="27"/>
          <w:sz w:val="24"/>
        </w:rPr>
        <w:t xml:space="preserve"> </w:t>
      </w:r>
      <w:r>
        <w:rPr>
          <w:sz w:val="24"/>
        </w:rPr>
        <w:t>în</w:t>
      </w:r>
      <w:r>
        <w:rPr>
          <w:spacing w:val="31"/>
          <w:sz w:val="24"/>
        </w:rPr>
        <w:t xml:space="preserve"> </w:t>
      </w:r>
      <w:r>
        <w:rPr>
          <w:sz w:val="24"/>
        </w:rPr>
        <w:t>situaţia</w:t>
      </w:r>
      <w:r>
        <w:rPr>
          <w:spacing w:val="26"/>
          <w:sz w:val="24"/>
        </w:rPr>
        <w:t xml:space="preserve"> </w:t>
      </w:r>
      <w:r>
        <w:rPr>
          <w:sz w:val="24"/>
        </w:rPr>
        <w:t>în</w:t>
      </w:r>
      <w:r>
        <w:rPr>
          <w:spacing w:val="28"/>
          <w:sz w:val="24"/>
        </w:rPr>
        <w:t xml:space="preserve"> </w:t>
      </w:r>
      <w:r>
        <w:rPr>
          <w:sz w:val="24"/>
        </w:rPr>
        <w:t>care</w:t>
      </w:r>
      <w:r>
        <w:rPr>
          <w:spacing w:val="28"/>
          <w:sz w:val="24"/>
        </w:rPr>
        <w:t xml:space="preserve"> </w:t>
      </w:r>
      <w:r>
        <w:rPr>
          <w:sz w:val="24"/>
        </w:rPr>
        <w:t>operatorul</w:t>
      </w:r>
      <w:r>
        <w:rPr>
          <w:spacing w:val="26"/>
          <w:sz w:val="24"/>
        </w:rPr>
        <w:t xml:space="preserve"> </w:t>
      </w:r>
      <w:r>
        <w:rPr>
          <w:sz w:val="24"/>
        </w:rPr>
        <w:t>nu</w:t>
      </w:r>
      <w:r>
        <w:rPr>
          <w:spacing w:val="29"/>
          <w:sz w:val="24"/>
        </w:rPr>
        <w:t xml:space="preserve"> </w:t>
      </w:r>
      <w:r>
        <w:rPr>
          <w:sz w:val="24"/>
        </w:rPr>
        <w:t>asigură</w:t>
      </w:r>
      <w:r>
        <w:rPr>
          <w:spacing w:val="28"/>
          <w:sz w:val="24"/>
        </w:rPr>
        <w:t xml:space="preserve"> </w:t>
      </w:r>
      <w:r>
        <w:rPr>
          <w:sz w:val="24"/>
        </w:rPr>
        <w:t>indicatorii</w:t>
      </w:r>
      <w:r>
        <w:rPr>
          <w:spacing w:val="27"/>
          <w:sz w:val="24"/>
        </w:rPr>
        <w:t xml:space="preserve"> </w:t>
      </w:r>
      <w:r>
        <w:rPr>
          <w:sz w:val="24"/>
        </w:rPr>
        <w:t>de</w:t>
      </w:r>
      <w:r>
        <w:rPr>
          <w:spacing w:val="26"/>
          <w:sz w:val="24"/>
        </w:rPr>
        <w:t xml:space="preserve"> </w:t>
      </w:r>
      <w:r>
        <w:rPr>
          <w:sz w:val="24"/>
        </w:rPr>
        <w:t>performanţă</w:t>
      </w:r>
      <w:r>
        <w:rPr>
          <w:spacing w:val="27"/>
          <w:sz w:val="24"/>
        </w:rPr>
        <w:t xml:space="preserve"> </w:t>
      </w:r>
      <w:r>
        <w:rPr>
          <w:sz w:val="24"/>
        </w:rPr>
        <w:t>şi</w:t>
      </w:r>
    </w:p>
    <w:p w14:paraId="3CCE58A8" w14:textId="77777777" w:rsidR="00636566" w:rsidRDefault="00636566">
      <w:pPr>
        <w:spacing w:line="276" w:lineRule="auto"/>
        <w:jc w:val="both"/>
        <w:rPr>
          <w:sz w:val="24"/>
        </w:rPr>
        <w:sectPr w:rsidR="00636566">
          <w:type w:val="continuous"/>
          <w:pgSz w:w="11910" w:h="16850"/>
          <w:pgMar w:top="1260" w:right="400" w:bottom="280" w:left="900" w:header="708" w:footer="708" w:gutter="0"/>
          <w:cols w:space="708"/>
        </w:sectPr>
      </w:pPr>
    </w:p>
    <w:p w14:paraId="3CCE58A9" w14:textId="77777777" w:rsidR="00636566" w:rsidRDefault="00000000">
      <w:pPr>
        <w:pStyle w:val="BodyText"/>
        <w:spacing w:before="73"/>
        <w:ind w:firstLine="0"/>
      </w:pPr>
      <w:r>
        <w:lastRenderedPageBreak/>
        <w:t>continuitatea</w:t>
      </w:r>
      <w:r>
        <w:rPr>
          <w:spacing w:val="-3"/>
        </w:rPr>
        <w:t xml:space="preserve"> </w:t>
      </w:r>
      <w:r>
        <w:t>serviciilor</w:t>
      </w:r>
      <w:r>
        <w:rPr>
          <w:spacing w:val="-1"/>
        </w:rPr>
        <w:t xml:space="preserve"> </w:t>
      </w:r>
      <w:r>
        <w:t>pentru care</w:t>
      </w:r>
      <w:r>
        <w:rPr>
          <w:spacing w:val="-3"/>
        </w:rPr>
        <w:t xml:space="preserve"> </w:t>
      </w:r>
      <w:r>
        <w:t>s-a</w:t>
      </w:r>
      <w:r>
        <w:rPr>
          <w:spacing w:val="-2"/>
        </w:rPr>
        <w:t xml:space="preserve"> </w:t>
      </w:r>
      <w:r>
        <w:t>obligat;</w:t>
      </w:r>
    </w:p>
    <w:p w14:paraId="3CCE58AA" w14:textId="77777777" w:rsidR="00636566" w:rsidRDefault="00000000">
      <w:pPr>
        <w:pStyle w:val="ListParagraph"/>
        <w:numPr>
          <w:ilvl w:val="1"/>
          <w:numId w:val="71"/>
        </w:numPr>
        <w:tabs>
          <w:tab w:val="left" w:pos="1765"/>
        </w:tabs>
        <w:spacing w:before="41" w:line="276" w:lineRule="auto"/>
        <w:ind w:right="454" w:firstLine="1019"/>
        <w:rPr>
          <w:sz w:val="24"/>
        </w:rPr>
      </w:pPr>
      <w:r>
        <w:rPr>
          <w:sz w:val="24"/>
        </w:rPr>
        <w:t>să refuze, în condiţii justificate, aprobarea stabilirii, ajustării sau modificării tarifelor</w:t>
      </w:r>
      <w:r>
        <w:rPr>
          <w:spacing w:val="1"/>
          <w:sz w:val="24"/>
        </w:rPr>
        <w:t xml:space="preserve"> </w:t>
      </w:r>
      <w:r>
        <w:rPr>
          <w:sz w:val="24"/>
        </w:rPr>
        <w:t>propuse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operator;</w:t>
      </w:r>
    </w:p>
    <w:p w14:paraId="3CCE58AB" w14:textId="77777777" w:rsidR="00636566" w:rsidRDefault="00000000">
      <w:pPr>
        <w:pStyle w:val="ListParagraph"/>
        <w:numPr>
          <w:ilvl w:val="1"/>
          <w:numId w:val="71"/>
        </w:numPr>
        <w:tabs>
          <w:tab w:val="left" w:pos="1765"/>
        </w:tabs>
        <w:spacing w:line="276" w:lineRule="auto"/>
        <w:ind w:right="448" w:firstLine="1019"/>
        <w:rPr>
          <w:sz w:val="24"/>
        </w:rPr>
      </w:pPr>
      <w:r>
        <w:rPr>
          <w:sz w:val="24"/>
        </w:rPr>
        <w:t>să-şi</w:t>
      </w:r>
      <w:r>
        <w:rPr>
          <w:spacing w:val="1"/>
          <w:sz w:val="24"/>
        </w:rPr>
        <w:t xml:space="preserve"> </w:t>
      </w:r>
      <w:r>
        <w:rPr>
          <w:sz w:val="24"/>
        </w:rPr>
        <w:t>asume</w:t>
      </w:r>
      <w:r>
        <w:rPr>
          <w:spacing w:val="1"/>
          <w:sz w:val="24"/>
        </w:rPr>
        <w:t xml:space="preserve"> </w:t>
      </w:r>
      <w:r>
        <w:rPr>
          <w:sz w:val="24"/>
        </w:rPr>
        <w:t>plata</w:t>
      </w:r>
      <w:r>
        <w:rPr>
          <w:spacing w:val="1"/>
          <w:sz w:val="24"/>
        </w:rPr>
        <w:t xml:space="preserve"> </w:t>
      </w:r>
      <w:r>
        <w:rPr>
          <w:sz w:val="24"/>
        </w:rPr>
        <w:t>integrală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parţială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energiei</w:t>
      </w:r>
      <w:r>
        <w:rPr>
          <w:spacing w:val="1"/>
          <w:sz w:val="24"/>
        </w:rPr>
        <w:t xml:space="preserve"> </w:t>
      </w:r>
      <w:r>
        <w:rPr>
          <w:sz w:val="24"/>
        </w:rPr>
        <w:t>electrice</w:t>
      </w:r>
      <w:r>
        <w:rPr>
          <w:spacing w:val="1"/>
          <w:sz w:val="24"/>
        </w:rPr>
        <w:t xml:space="preserve"> </w:t>
      </w:r>
      <w:r>
        <w:rPr>
          <w:sz w:val="24"/>
        </w:rPr>
        <w:t>aferentă</w:t>
      </w:r>
      <w:r>
        <w:rPr>
          <w:spacing w:val="1"/>
          <w:sz w:val="24"/>
        </w:rPr>
        <w:t xml:space="preserve"> </w:t>
      </w:r>
      <w:r>
        <w:rPr>
          <w:sz w:val="24"/>
        </w:rPr>
        <w:t>consumului</w:t>
      </w:r>
      <w:r>
        <w:rPr>
          <w:spacing w:val="1"/>
          <w:sz w:val="24"/>
        </w:rPr>
        <w:t xml:space="preserve"> </w:t>
      </w:r>
      <w:r>
        <w:rPr>
          <w:sz w:val="24"/>
        </w:rPr>
        <w:t>instalaţiilor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iluminat</w:t>
      </w:r>
      <w:r>
        <w:rPr>
          <w:spacing w:val="1"/>
          <w:sz w:val="24"/>
        </w:rPr>
        <w:t xml:space="preserve"> </w:t>
      </w:r>
      <w:r>
        <w:rPr>
          <w:sz w:val="24"/>
        </w:rPr>
        <w:t>public</w:t>
      </w:r>
      <w:r>
        <w:rPr>
          <w:spacing w:val="1"/>
          <w:sz w:val="24"/>
        </w:rPr>
        <w:t xml:space="preserve"> </w:t>
      </w:r>
      <w:r>
        <w:rPr>
          <w:sz w:val="24"/>
        </w:rPr>
        <w:t>conform</w:t>
      </w:r>
      <w:r>
        <w:rPr>
          <w:spacing w:val="1"/>
          <w:sz w:val="24"/>
        </w:rPr>
        <w:t xml:space="preserve"> </w:t>
      </w:r>
      <w:r>
        <w:rPr>
          <w:sz w:val="24"/>
        </w:rPr>
        <w:t>prevederilor</w:t>
      </w:r>
      <w:r>
        <w:rPr>
          <w:spacing w:val="1"/>
          <w:sz w:val="24"/>
        </w:rPr>
        <w:t xml:space="preserve"> </w:t>
      </w:r>
      <w:r>
        <w:rPr>
          <w:sz w:val="24"/>
        </w:rPr>
        <w:t>hotărârii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dare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administrare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ale</w:t>
      </w:r>
      <w:r>
        <w:rPr>
          <w:spacing w:val="1"/>
          <w:sz w:val="24"/>
        </w:rPr>
        <w:t xml:space="preserve"> </w:t>
      </w:r>
      <w:r>
        <w:rPr>
          <w:sz w:val="24"/>
        </w:rPr>
        <w:t>contractului</w:t>
      </w:r>
      <w:r>
        <w:rPr>
          <w:spacing w:val="-1"/>
          <w:sz w:val="24"/>
        </w:rPr>
        <w:t xml:space="preserve"> </w:t>
      </w:r>
      <w:r>
        <w:rPr>
          <w:sz w:val="24"/>
        </w:rPr>
        <w:t>de delegare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gestiunii, după</w:t>
      </w:r>
      <w:r>
        <w:rPr>
          <w:spacing w:val="-1"/>
          <w:sz w:val="24"/>
        </w:rPr>
        <w:t xml:space="preserve"> </w:t>
      </w:r>
      <w:r>
        <w:rPr>
          <w:sz w:val="24"/>
        </w:rPr>
        <w:t>caz.</w:t>
      </w:r>
    </w:p>
    <w:p w14:paraId="3CCE58AC" w14:textId="77777777" w:rsidR="00636566" w:rsidRDefault="00000000">
      <w:pPr>
        <w:pStyle w:val="BodyText"/>
        <w:ind w:left="941" w:firstLine="0"/>
      </w:pPr>
      <w:r>
        <w:t xml:space="preserve">Art.100.  </w:t>
      </w:r>
      <w:r>
        <w:rPr>
          <w:spacing w:val="10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Beneficiarii</w:t>
      </w:r>
      <w:r>
        <w:rPr>
          <w:spacing w:val="-1"/>
        </w:rPr>
        <w:t xml:space="preserve"> </w:t>
      </w:r>
      <w:r>
        <w:t>serviciului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iluminat</w:t>
      </w:r>
      <w:r>
        <w:rPr>
          <w:spacing w:val="-2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au</w:t>
      </w:r>
      <w:r>
        <w:rPr>
          <w:spacing w:val="-1"/>
        </w:rPr>
        <w:t xml:space="preserve"> </w:t>
      </w:r>
      <w:r>
        <w:t>următoarele</w:t>
      </w:r>
      <w:r>
        <w:rPr>
          <w:spacing w:val="-2"/>
        </w:rPr>
        <w:t xml:space="preserve"> </w:t>
      </w:r>
      <w:r>
        <w:t>drepturi:</w:t>
      </w:r>
    </w:p>
    <w:p w14:paraId="3CCE58AD" w14:textId="77777777" w:rsidR="00636566" w:rsidRDefault="00000000">
      <w:pPr>
        <w:pStyle w:val="ListParagraph"/>
        <w:numPr>
          <w:ilvl w:val="0"/>
          <w:numId w:val="72"/>
        </w:numPr>
        <w:tabs>
          <w:tab w:val="left" w:pos="1765"/>
        </w:tabs>
        <w:spacing w:before="41"/>
        <w:rPr>
          <w:sz w:val="24"/>
        </w:rPr>
      </w:pPr>
      <w:r>
        <w:rPr>
          <w:sz w:val="24"/>
        </w:rPr>
        <w:t>să</w:t>
      </w:r>
      <w:r>
        <w:rPr>
          <w:spacing w:val="37"/>
          <w:sz w:val="24"/>
        </w:rPr>
        <w:t xml:space="preserve"> </w:t>
      </w:r>
      <w:r>
        <w:rPr>
          <w:sz w:val="24"/>
        </w:rPr>
        <w:t>aibă</w:t>
      </w:r>
      <w:r>
        <w:rPr>
          <w:spacing w:val="39"/>
          <w:sz w:val="24"/>
        </w:rPr>
        <w:t xml:space="preserve"> </w:t>
      </w:r>
      <w:r>
        <w:rPr>
          <w:sz w:val="24"/>
        </w:rPr>
        <w:t>acces</w:t>
      </w:r>
      <w:r>
        <w:rPr>
          <w:spacing w:val="39"/>
          <w:sz w:val="24"/>
        </w:rPr>
        <w:t xml:space="preserve"> </w:t>
      </w:r>
      <w:r>
        <w:rPr>
          <w:sz w:val="24"/>
        </w:rPr>
        <w:t>la</w:t>
      </w:r>
      <w:r>
        <w:rPr>
          <w:spacing w:val="38"/>
          <w:sz w:val="24"/>
        </w:rPr>
        <w:t xml:space="preserve"> </w:t>
      </w:r>
      <w:r>
        <w:rPr>
          <w:sz w:val="24"/>
        </w:rPr>
        <w:t>serviciul</w:t>
      </w:r>
      <w:r>
        <w:rPr>
          <w:spacing w:val="39"/>
          <w:sz w:val="24"/>
        </w:rPr>
        <w:t xml:space="preserve"> </w:t>
      </w:r>
      <w:r>
        <w:rPr>
          <w:sz w:val="24"/>
        </w:rPr>
        <w:t>de</w:t>
      </w:r>
      <w:r>
        <w:rPr>
          <w:spacing w:val="38"/>
          <w:sz w:val="24"/>
        </w:rPr>
        <w:t xml:space="preserve"> </w:t>
      </w:r>
      <w:r>
        <w:rPr>
          <w:sz w:val="24"/>
        </w:rPr>
        <w:t>iluminat</w:t>
      </w:r>
      <w:r>
        <w:rPr>
          <w:spacing w:val="39"/>
          <w:sz w:val="24"/>
        </w:rPr>
        <w:t xml:space="preserve"> </w:t>
      </w:r>
      <w:r>
        <w:rPr>
          <w:sz w:val="24"/>
        </w:rPr>
        <w:t>public</w:t>
      </w:r>
      <w:r>
        <w:rPr>
          <w:spacing w:val="39"/>
          <w:sz w:val="24"/>
        </w:rPr>
        <w:t xml:space="preserve"> </w:t>
      </w:r>
      <w:r>
        <w:rPr>
          <w:sz w:val="24"/>
        </w:rPr>
        <w:t>în</w:t>
      </w:r>
      <w:r>
        <w:rPr>
          <w:spacing w:val="36"/>
          <w:sz w:val="24"/>
        </w:rPr>
        <w:t xml:space="preserve"> </w:t>
      </w:r>
      <w:r>
        <w:rPr>
          <w:sz w:val="24"/>
        </w:rPr>
        <w:t>condiţiile</w:t>
      </w:r>
      <w:r>
        <w:rPr>
          <w:spacing w:val="38"/>
          <w:sz w:val="24"/>
        </w:rPr>
        <w:t xml:space="preserve"> </w:t>
      </w:r>
      <w:r>
        <w:rPr>
          <w:sz w:val="24"/>
        </w:rPr>
        <w:t>respectării</w:t>
      </w:r>
      <w:r>
        <w:rPr>
          <w:spacing w:val="40"/>
          <w:sz w:val="24"/>
        </w:rPr>
        <w:t xml:space="preserve"> </w:t>
      </w:r>
      <w:r>
        <w:rPr>
          <w:sz w:val="24"/>
        </w:rPr>
        <w:t>regulamentelor</w:t>
      </w:r>
    </w:p>
    <w:p w14:paraId="3CCE58AE" w14:textId="77777777" w:rsidR="00636566" w:rsidRDefault="00000000">
      <w:pPr>
        <w:pStyle w:val="BodyText"/>
        <w:spacing w:before="41"/>
        <w:ind w:firstLine="0"/>
        <w:jc w:val="left"/>
      </w:pPr>
      <w:r>
        <w:t>specifice;</w:t>
      </w:r>
    </w:p>
    <w:p w14:paraId="3CCE58AF" w14:textId="77777777" w:rsidR="00636566" w:rsidRDefault="00000000">
      <w:pPr>
        <w:pStyle w:val="ListParagraph"/>
        <w:numPr>
          <w:ilvl w:val="0"/>
          <w:numId w:val="72"/>
        </w:numPr>
        <w:tabs>
          <w:tab w:val="left" w:pos="1764"/>
          <w:tab w:val="left" w:pos="1765"/>
        </w:tabs>
        <w:spacing w:before="43"/>
        <w:rPr>
          <w:sz w:val="24"/>
        </w:rPr>
      </w:pPr>
      <w:r>
        <w:rPr>
          <w:sz w:val="24"/>
        </w:rPr>
        <w:t>să</w:t>
      </w:r>
      <w:r>
        <w:rPr>
          <w:spacing w:val="7"/>
          <w:sz w:val="24"/>
        </w:rPr>
        <w:t xml:space="preserve"> </w:t>
      </w:r>
      <w:r>
        <w:rPr>
          <w:sz w:val="24"/>
        </w:rPr>
        <w:t>aibă</w:t>
      </w:r>
      <w:r>
        <w:rPr>
          <w:spacing w:val="8"/>
          <w:sz w:val="24"/>
        </w:rPr>
        <w:t xml:space="preserve"> </w:t>
      </w:r>
      <w:r>
        <w:rPr>
          <w:sz w:val="24"/>
        </w:rPr>
        <w:t>acces</w:t>
      </w:r>
      <w:r>
        <w:rPr>
          <w:spacing w:val="8"/>
          <w:sz w:val="24"/>
        </w:rPr>
        <w:t xml:space="preserve"> </w:t>
      </w:r>
      <w:r>
        <w:rPr>
          <w:sz w:val="24"/>
        </w:rPr>
        <w:t>la</w:t>
      </w:r>
      <w:r>
        <w:rPr>
          <w:spacing w:val="7"/>
          <w:sz w:val="24"/>
        </w:rPr>
        <w:t xml:space="preserve"> </w:t>
      </w:r>
      <w:r>
        <w:rPr>
          <w:sz w:val="24"/>
        </w:rPr>
        <w:t>informaţiile</w:t>
      </w:r>
      <w:r>
        <w:rPr>
          <w:spacing w:val="7"/>
          <w:sz w:val="24"/>
        </w:rPr>
        <w:t xml:space="preserve"> </w:t>
      </w:r>
      <w:r>
        <w:rPr>
          <w:sz w:val="24"/>
        </w:rPr>
        <w:t>de</w:t>
      </w:r>
      <w:r>
        <w:rPr>
          <w:spacing w:val="7"/>
          <w:sz w:val="24"/>
        </w:rPr>
        <w:t xml:space="preserve"> </w:t>
      </w:r>
      <w:r>
        <w:rPr>
          <w:sz w:val="24"/>
        </w:rPr>
        <w:t>interes</w:t>
      </w:r>
      <w:r>
        <w:rPr>
          <w:spacing w:val="9"/>
          <w:sz w:val="24"/>
        </w:rPr>
        <w:t xml:space="preserve"> </w:t>
      </w:r>
      <w:r>
        <w:rPr>
          <w:sz w:val="24"/>
        </w:rPr>
        <w:t>public</w:t>
      </w:r>
      <w:r>
        <w:rPr>
          <w:spacing w:val="7"/>
          <w:sz w:val="24"/>
        </w:rPr>
        <w:t xml:space="preserve"> </w:t>
      </w:r>
      <w:r>
        <w:rPr>
          <w:sz w:val="24"/>
        </w:rPr>
        <w:t>privind</w:t>
      </w:r>
      <w:r>
        <w:rPr>
          <w:spacing w:val="8"/>
          <w:sz w:val="24"/>
        </w:rPr>
        <w:t xml:space="preserve"> </w:t>
      </w:r>
      <w:r>
        <w:rPr>
          <w:sz w:val="24"/>
        </w:rPr>
        <w:t>serviciul</w:t>
      </w:r>
      <w:r>
        <w:rPr>
          <w:spacing w:val="9"/>
          <w:sz w:val="24"/>
        </w:rPr>
        <w:t xml:space="preserve"> </w:t>
      </w:r>
      <w:r>
        <w:rPr>
          <w:sz w:val="24"/>
        </w:rPr>
        <w:t>de</w:t>
      </w:r>
      <w:r>
        <w:rPr>
          <w:spacing w:val="7"/>
          <w:sz w:val="24"/>
        </w:rPr>
        <w:t xml:space="preserve"> </w:t>
      </w:r>
      <w:r>
        <w:rPr>
          <w:sz w:val="24"/>
        </w:rPr>
        <w:t>iluminat</w:t>
      </w:r>
      <w:r>
        <w:rPr>
          <w:spacing w:val="6"/>
          <w:sz w:val="24"/>
        </w:rPr>
        <w:t xml:space="preserve"> </w:t>
      </w:r>
      <w:r>
        <w:rPr>
          <w:sz w:val="24"/>
        </w:rPr>
        <w:t>public</w:t>
      </w:r>
      <w:r>
        <w:rPr>
          <w:spacing w:val="14"/>
          <w:sz w:val="24"/>
        </w:rPr>
        <w:t xml:space="preserve"> </w:t>
      </w:r>
      <w:r>
        <w:rPr>
          <w:sz w:val="24"/>
        </w:rPr>
        <w:t>fiind</w:t>
      </w:r>
    </w:p>
    <w:p w14:paraId="3CCE58B0" w14:textId="77777777" w:rsidR="00636566" w:rsidRDefault="00000000">
      <w:pPr>
        <w:pStyle w:val="BodyText"/>
        <w:spacing w:before="41" w:line="276" w:lineRule="auto"/>
        <w:ind w:right="444" w:firstLine="0"/>
      </w:pPr>
      <w:r>
        <w:t>informaţi</w:t>
      </w:r>
      <w:r>
        <w:rPr>
          <w:spacing w:val="1"/>
        </w:rPr>
        <w:t xml:space="preserve"> </w:t>
      </w:r>
      <w:r>
        <w:t>periodic despre</w:t>
      </w:r>
      <w:r>
        <w:rPr>
          <w:spacing w:val="1"/>
        </w:rPr>
        <w:t xml:space="preserve"> </w:t>
      </w:r>
      <w:r>
        <w:t>starea sistemului</w:t>
      </w:r>
      <w:r>
        <w:rPr>
          <w:spacing w:val="1"/>
        </w:rPr>
        <w:t xml:space="preserve"> </w:t>
      </w:r>
      <w:r>
        <w:t>de iluminat</w:t>
      </w:r>
      <w:r>
        <w:rPr>
          <w:spacing w:val="1"/>
        </w:rPr>
        <w:t xml:space="preserve"> </w:t>
      </w:r>
      <w:r>
        <w:t>public;</w:t>
      </w:r>
      <w:r>
        <w:rPr>
          <w:spacing w:val="1"/>
        </w:rPr>
        <w:t xml:space="preserve"> </w:t>
      </w:r>
      <w:r>
        <w:t>planurile anuale şi</w:t>
      </w:r>
      <w:r>
        <w:rPr>
          <w:spacing w:val="1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t>perspectivă</w:t>
      </w:r>
      <w:r>
        <w:rPr>
          <w:spacing w:val="1"/>
        </w:rPr>
        <w:t xml:space="preserve"> </w:t>
      </w:r>
      <w:r>
        <w:t>privind dezvoltarea sistemului de iluminat public; planurile de reabilitare a sistemului de iluminat</w:t>
      </w:r>
      <w:r>
        <w:rPr>
          <w:spacing w:val="1"/>
        </w:rPr>
        <w:t xml:space="preserve"> </w:t>
      </w:r>
      <w:r>
        <w:t>public; stadiul de realizare a planurilor de reabilitare, modernizare şi extindere a sistemului de iluminat</w:t>
      </w:r>
      <w:r>
        <w:rPr>
          <w:spacing w:val="-57"/>
        </w:rPr>
        <w:t xml:space="preserve"> </w:t>
      </w:r>
      <w:r>
        <w:t>public; tarifele aprobate pentru prestarea serviciului şi evoluţia în timp a acestuia; eficienţa măsurilor</w:t>
      </w:r>
      <w:r>
        <w:rPr>
          <w:spacing w:val="1"/>
        </w:rPr>
        <w:t xml:space="preserve"> </w:t>
      </w:r>
      <w:r>
        <w:t>luate,</w:t>
      </w:r>
      <w:r>
        <w:rPr>
          <w:spacing w:val="1"/>
        </w:rPr>
        <w:t xml:space="preserve"> </w:t>
      </w:r>
      <w:r>
        <w:t>reflectată</w:t>
      </w:r>
      <w:r>
        <w:rPr>
          <w:spacing w:val="1"/>
        </w:rPr>
        <w:t xml:space="preserve"> </w:t>
      </w:r>
      <w:r>
        <w:t>în:</w:t>
      </w:r>
      <w:r>
        <w:rPr>
          <w:spacing w:val="1"/>
        </w:rPr>
        <w:t xml:space="preserve"> </w:t>
      </w:r>
      <w:r>
        <w:t>scăderea</w:t>
      </w:r>
      <w:r>
        <w:rPr>
          <w:spacing w:val="1"/>
        </w:rPr>
        <w:t xml:space="preserve"> </w:t>
      </w:r>
      <w:r>
        <w:t>numărului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accidente</w:t>
      </w:r>
      <w:r>
        <w:rPr>
          <w:spacing w:val="1"/>
        </w:rPr>
        <w:t xml:space="preserve"> </w:t>
      </w:r>
      <w:r>
        <w:t>rutiere,</w:t>
      </w:r>
      <w:r>
        <w:rPr>
          <w:spacing w:val="1"/>
        </w:rPr>
        <w:t xml:space="preserve"> </w:t>
      </w:r>
      <w:r>
        <w:t>creşterea</w:t>
      </w:r>
      <w:r>
        <w:rPr>
          <w:spacing w:val="1"/>
        </w:rPr>
        <w:t xml:space="preserve"> </w:t>
      </w:r>
      <w:r>
        <w:t>securităţii</w:t>
      </w:r>
      <w:r>
        <w:rPr>
          <w:spacing w:val="60"/>
        </w:rPr>
        <w:t xml:space="preserve"> </w:t>
      </w:r>
      <w:r>
        <w:t>individuale</w:t>
      </w:r>
      <w:r>
        <w:rPr>
          <w:spacing w:val="60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colective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altele</w:t>
      </w:r>
      <w:r>
        <w:rPr>
          <w:spacing w:val="1"/>
        </w:rPr>
        <w:t xml:space="preserve"> </w:t>
      </w:r>
      <w:r>
        <w:t>asemenea.</w:t>
      </w:r>
    </w:p>
    <w:p w14:paraId="3CCE58B1" w14:textId="77777777" w:rsidR="00636566" w:rsidRDefault="00000000">
      <w:pPr>
        <w:pStyle w:val="ListParagraph"/>
        <w:numPr>
          <w:ilvl w:val="0"/>
          <w:numId w:val="72"/>
        </w:numPr>
        <w:tabs>
          <w:tab w:val="left" w:pos="1765"/>
        </w:tabs>
        <w:spacing w:before="59" w:line="278" w:lineRule="auto"/>
        <w:ind w:left="233" w:right="448" w:firstLine="1019"/>
        <w:rPr>
          <w:sz w:val="24"/>
        </w:rPr>
      </w:pPr>
      <w:r>
        <w:rPr>
          <w:sz w:val="24"/>
        </w:rPr>
        <w:t>rezolvarea</w:t>
      </w:r>
      <w:r>
        <w:rPr>
          <w:spacing w:val="1"/>
          <w:sz w:val="24"/>
        </w:rPr>
        <w:t xml:space="preserve"> </w:t>
      </w:r>
      <w:r>
        <w:rPr>
          <w:sz w:val="24"/>
        </w:rPr>
        <w:t>cererilor venite din partea</w:t>
      </w:r>
      <w:r>
        <w:rPr>
          <w:spacing w:val="1"/>
          <w:sz w:val="24"/>
        </w:rPr>
        <w:t xml:space="preserve"> </w:t>
      </w:r>
      <w:r>
        <w:rPr>
          <w:sz w:val="24"/>
        </w:rPr>
        <w:t>beneficiarilor privind reabilitarea,</w:t>
      </w:r>
      <w:r>
        <w:rPr>
          <w:spacing w:val="60"/>
          <w:sz w:val="24"/>
        </w:rPr>
        <w:t xml:space="preserve"> </w:t>
      </w:r>
      <w:r>
        <w:rPr>
          <w:sz w:val="24"/>
        </w:rPr>
        <w:t>modernizarea</w:t>
      </w:r>
      <w:r>
        <w:rPr>
          <w:spacing w:val="-57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extinderea</w:t>
      </w:r>
      <w:r>
        <w:rPr>
          <w:spacing w:val="-1"/>
          <w:sz w:val="24"/>
        </w:rPr>
        <w:t xml:space="preserve"> </w:t>
      </w:r>
      <w:r>
        <w:rPr>
          <w:sz w:val="24"/>
        </w:rPr>
        <w:t>sistemului de</w:t>
      </w:r>
      <w:r>
        <w:rPr>
          <w:spacing w:val="-1"/>
          <w:sz w:val="24"/>
        </w:rPr>
        <w:t xml:space="preserve"> </w:t>
      </w:r>
      <w:r>
        <w:rPr>
          <w:sz w:val="24"/>
        </w:rPr>
        <w:t>iluminat public;</w:t>
      </w:r>
    </w:p>
    <w:p w14:paraId="3CCE58B2" w14:textId="77777777" w:rsidR="00636566" w:rsidRDefault="00000000">
      <w:pPr>
        <w:pStyle w:val="BodyText"/>
        <w:spacing w:before="56" w:line="276" w:lineRule="auto"/>
        <w:ind w:right="446"/>
      </w:pPr>
      <w:r>
        <w:t>Art.101.</w:t>
      </w:r>
      <w:r>
        <w:rPr>
          <w:spacing w:val="1"/>
        </w:rPr>
        <w:t xml:space="preserve"> </w:t>
      </w:r>
      <w:r>
        <w:t>- Beneficiarii persoane fizice şi/sau persoane juridice ai serviciului de iluminat public</w:t>
      </w:r>
      <w:r>
        <w:rPr>
          <w:spacing w:val="-57"/>
        </w:rPr>
        <w:t xml:space="preserve"> </w:t>
      </w:r>
      <w:r>
        <w:t>au obligaţia de a respecta prevederile prezentului Regulament al serviciului de iluminat public şi de a-</w:t>
      </w:r>
      <w:r>
        <w:rPr>
          <w:spacing w:val="1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achita</w:t>
      </w:r>
      <w:r>
        <w:rPr>
          <w:spacing w:val="-1"/>
        </w:rPr>
        <w:t xml:space="preserve"> </w:t>
      </w:r>
      <w:r>
        <w:t>obligaţiile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plată stabilite</w:t>
      </w:r>
      <w:r>
        <w:rPr>
          <w:spacing w:val="-1"/>
        </w:rPr>
        <w:t xml:space="preserve"> </w:t>
      </w:r>
      <w:r>
        <w:t>sub</w:t>
      </w:r>
      <w:r>
        <w:rPr>
          <w:spacing w:val="-1"/>
        </w:rPr>
        <w:t xml:space="preserve"> </w:t>
      </w:r>
      <w:r>
        <w:t>formă</w:t>
      </w:r>
      <w:r>
        <w:rPr>
          <w:spacing w:val="-1"/>
        </w:rPr>
        <w:t xml:space="preserve"> </w:t>
      </w:r>
      <w:r>
        <w:t>de taxe</w:t>
      </w:r>
      <w:r>
        <w:rPr>
          <w:spacing w:val="-1"/>
        </w:rPr>
        <w:t xml:space="preserve"> </w:t>
      </w:r>
      <w:r>
        <w:t>locale.</w:t>
      </w:r>
    </w:p>
    <w:p w14:paraId="3CCE58B3" w14:textId="77777777" w:rsidR="00636566" w:rsidRDefault="00636566">
      <w:pPr>
        <w:pStyle w:val="BodyText"/>
        <w:spacing w:before="6"/>
        <w:ind w:left="0" w:firstLine="0"/>
        <w:jc w:val="left"/>
        <w:rPr>
          <w:sz w:val="27"/>
        </w:rPr>
      </w:pPr>
    </w:p>
    <w:p w14:paraId="3CCE58B4" w14:textId="77777777" w:rsidR="00636566" w:rsidRDefault="00000000">
      <w:pPr>
        <w:pStyle w:val="Heading1"/>
        <w:spacing w:after="240"/>
        <w:ind w:left="232"/>
        <w:jc w:val="center"/>
        <w:rPr>
          <w:b/>
          <w:sz w:val="28"/>
        </w:rPr>
      </w:pPr>
      <w:bookmarkStart w:id="21" w:name="_Toc90632691"/>
      <w:r>
        <w:rPr>
          <w:b/>
          <w:sz w:val="28"/>
        </w:rPr>
        <w:t>CAP.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VI - INDICATORI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PERFORMANȚĂ</w:t>
      </w:r>
      <w:bookmarkEnd w:id="21"/>
    </w:p>
    <w:p w14:paraId="3CCE58B5" w14:textId="77777777" w:rsidR="00636566" w:rsidRDefault="00000000">
      <w:pPr>
        <w:pStyle w:val="BodyText"/>
        <w:spacing w:line="276" w:lineRule="auto"/>
        <w:jc w:val="left"/>
      </w:pPr>
      <w:r>
        <w:t>Art.102.</w:t>
      </w:r>
      <w:r>
        <w:rPr>
          <w:spacing w:val="11"/>
        </w:rPr>
        <w:t xml:space="preserve"> </w:t>
      </w:r>
      <w:r>
        <w:t>-</w:t>
      </w:r>
      <w:r>
        <w:rPr>
          <w:spacing w:val="4"/>
        </w:rPr>
        <w:t xml:space="preserve"> </w:t>
      </w:r>
      <w:r>
        <w:t>(1)</w:t>
      </w:r>
      <w:r>
        <w:rPr>
          <w:spacing w:val="6"/>
        </w:rPr>
        <w:t xml:space="preserve"> </w:t>
      </w:r>
      <w:r>
        <w:t>Indicatorii</w:t>
      </w:r>
      <w:r>
        <w:rPr>
          <w:spacing w:val="6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performanţă</w:t>
      </w:r>
      <w:r>
        <w:rPr>
          <w:spacing w:val="5"/>
        </w:rPr>
        <w:t xml:space="preserve"> </w:t>
      </w:r>
      <w:r>
        <w:t>stabilesc</w:t>
      </w:r>
      <w:r>
        <w:rPr>
          <w:spacing w:val="4"/>
        </w:rPr>
        <w:t xml:space="preserve"> </w:t>
      </w:r>
      <w:r>
        <w:t>condiţiile</w:t>
      </w:r>
      <w:r>
        <w:rPr>
          <w:spacing w:val="4"/>
        </w:rPr>
        <w:t xml:space="preserve"> </w:t>
      </w:r>
      <w:r>
        <w:t>ce</w:t>
      </w:r>
      <w:r>
        <w:rPr>
          <w:spacing w:val="5"/>
        </w:rPr>
        <w:t xml:space="preserve"> </w:t>
      </w:r>
      <w:r>
        <w:t>trebuie</w:t>
      </w:r>
      <w:r>
        <w:rPr>
          <w:spacing w:val="5"/>
        </w:rPr>
        <w:t xml:space="preserve"> </w:t>
      </w:r>
      <w:r>
        <w:t>respectate</w:t>
      </w:r>
      <w:r>
        <w:rPr>
          <w:spacing w:val="4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operatorii</w:t>
      </w:r>
      <w:r>
        <w:rPr>
          <w:spacing w:val="-57"/>
        </w:rPr>
        <w:t xml:space="preserve"> </w:t>
      </w:r>
      <w:r>
        <w:t>serviciului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iluminat public în asigurarea</w:t>
      </w:r>
      <w:r>
        <w:rPr>
          <w:spacing w:val="-1"/>
        </w:rPr>
        <w:t xml:space="preserve"> </w:t>
      </w:r>
      <w:r>
        <w:t>serviciului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iluminat public.</w:t>
      </w:r>
    </w:p>
    <w:p w14:paraId="3CCE58B6" w14:textId="77777777" w:rsidR="00636566" w:rsidRDefault="00000000">
      <w:pPr>
        <w:pStyle w:val="ListParagraph"/>
        <w:numPr>
          <w:ilvl w:val="0"/>
          <w:numId w:val="73"/>
        </w:numPr>
        <w:tabs>
          <w:tab w:val="left" w:pos="1302"/>
        </w:tabs>
        <w:spacing w:before="2" w:line="276" w:lineRule="auto"/>
        <w:ind w:right="448" w:firstLine="708"/>
        <w:rPr>
          <w:sz w:val="24"/>
        </w:rPr>
      </w:pPr>
      <w:r>
        <w:rPr>
          <w:sz w:val="24"/>
        </w:rPr>
        <w:t>Indicatorii</w:t>
      </w:r>
      <w:r>
        <w:rPr>
          <w:spacing w:val="9"/>
          <w:sz w:val="24"/>
        </w:rPr>
        <w:t xml:space="preserve"> </w:t>
      </w:r>
      <w:r>
        <w:rPr>
          <w:sz w:val="24"/>
        </w:rPr>
        <w:t>de</w:t>
      </w:r>
      <w:r>
        <w:rPr>
          <w:spacing w:val="7"/>
          <w:sz w:val="24"/>
        </w:rPr>
        <w:t xml:space="preserve"> </w:t>
      </w:r>
      <w:r>
        <w:rPr>
          <w:sz w:val="24"/>
        </w:rPr>
        <w:t>performanţă</w:t>
      </w:r>
      <w:r>
        <w:rPr>
          <w:spacing w:val="7"/>
          <w:sz w:val="24"/>
        </w:rPr>
        <w:t xml:space="preserve"> </w:t>
      </w:r>
      <w:r>
        <w:rPr>
          <w:sz w:val="24"/>
        </w:rPr>
        <w:t>asigură</w:t>
      </w:r>
      <w:r>
        <w:rPr>
          <w:spacing w:val="7"/>
          <w:sz w:val="24"/>
        </w:rPr>
        <w:t xml:space="preserve"> </w:t>
      </w:r>
      <w:r>
        <w:rPr>
          <w:sz w:val="24"/>
        </w:rPr>
        <w:t>condiţiile</w:t>
      </w:r>
      <w:r>
        <w:rPr>
          <w:spacing w:val="7"/>
          <w:sz w:val="24"/>
        </w:rPr>
        <w:t xml:space="preserve"> </w:t>
      </w:r>
      <w:r>
        <w:rPr>
          <w:sz w:val="24"/>
        </w:rPr>
        <w:t>pe</w:t>
      </w:r>
      <w:r>
        <w:rPr>
          <w:spacing w:val="7"/>
          <w:sz w:val="24"/>
        </w:rPr>
        <w:t xml:space="preserve"> </w:t>
      </w:r>
      <w:r>
        <w:rPr>
          <w:sz w:val="24"/>
        </w:rPr>
        <w:t>care</w:t>
      </w:r>
      <w:r>
        <w:rPr>
          <w:spacing w:val="6"/>
          <w:sz w:val="24"/>
        </w:rPr>
        <w:t xml:space="preserve"> </w:t>
      </w:r>
      <w:r>
        <w:rPr>
          <w:sz w:val="24"/>
        </w:rPr>
        <w:t>trebuie</w:t>
      </w:r>
      <w:r>
        <w:rPr>
          <w:spacing w:val="10"/>
          <w:sz w:val="24"/>
        </w:rPr>
        <w:t xml:space="preserve"> </w:t>
      </w:r>
      <w:r>
        <w:rPr>
          <w:sz w:val="24"/>
        </w:rPr>
        <w:t>să</w:t>
      </w:r>
      <w:r>
        <w:rPr>
          <w:spacing w:val="7"/>
          <w:sz w:val="24"/>
        </w:rPr>
        <w:t xml:space="preserve"> </w:t>
      </w:r>
      <w:r>
        <w:rPr>
          <w:sz w:val="24"/>
        </w:rPr>
        <w:t>le</w:t>
      </w:r>
      <w:r>
        <w:rPr>
          <w:spacing w:val="8"/>
          <w:sz w:val="24"/>
        </w:rPr>
        <w:t xml:space="preserve"> </w:t>
      </w:r>
      <w:r>
        <w:rPr>
          <w:sz w:val="24"/>
        </w:rPr>
        <w:t>îndeplinească</w:t>
      </w:r>
      <w:r>
        <w:rPr>
          <w:spacing w:val="7"/>
          <w:sz w:val="24"/>
        </w:rPr>
        <w:t xml:space="preserve"> </w:t>
      </w:r>
      <w:r>
        <w:rPr>
          <w:sz w:val="24"/>
        </w:rPr>
        <w:t>serviciul</w:t>
      </w:r>
      <w:r>
        <w:rPr>
          <w:spacing w:val="9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iluminat</w:t>
      </w:r>
      <w:r>
        <w:rPr>
          <w:spacing w:val="-1"/>
          <w:sz w:val="24"/>
        </w:rPr>
        <w:t xml:space="preserve"> </w:t>
      </w:r>
      <w:r>
        <w:rPr>
          <w:sz w:val="24"/>
        </w:rPr>
        <w:t>public, avându-se</w:t>
      </w:r>
      <w:r>
        <w:rPr>
          <w:spacing w:val="-1"/>
          <w:sz w:val="24"/>
        </w:rPr>
        <w:t xml:space="preserve"> </w:t>
      </w:r>
      <w:r>
        <w:rPr>
          <w:sz w:val="24"/>
        </w:rPr>
        <w:t>în vedere:</w:t>
      </w:r>
    </w:p>
    <w:p w14:paraId="3CCE58B7" w14:textId="77777777" w:rsidR="00636566" w:rsidRDefault="00000000">
      <w:pPr>
        <w:pStyle w:val="ListParagraph"/>
        <w:numPr>
          <w:ilvl w:val="1"/>
          <w:numId w:val="73"/>
        </w:numPr>
        <w:tabs>
          <w:tab w:val="left" w:pos="1764"/>
          <w:tab w:val="left" w:pos="1765"/>
        </w:tabs>
        <w:spacing w:line="275" w:lineRule="exact"/>
        <w:rPr>
          <w:sz w:val="24"/>
        </w:rPr>
      </w:pPr>
      <w:r>
        <w:rPr>
          <w:sz w:val="24"/>
        </w:rPr>
        <w:t>continuitatea</w:t>
      </w:r>
      <w:r>
        <w:rPr>
          <w:spacing w:val="-3"/>
          <w:sz w:val="24"/>
        </w:rPr>
        <w:t xml:space="preserve"> </w:t>
      </w:r>
      <w:r>
        <w:rPr>
          <w:sz w:val="24"/>
        </w:rPr>
        <w:t>din</w:t>
      </w:r>
      <w:r>
        <w:rPr>
          <w:spacing w:val="-1"/>
          <w:sz w:val="24"/>
        </w:rPr>
        <w:t xml:space="preserve"> </w:t>
      </w:r>
      <w:r>
        <w:rPr>
          <w:sz w:val="24"/>
        </w:rPr>
        <w:t>punct de</w:t>
      </w:r>
      <w:r>
        <w:rPr>
          <w:spacing w:val="-2"/>
          <w:sz w:val="24"/>
        </w:rPr>
        <w:t xml:space="preserve"> </w:t>
      </w:r>
      <w:r>
        <w:rPr>
          <w:sz w:val="24"/>
        </w:rPr>
        <w:t>vedere</w:t>
      </w:r>
      <w:r>
        <w:rPr>
          <w:spacing w:val="-2"/>
          <w:sz w:val="24"/>
        </w:rPr>
        <w:t xml:space="preserve"> </w:t>
      </w:r>
      <w:r>
        <w:rPr>
          <w:sz w:val="24"/>
        </w:rPr>
        <w:t>cantitativ şi</w:t>
      </w:r>
      <w:r>
        <w:rPr>
          <w:spacing w:val="-1"/>
          <w:sz w:val="24"/>
        </w:rPr>
        <w:t xml:space="preserve"> </w:t>
      </w:r>
      <w:r>
        <w:rPr>
          <w:sz w:val="24"/>
        </w:rPr>
        <w:t>calitativ;</w:t>
      </w:r>
    </w:p>
    <w:p w14:paraId="3CCE58B8" w14:textId="77777777" w:rsidR="00636566" w:rsidRDefault="00000000">
      <w:pPr>
        <w:pStyle w:val="ListParagraph"/>
        <w:numPr>
          <w:ilvl w:val="1"/>
          <w:numId w:val="73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adaptările</w:t>
      </w:r>
      <w:r>
        <w:rPr>
          <w:spacing w:val="-3"/>
          <w:sz w:val="24"/>
        </w:rPr>
        <w:t xml:space="preserve"> </w:t>
      </w:r>
      <w:r>
        <w:rPr>
          <w:sz w:val="24"/>
        </w:rPr>
        <w:t>la cerinţele</w:t>
      </w:r>
      <w:r>
        <w:rPr>
          <w:spacing w:val="-2"/>
          <w:sz w:val="24"/>
        </w:rPr>
        <w:t xml:space="preserve"> </w:t>
      </w:r>
      <w:r>
        <w:rPr>
          <w:sz w:val="24"/>
        </w:rPr>
        <w:t>concrete,</w:t>
      </w:r>
      <w:r>
        <w:rPr>
          <w:spacing w:val="-1"/>
          <w:sz w:val="24"/>
        </w:rPr>
        <w:t xml:space="preserve"> </w:t>
      </w:r>
      <w:r>
        <w:rPr>
          <w:sz w:val="24"/>
        </w:rPr>
        <w:t>diferenţiate</w:t>
      </w:r>
      <w:r>
        <w:rPr>
          <w:spacing w:val="-3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timp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spaţiu,</w:t>
      </w:r>
      <w:r>
        <w:rPr>
          <w:spacing w:val="-1"/>
          <w:sz w:val="24"/>
        </w:rPr>
        <w:t xml:space="preserve"> </w:t>
      </w:r>
      <w:r>
        <w:rPr>
          <w:sz w:val="24"/>
        </w:rPr>
        <w:t>ale</w:t>
      </w:r>
      <w:r>
        <w:rPr>
          <w:spacing w:val="-2"/>
          <w:sz w:val="24"/>
        </w:rPr>
        <w:t xml:space="preserve"> </w:t>
      </w:r>
      <w:r>
        <w:rPr>
          <w:sz w:val="24"/>
        </w:rPr>
        <w:t>comunităţii</w:t>
      </w:r>
      <w:r>
        <w:rPr>
          <w:spacing w:val="-1"/>
          <w:sz w:val="24"/>
        </w:rPr>
        <w:t xml:space="preserve"> </w:t>
      </w:r>
      <w:r>
        <w:rPr>
          <w:sz w:val="24"/>
        </w:rPr>
        <w:t>locale;</w:t>
      </w:r>
    </w:p>
    <w:p w14:paraId="3CCE58B9" w14:textId="77777777" w:rsidR="00636566" w:rsidRDefault="00000000">
      <w:pPr>
        <w:pStyle w:val="ListParagraph"/>
        <w:numPr>
          <w:ilvl w:val="1"/>
          <w:numId w:val="73"/>
        </w:numPr>
        <w:tabs>
          <w:tab w:val="left" w:pos="1764"/>
          <w:tab w:val="left" w:pos="1765"/>
        </w:tabs>
        <w:spacing w:before="43" w:line="276" w:lineRule="auto"/>
        <w:ind w:left="233" w:right="447" w:firstLine="1019"/>
        <w:rPr>
          <w:sz w:val="24"/>
        </w:rPr>
      </w:pPr>
      <w:r>
        <w:rPr>
          <w:sz w:val="24"/>
        </w:rPr>
        <w:t>satisfacerea</w:t>
      </w:r>
      <w:r>
        <w:rPr>
          <w:spacing w:val="19"/>
          <w:sz w:val="24"/>
        </w:rPr>
        <w:t xml:space="preserve"> </w:t>
      </w:r>
      <w:r>
        <w:rPr>
          <w:sz w:val="24"/>
        </w:rPr>
        <w:t>judicioasă,</w:t>
      </w:r>
      <w:r>
        <w:rPr>
          <w:spacing w:val="20"/>
          <w:sz w:val="24"/>
        </w:rPr>
        <w:t xml:space="preserve"> </w:t>
      </w:r>
      <w:r>
        <w:rPr>
          <w:sz w:val="24"/>
        </w:rPr>
        <w:t>echitabilă</w:t>
      </w:r>
      <w:r>
        <w:rPr>
          <w:spacing w:val="18"/>
          <w:sz w:val="24"/>
        </w:rPr>
        <w:t xml:space="preserve"> </w:t>
      </w:r>
      <w:r>
        <w:rPr>
          <w:sz w:val="24"/>
        </w:rPr>
        <w:t>şi</w:t>
      </w:r>
      <w:r>
        <w:rPr>
          <w:spacing w:val="19"/>
          <w:sz w:val="24"/>
        </w:rPr>
        <w:t xml:space="preserve"> </w:t>
      </w:r>
      <w:r>
        <w:rPr>
          <w:sz w:val="24"/>
        </w:rPr>
        <w:t>nepreferenţială</w:t>
      </w:r>
      <w:r>
        <w:rPr>
          <w:spacing w:val="17"/>
          <w:sz w:val="24"/>
        </w:rPr>
        <w:t xml:space="preserve"> </w:t>
      </w:r>
      <w:r>
        <w:rPr>
          <w:sz w:val="24"/>
        </w:rPr>
        <w:t>a</w:t>
      </w:r>
      <w:r>
        <w:rPr>
          <w:spacing w:val="18"/>
          <w:sz w:val="24"/>
        </w:rPr>
        <w:t xml:space="preserve"> </w:t>
      </w:r>
      <w:r>
        <w:rPr>
          <w:sz w:val="24"/>
        </w:rPr>
        <w:t>tuturor</w:t>
      </w:r>
      <w:r>
        <w:rPr>
          <w:spacing w:val="17"/>
          <w:sz w:val="24"/>
        </w:rPr>
        <w:t xml:space="preserve"> </w:t>
      </w:r>
      <w:r>
        <w:rPr>
          <w:sz w:val="24"/>
        </w:rPr>
        <w:t>membrilor</w:t>
      </w:r>
      <w:r>
        <w:rPr>
          <w:spacing w:val="20"/>
          <w:sz w:val="24"/>
        </w:rPr>
        <w:t xml:space="preserve"> </w:t>
      </w:r>
      <w:r>
        <w:rPr>
          <w:sz w:val="24"/>
        </w:rPr>
        <w:t>comunităţilor</w:t>
      </w:r>
      <w:r>
        <w:rPr>
          <w:spacing w:val="-57"/>
          <w:sz w:val="24"/>
        </w:rPr>
        <w:t xml:space="preserve"> </w:t>
      </w:r>
      <w:r>
        <w:rPr>
          <w:sz w:val="24"/>
        </w:rPr>
        <w:t>locale,</w:t>
      </w:r>
      <w:r>
        <w:rPr>
          <w:spacing w:val="-1"/>
          <w:sz w:val="24"/>
        </w:rPr>
        <w:t xml:space="preserve"> </w:t>
      </w:r>
      <w:r>
        <w:rPr>
          <w:sz w:val="24"/>
        </w:rPr>
        <w:t>în calitatea</w:t>
      </w:r>
      <w:r>
        <w:rPr>
          <w:spacing w:val="-1"/>
          <w:sz w:val="24"/>
        </w:rPr>
        <w:t xml:space="preserve"> </w:t>
      </w:r>
      <w:r>
        <w:rPr>
          <w:sz w:val="24"/>
        </w:rPr>
        <w:t>lor de utilizatori ai serviciului;</w:t>
      </w:r>
    </w:p>
    <w:p w14:paraId="3CCE58BA" w14:textId="77777777" w:rsidR="00636566" w:rsidRDefault="00000000">
      <w:pPr>
        <w:pStyle w:val="ListParagraph"/>
        <w:numPr>
          <w:ilvl w:val="1"/>
          <w:numId w:val="73"/>
        </w:numPr>
        <w:tabs>
          <w:tab w:val="left" w:pos="1764"/>
          <w:tab w:val="left" w:pos="1765"/>
        </w:tabs>
        <w:spacing w:line="275" w:lineRule="exact"/>
        <w:rPr>
          <w:sz w:val="24"/>
        </w:rPr>
      </w:pPr>
      <w:r>
        <w:rPr>
          <w:sz w:val="24"/>
        </w:rPr>
        <w:t>administrarea</w:t>
      </w:r>
      <w:r>
        <w:rPr>
          <w:spacing w:val="-4"/>
          <w:sz w:val="24"/>
        </w:rPr>
        <w:t xml:space="preserve"> </w:t>
      </w:r>
      <w:r>
        <w:rPr>
          <w:sz w:val="24"/>
        </w:rPr>
        <w:t>şi gestionarea</w:t>
      </w:r>
      <w:r>
        <w:rPr>
          <w:spacing w:val="-4"/>
          <w:sz w:val="24"/>
        </w:rPr>
        <w:t xml:space="preserve"> </w:t>
      </w:r>
      <w:r>
        <w:rPr>
          <w:sz w:val="24"/>
        </w:rPr>
        <w:t>serviciului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interesul</w:t>
      </w:r>
      <w:r>
        <w:rPr>
          <w:spacing w:val="-2"/>
          <w:sz w:val="24"/>
        </w:rPr>
        <w:t xml:space="preserve"> </w:t>
      </w:r>
      <w:r>
        <w:rPr>
          <w:sz w:val="24"/>
        </w:rPr>
        <w:t>comunităţilor</w:t>
      </w:r>
      <w:r>
        <w:rPr>
          <w:spacing w:val="-2"/>
          <w:sz w:val="24"/>
        </w:rPr>
        <w:t xml:space="preserve"> </w:t>
      </w:r>
      <w:r>
        <w:rPr>
          <w:sz w:val="24"/>
        </w:rPr>
        <w:t>locale;</w:t>
      </w:r>
    </w:p>
    <w:p w14:paraId="3CCE58BB" w14:textId="77777777" w:rsidR="00636566" w:rsidRDefault="00000000">
      <w:pPr>
        <w:pStyle w:val="ListParagraph"/>
        <w:numPr>
          <w:ilvl w:val="1"/>
          <w:numId w:val="73"/>
        </w:numPr>
        <w:tabs>
          <w:tab w:val="left" w:pos="1764"/>
          <w:tab w:val="left" w:pos="1765"/>
        </w:tabs>
        <w:spacing w:before="41" w:line="278" w:lineRule="auto"/>
        <w:ind w:left="233" w:right="447" w:firstLine="1019"/>
        <w:rPr>
          <w:sz w:val="24"/>
        </w:rPr>
      </w:pPr>
      <w:r>
        <w:rPr>
          <w:sz w:val="24"/>
        </w:rPr>
        <w:t>respectarea</w:t>
      </w:r>
      <w:r>
        <w:rPr>
          <w:spacing w:val="59"/>
          <w:sz w:val="24"/>
        </w:rPr>
        <w:t xml:space="preserve"> </w:t>
      </w:r>
      <w:r>
        <w:rPr>
          <w:sz w:val="24"/>
        </w:rPr>
        <w:t>reglementărilor</w:t>
      </w:r>
      <w:r>
        <w:rPr>
          <w:spacing w:val="59"/>
          <w:sz w:val="24"/>
        </w:rPr>
        <w:t xml:space="preserve"> </w:t>
      </w:r>
      <w:r>
        <w:rPr>
          <w:sz w:val="24"/>
        </w:rPr>
        <w:t>specifice</w:t>
      </w:r>
      <w:r>
        <w:rPr>
          <w:spacing w:val="1"/>
          <w:sz w:val="24"/>
        </w:rPr>
        <w:t xml:space="preserve"> </w:t>
      </w:r>
      <w:r>
        <w:rPr>
          <w:sz w:val="24"/>
        </w:rPr>
        <w:t>din</w:t>
      </w:r>
      <w:r>
        <w:rPr>
          <w:spacing w:val="60"/>
          <w:sz w:val="24"/>
        </w:rPr>
        <w:t xml:space="preserve"> </w:t>
      </w:r>
      <w:r>
        <w:rPr>
          <w:sz w:val="24"/>
        </w:rPr>
        <w:t>domeniul</w:t>
      </w:r>
      <w:r>
        <w:rPr>
          <w:spacing w:val="5"/>
          <w:sz w:val="24"/>
        </w:rPr>
        <w:t xml:space="preserve"> </w:t>
      </w:r>
      <w:r>
        <w:rPr>
          <w:sz w:val="24"/>
        </w:rPr>
        <w:t>transportului,</w:t>
      </w:r>
      <w:r>
        <w:rPr>
          <w:spacing w:val="60"/>
          <w:sz w:val="24"/>
        </w:rPr>
        <w:t xml:space="preserve"> </w:t>
      </w:r>
      <w:r>
        <w:rPr>
          <w:sz w:val="24"/>
        </w:rPr>
        <w:t>distribuţiei</w:t>
      </w:r>
      <w:r>
        <w:rPr>
          <w:spacing w:val="60"/>
          <w:sz w:val="24"/>
        </w:rPr>
        <w:t xml:space="preserve"> </w:t>
      </w:r>
      <w:r>
        <w:rPr>
          <w:sz w:val="24"/>
        </w:rPr>
        <w:t>şi</w:t>
      </w:r>
      <w:r>
        <w:rPr>
          <w:spacing w:val="-57"/>
          <w:sz w:val="24"/>
        </w:rPr>
        <w:t xml:space="preserve"> </w:t>
      </w:r>
      <w:r>
        <w:rPr>
          <w:sz w:val="24"/>
        </w:rPr>
        <w:t>utilizării</w:t>
      </w:r>
      <w:r>
        <w:rPr>
          <w:spacing w:val="-1"/>
          <w:sz w:val="24"/>
        </w:rPr>
        <w:t xml:space="preserve"> </w:t>
      </w:r>
      <w:r>
        <w:rPr>
          <w:sz w:val="24"/>
        </w:rPr>
        <w:t>energiei electrice;</w:t>
      </w:r>
    </w:p>
    <w:p w14:paraId="3CCE58BC" w14:textId="77777777" w:rsidR="00636566" w:rsidRDefault="00000000">
      <w:pPr>
        <w:pStyle w:val="ListParagraph"/>
        <w:numPr>
          <w:ilvl w:val="1"/>
          <w:numId w:val="73"/>
        </w:numPr>
        <w:tabs>
          <w:tab w:val="left" w:pos="1764"/>
          <w:tab w:val="left" w:pos="1765"/>
        </w:tabs>
        <w:spacing w:line="276" w:lineRule="auto"/>
        <w:ind w:left="233" w:right="451" w:firstLine="1019"/>
        <w:rPr>
          <w:sz w:val="24"/>
        </w:rPr>
      </w:pPr>
      <w:r>
        <w:rPr>
          <w:sz w:val="24"/>
        </w:rPr>
        <w:t>respectarea</w:t>
      </w:r>
      <w:r>
        <w:rPr>
          <w:spacing w:val="53"/>
          <w:sz w:val="24"/>
        </w:rPr>
        <w:t xml:space="preserve"> </w:t>
      </w:r>
      <w:r>
        <w:rPr>
          <w:sz w:val="24"/>
        </w:rPr>
        <w:t>standardelor</w:t>
      </w:r>
      <w:r>
        <w:rPr>
          <w:spacing w:val="57"/>
          <w:sz w:val="24"/>
        </w:rPr>
        <w:t xml:space="preserve"> </w:t>
      </w:r>
      <w:r>
        <w:rPr>
          <w:sz w:val="24"/>
        </w:rPr>
        <w:t>minimale</w:t>
      </w:r>
      <w:r>
        <w:rPr>
          <w:spacing w:val="53"/>
          <w:sz w:val="24"/>
        </w:rPr>
        <w:t xml:space="preserve"> </w:t>
      </w:r>
      <w:r>
        <w:rPr>
          <w:sz w:val="24"/>
        </w:rPr>
        <w:t>privind</w:t>
      </w:r>
      <w:r>
        <w:rPr>
          <w:spacing w:val="53"/>
          <w:sz w:val="24"/>
        </w:rPr>
        <w:t xml:space="preserve"> </w:t>
      </w:r>
      <w:r>
        <w:rPr>
          <w:sz w:val="24"/>
        </w:rPr>
        <w:t>iluminatul</w:t>
      </w:r>
      <w:r>
        <w:rPr>
          <w:spacing w:val="54"/>
          <w:sz w:val="24"/>
        </w:rPr>
        <w:t xml:space="preserve"> </w:t>
      </w:r>
      <w:r>
        <w:rPr>
          <w:sz w:val="24"/>
        </w:rPr>
        <w:t>public,</w:t>
      </w:r>
      <w:r>
        <w:rPr>
          <w:spacing w:val="55"/>
          <w:sz w:val="24"/>
        </w:rPr>
        <w:t xml:space="preserve"> </w:t>
      </w:r>
      <w:r>
        <w:rPr>
          <w:sz w:val="24"/>
        </w:rPr>
        <w:t>prevăzute</w:t>
      </w:r>
      <w:r>
        <w:rPr>
          <w:spacing w:val="53"/>
          <w:sz w:val="24"/>
        </w:rPr>
        <w:t xml:space="preserve"> </w:t>
      </w:r>
      <w:r>
        <w:rPr>
          <w:sz w:val="24"/>
        </w:rPr>
        <w:t>de</w:t>
      </w:r>
      <w:r>
        <w:rPr>
          <w:spacing w:val="54"/>
          <w:sz w:val="24"/>
        </w:rPr>
        <w:t xml:space="preserve"> </w:t>
      </w:r>
      <w:r>
        <w:rPr>
          <w:sz w:val="24"/>
        </w:rPr>
        <w:t>normele</w:t>
      </w:r>
      <w:r>
        <w:rPr>
          <w:spacing w:val="-57"/>
          <w:sz w:val="24"/>
        </w:rPr>
        <w:t xml:space="preserve"> </w:t>
      </w:r>
      <w:r>
        <w:rPr>
          <w:sz w:val="24"/>
        </w:rPr>
        <w:t>naţionale</w:t>
      </w:r>
      <w:r>
        <w:rPr>
          <w:spacing w:val="-1"/>
          <w:sz w:val="24"/>
        </w:rPr>
        <w:t xml:space="preserve"> </w:t>
      </w:r>
      <w:r>
        <w:rPr>
          <w:sz w:val="24"/>
        </w:rPr>
        <w:t>în acest</w:t>
      </w:r>
      <w:r>
        <w:rPr>
          <w:spacing w:val="-1"/>
          <w:sz w:val="24"/>
        </w:rPr>
        <w:t xml:space="preserve"> </w:t>
      </w:r>
      <w:r>
        <w:rPr>
          <w:sz w:val="24"/>
        </w:rPr>
        <w:t>domeniu.</w:t>
      </w:r>
    </w:p>
    <w:p w14:paraId="3CCE58BD" w14:textId="77777777" w:rsidR="00636566" w:rsidRDefault="00000000">
      <w:pPr>
        <w:pStyle w:val="BodyText"/>
        <w:spacing w:line="278" w:lineRule="auto"/>
        <w:jc w:val="left"/>
      </w:pPr>
      <w:r>
        <w:t>Art.103.</w:t>
      </w:r>
      <w:r>
        <w:rPr>
          <w:spacing w:val="14"/>
        </w:rPr>
        <w:t xml:space="preserve"> </w:t>
      </w:r>
      <w:r>
        <w:t>-</w:t>
      </w:r>
      <w:r>
        <w:rPr>
          <w:spacing w:val="17"/>
        </w:rPr>
        <w:t xml:space="preserve"> </w:t>
      </w:r>
      <w:r>
        <w:t>Indicatorii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performanţă</w:t>
      </w:r>
      <w:r>
        <w:rPr>
          <w:spacing w:val="15"/>
        </w:rPr>
        <w:t xml:space="preserve"> </w:t>
      </w:r>
      <w:r>
        <w:t>pentru</w:t>
      </w:r>
      <w:r>
        <w:rPr>
          <w:spacing w:val="15"/>
        </w:rPr>
        <w:t xml:space="preserve"> </w:t>
      </w:r>
      <w:r>
        <w:t>serviciul</w:t>
      </w:r>
      <w:r>
        <w:rPr>
          <w:spacing w:val="17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iluminat</w:t>
      </w:r>
      <w:r>
        <w:rPr>
          <w:spacing w:val="17"/>
        </w:rPr>
        <w:t xml:space="preserve"> </w:t>
      </w:r>
      <w:r>
        <w:t>public</w:t>
      </w:r>
      <w:r>
        <w:rPr>
          <w:spacing w:val="14"/>
        </w:rPr>
        <w:t xml:space="preserve"> </w:t>
      </w:r>
      <w:r>
        <w:t>sunt</w:t>
      </w:r>
      <w:r>
        <w:rPr>
          <w:spacing w:val="17"/>
        </w:rPr>
        <w:t xml:space="preserve"> </w:t>
      </w:r>
      <w:r>
        <w:t>specifici</w:t>
      </w:r>
      <w:r>
        <w:rPr>
          <w:spacing w:val="17"/>
        </w:rPr>
        <w:t xml:space="preserve"> </w:t>
      </w:r>
      <w:r>
        <w:t>pentru</w:t>
      </w:r>
      <w:r>
        <w:rPr>
          <w:spacing w:val="-57"/>
        </w:rPr>
        <w:t xml:space="preserve"> </w:t>
      </w:r>
      <w:r>
        <w:t>următoarele</w:t>
      </w:r>
      <w:r>
        <w:rPr>
          <w:spacing w:val="-2"/>
        </w:rPr>
        <w:t xml:space="preserve"> </w:t>
      </w:r>
      <w:r>
        <w:t>activităţi:</w:t>
      </w:r>
    </w:p>
    <w:p w14:paraId="3CCE58BE" w14:textId="77777777" w:rsidR="00636566" w:rsidRDefault="00000000">
      <w:pPr>
        <w:pStyle w:val="ListParagraph"/>
        <w:numPr>
          <w:ilvl w:val="0"/>
          <w:numId w:val="74"/>
        </w:numPr>
        <w:tabs>
          <w:tab w:val="left" w:pos="1764"/>
          <w:tab w:val="left" w:pos="1765"/>
        </w:tabs>
        <w:spacing w:line="272" w:lineRule="exact"/>
        <w:rPr>
          <w:sz w:val="24"/>
        </w:rPr>
      </w:pPr>
      <w:r>
        <w:rPr>
          <w:sz w:val="24"/>
        </w:rPr>
        <w:t>calitatea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eficienţa</w:t>
      </w:r>
      <w:r>
        <w:rPr>
          <w:spacing w:val="-2"/>
          <w:sz w:val="24"/>
        </w:rPr>
        <w:t xml:space="preserve"> </w:t>
      </w:r>
      <w:r>
        <w:rPr>
          <w:sz w:val="24"/>
        </w:rPr>
        <w:t>serviciului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iluminat public;</w:t>
      </w:r>
    </w:p>
    <w:p w14:paraId="3CCE58BF" w14:textId="77777777" w:rsidR="00636566" w:rsidRDefault="00000000">
      <w:pPr>
        <w:pStyle w:val="ListParagraph"/>
        <w:numPr>
          <w:ilvl w:val="0"/>
          <w:numId w:val="74"/>
        </w:numPr>
        <w:tabs>
          <w:tab w:val="left" w:pos="1764"/>
          <w:tab w:val="left" w:pos="1765"/>
        </w:tabs>
        <w:spacing w:before="35"/>
        <w:rPr>
          <w:sz w:val="24"/>
        </w:rPr>
      </w:pPr>
      <w:r>
        <w:rPr>
          <w:sz w:val="24"/>
        </w:rPr>
        <w:t>îndeplinirea</w:t>
      </w:r>
      <w:r>
        <w:rPr>
          <w:spacing w:val="-3"/>
          <w:sz w:val="24"/>
        </w:rPr>
        <w:t xml:space="preserve"> </w:t>
      </w:r>
      <w:r>
        <w:rPr>
          <w:sz w:val="24"/>
        </w:rPr>
        <w:t>prevederilor din</w:t>
      </w:r>
      <w:r>
        <w:rPr>
          <w:spacing w:val="-1"/>
          <w:sz w:val="24"/>
        </w:rPr>
        <w:t xml:space="preserve"> </w:t>
      </w:r>
      <w:r>
        <w:rPr>
          <w:sz w:val="24"/>
        </w:rPr>
        <w:t>contract</w:t>
      </w:r>
      <w:r>
        <w:rPr>
          <w:spacing w:val="-2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privire</w:t>
      </w:r>
      <w:r>
        <w:rPr>
          <w:spacing w:val="-3"/>
          <w:sz w:val="24"/>
        </w:rPr>
        <w:t xml:space="preserve"> </w:t>
      </w:r>
      <w:r>
        <w:rPr>
          <w:sz w:val="24"/>
        </w:rPr>
        <w:t>la calitatea</w:t>
      </w:r>
      <w:r>
        <w:rPr>
          <w:spacing w:val="-3"/>
          <w:sz w:val="24"/>
        </w:rPr>
        <w:t xml:space="preserve"> </w:t>
      </w:r>
      <w:r>
        <w:rPr>
          <w:sz w:val="24"/>
        </w:rPr>
        <w:t>serviciului</w:t>
      </w:r>
      <w:r>
        <w:rPr>
          <w:spacing w:val="-1"/>
          <w:sz w:val="24"/>
        </w:rPr>
        <w:t xml:space="preserve"> </w:t>
      </w:r>
      <w:r>
        <w:rPr>
          <w:sz w:val="24"/>
        </w:rPr>
        <w:t>efectuat;</w:t>
      </w:r>
    </w:p>
    <w:p w14:paraId="3CCE58C0" w14:textId="77777777" w:rsidR="00636566" w:rsidRDefault="00000000">
      <w:pPr>
        <w:pStyle w:val="ListParagraph"/>
        <w:numPr>
          <w:ilvl w:val="0"/>
          <w:numId w:val="74"/>
        </w:numPr>
        <w:tabs>
          <w:tab w:val="left" w:pos="1764"/>
          <w:tab w:val="left" w:pos="1765"/>
        </w:tabs>
        <w:spacing w:before="41" w:line="276" w:lineRule="auto"/>
        <w:ind w:left="233" w:right="448" w:firstLine="1019"/>
        <w:rPr>
          <w:sz w:val="24"/>
        </w:rPr>
      </w:pPr>
      <w:r>
        <w:rPr>
          <w:sz w:val="24"/>
        </w:rPr>
        <w:t>menţinerea unor relaţii</w:t>
      </w:r>
      <w:r>
        <w:rPr>
          <w:spacing w:val="1"/>
          <w:sz w:val="24"/>
        </w:rPr>
        <w:t xml:space="preserve"> </w:t>
      </w:r>
      <w:r>
        <w:rPr>
          <w:sz w:val="24"/>
        </w:rPr>
        <w:t>echitabile</w:t>
      </w:r>
      <w:r>
        <w:rPr>
          <w:spacing w:val="1"/>
          <w:sz w:val="24"/>
        </w:rPr>
        <w:t xml:space="preserve"> </w:t>
      </w:r>
      <w:r>
        <w:rPr>
          <w:sz w:val="24"/>
        </w:rPr>
        <w:t>între</w:t>
      </w:r>
      <w:r>
        <w:rPr>
          <w:spacing w:val="-1"/>
          <w:sz w:val="24"/>
        </w:rPr>
        <w:t xml:space="preserve"> </w:t>
      </w:r>
      <w:r>
        <w:rPr>
          <w:sz w:val="24"/>
        </w:rPr>
        <w:t>operator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5"/>
          <w:sz w:val="24"/>
        </w:rPr>
        <w:t xml:space="preserve"> </w:t>
      </w:r>
      <w:r>
        <w:rPr>
          <w:sz w:val="24"/>
        </w:rPr>
        <w:t>utilizator</w:t>
      </w:r>
      <w:r>
        <w:rPr>
          <w:spacing w:val="1"/>
          <w:sz w:val="24"/>
        </w:rPr>
        <w:t xml:space="preserve"> </w:t>
      </w:r>
      <w:r>
        <w:rPr>
          <w:sz w:val="24"/>
        </w:rPr>
        <w:t>prin rezolvarea</w:t>
      </w:r>
      <w:r>
        <w:rPr>
          <w:spacing w:val="2"/>
          <w:sz w:val="24"/>
        </w:rPr>
        <w:t xml:space="preserve"> </w:t>
      </w:r>
      <w:r>
        <w:rPr>
          <w:sz w:val="24"/>
        </w:rPr>
        <w:t>operativă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-57"/>
          <w:sz w:val="24"/>
        </w:rPr>
        <w:t xml:space="preserve"> </w:t>
      </w:r>
      <w:r>
        <w:rPr>
          <w:sz w:val="24"/>
        </w:rPr>
        <w:t>obiectivă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problemelor,</w:t>
      </w:r>
      <w:r>
        <w:rPr>
          <w:spacing w:val="2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respectarea</w:t>
      </w:r>
      <w:r>
        <w:rPr>
          <w:spacing w:val="-2"/>
          <w:sz w:val="24"/>
        </w:rPr>
        <w:t xml:space="preserve"> </w:t>
      </w:r>
      <w:r>
        <w:rPr>
          <w:sz w:val="24"/>
        </w:rPr>
        <w:t>drepturilor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obligaţiilor</w:t>
      </w:r>
      <w:r>
        <w:rPr>
          <w:spacing w:val="-1"/>
          <w:sz w:val="24"/>
        </w:rPr>
        <w:t xml:space="preserve"> </w:t>
      </w:r>
      <w:r>
        <w:rPr>
          <w:sz w:val="24"/>
        </w:rPr>
        <w:t>care</w:t>
      </w:r>
      <w:r>
        <w:rPr>
          <w:spacing w:val="-1"/>
          <w:sz w:val="24"/>
        </w:rPr>
        <w:t xml:space="preserve"> </w:t>
      </w:r>
      <w:r>
        <w:rPr>
          <w:sz w:val="24"/>
        </w:rPr>
        <w:t>revin</w:t>
      </w:r>
      <w:r>
        <w:rPr>
          <w:spacing w:val="1"/>
          <w:sz w:val="24"/>
        </w:rPr>
        <w:t xml:space="preserve"> </w:t>
      </w:r>
      <w:r>
        <w:rPr>
          <w:sz w:val="24"/>
        </w:rPr>
        <w:t>fiecărei</w:t>
      </w:r>
      <w:r>
        <w:rPr>
          <w:spacing w:val="-1"/>
          <w:sz w:val="24"/>
        </w:rPr>
        <w:t xml:space="preserve"> </w:t>
      </w:r>
      <w:r>
        <w:rPr>
          <w:sz w:val="24"/>
        </w:rPr>
        <w:t>părţi;</w:t>
      </w:r>
    </w:p>
    <w:p w14:paraId="3CCE58C1" w14:textId="77777777" w:rsidR="00636566" w:rsidRDefault="00000000">
      <w:pPr>
        <w:pStyle w:val="ListParagraph"/>
        <w:numPr>
          <w:ilvl w:val="0"/>
          <w:numId w:val="74"/>
        </w:numPr>
        <w:tabs>
          <w:tab w:val="left" w:pos="1764"/>
          <w:tab w:val="left" w:pos="1765"/>
        </w:tabs>
        <w:spacing w:before="1"/>
        <w:rPr>
          <w:sz w:val="24"/>
        </w:rPr>
      </w:pPr>
      <w:r>
        <w:rPr>
          <w:sz w:val="24"/>
        </w:rPr>
        <w:t>soluţionarea</w:t>
      </w:r>
      <w:r>
        <w:rPr>
          <w:spacing w:val="-3"/>
          <w:sz w:val="24"/>
        </w:rPr>
        <w:t xml:space="preserve"> </w:t>
      </w:r>
      <w:r>
        <w:rPr>
          <w:sz w:val="24"/>
        </w:rPr>
        <w:t>reclamaţiilor</w:t>
      </w:r>
      <w:r>
        <w:rPr>
          <w:spacing w:val="-2"/>
          <w:sz w:val="24"/>
        </w:rPr>
        <w:t xml:space="preserve"> </w:t>
      </w:r>
      <w:r>
        <w:rPr>
          <w:sz w:val="24"/>
        </w:rPr>
        <w:t>beneficiarilor</w:t>
      </w:r>
      <w:r>
        <w:rPr>
          <w:spacing w:val="-2"/>
          <w:sz w:val="24"/>
        </w:rPr>
        <w:t xml:space="preserve"> </w:t>
      </w:r>
      <w:r>
        <w:rPr>
          <w:sz w:val="24"/>
        </w:rPr>
        <w:t>referitoare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serviciul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iluminat public;</w:t>
      </w:r>
    </w:p>
    <w:p w14:paraId="3CCE58C2" w14:textId="77777777" w:rsidR="00636566" w:rsidRDefault="00000000">
      <w:pPr>
        <w:pStyle w:val="ListParagraph"/>
        <w:numPr>
          <w:ilvl w:val="0"/>
          <w:numId w:val="74"/>
        </w:numPr>
        <w:tabs>
          <w:tab w:val="left" w:pos="1764"/>
          <w:tab w:val="left" w:pos="1765"/>
        </w:tabs>
        <w:spacing w:before="41"/>
        <w:rPr>
          <w:sz w:val="24"/>
        </w:rPr>
      </w:pPr>
      <w:r>
        <w:rPr>
          <w:sz w:val="24"/>
        </w:rPr>
        <w:t>creşterea</w:t>
      </w:r>
      <w:r>
        <w:rPr>
          <w:spacing w:val="-1"/>
          <w:sz w:val="24"/>
        </w:rPr>
        <w:t xml:space="preserve"> </w:t>
      </w:r>
      <w:r>
        <w:rPr>
          <w:sz w:val="24"/>
        </w:rPr>
        <w:t>gradului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siguranţă</w:t>
      </w:r>
      <w:r>
        <w:rPr>
          <w:spacing w:val="-3"/>
          <w:sz w:val="24"/>
        </w:rPr>
        <w:t xml:space="preserve"> </w:t>
      </w:r>
      <w:r>
        <w:rPr>
          <w:sz w:val="24"/>
        </w:rPr>
        <w:t>rutieră;</w:t>
      </w:r>
    </w:p>
    <w:p w14:paraId="3CCE58C3" w14:textId="77777777" w:rsidR="00636566" w:rsidRDefault="00636566">
      <w:pPr>
        <w:rPr>
          <w:sz w:val="24"/>
        </w:rPr>
        <w:sectPr w:rsidR="00636566">
          <w:pgSz w:w="11910" w:h="16850"/>
          <w:pgMar w:top="820" w:right="400" w:bottom="280" w:left="900" w:header="708" w:footer="708" w:gutter="0"/>
          <w:cols w:space="708"/>
        </w:sectPr>
      </w:pPr>
    </w:p>
    <w:p w14:paraId="3CCE58C4" w14:textId="77777777" w:rsidR="00636566" w:rsidRDefault="00000000">
      <w:pPr>
        <w:pStyle w:val="ListParagraph"/>
        <w:numPr>
          <w:ilvl w:val="0"/>
          <w:numId w:val="74"/>
        </w:numPr>
        <w:tabs>
          <w:tab w:val="left" w:pos="1764"/>
          <w:tab w:val="left" w:pos="1765"/>
        </w:tabs>
        <w:spacing w:before="73"/>
        <w:rPr>
          <w:sz w:val="24"/>
        </w:rPr>
      </w:pPr>
      <w:r>
        <w:rPr>
          <w:sz w:val="24"/>
        </w:rPr>
        <w:lastRenderedPageBreak/>
        <w:t>scăderea</w:t>
      </w:r>
      <w:r>
        <w:rPr>
          <w:spacing w:val="-4"/>
          <w:sz w:val="24"/>
        </w:rPr>
        <w:t xml:space="preserve"> </w:t>
      </w:r>
      <w:r>
        <w:rPr>
          <w:sz w:val="24"/>
        </w:rPr>
        <w:t>infracţionalităţii.</w:t>
      </w:r>
    </w:p>
    <w:p w14:paraId="3CCE58C5" w14:textId="77777777" w:rsidR="00636566" w:rsidRDefault="00000000">
      <w:pPr>
        <w:pStyle w:val="BodyText"/>
        <w:spacing w:before="41" w:line="276" w:lineRule="auto"/>
        <w:jc w:val="left"/>
      </w:pPr>
      <w:r>
        <w:t>Art.104.</w:t>
      </w:r>
      <w:r>
        <w:rPr>
          <w:spacing w:val="12"/>
        </w:rPr>
        <w:t xml:space="preserve"> </w:t>
      </w:r>
      <w:r>
        <w:t>-</w:t>
      </w:r>
      <w:r>
        <w:rPr>
          <w:spacing w:val="23"/>
        </w:rPr>
        <w:t xml:space="preserve"> </w:t>
      </w:r>
      <w:r>
        <w:t>În</w:t>
      </w:r>
      <w:r>
        <w:rPr>
          <w:spacing w:val="22"/>
        </w:rPr>
        <w:t xml:space="preserve"> </w:t>
      </w:r>
      <w:r>
        <w:t>vederea</w:t>
      </w:r>
      <w:r>
        <w:rPr>
          <w:spacing w:val="21"/>
        </w:rPr>
        <w:t xml:space="preserve"> </w:t>
      </w:r>
      <w:r>
        <w:t>urmăririi</w:t>
      </w:r>
      <w:r>
        <w:rPr>
          <w:spacing w:val="22"/>
        </w:rPr>
        <w:t xml:space="preserve"> </w:t>
      </w:r>
      <w:r>
        <w:t>respectării</w:t>
      </w:r>
      <w:r>
        <w:rPr>
          <w:spacing w:val="23"/>
        </w:rPr>
        <w:t xml:space="preserve"> </w:t>
      </w:r>
      <w:r>
        <w:t>indicatorilor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performanţă,</w:t>
      </w:r>
      <w:r>
        <w:rPr>
          <w:spacing w:val="21"/>
        </w:rPr>
        <w:t xml:space="preserve"> </w:t>
      </w:r>
      <w:r>
        <w:t>operatorul</w:t>
      </w:r>
      <w:r>
        <w:rPr>
          <w:spacing w:val="25"/>
        </w:rPr>
        <w:t xml:space="preserve"> </w:t>
      </w:r>
      <w:r>
        <w:t>trebuie</w:t>
      </w:r>
      <w:r>
        <w:rPr>
          <w:spacing w:val="24"/>
        </w:rPr>
        <w:t xml:space="preserve"> </w:t>
      </w:r>
      <w:r>
        <w:t>să</w:t>
      </w:r>
      <w:r>
        <w:rPr>
          <w:spacing w:val="-57"/>
        </w:rPr>
        <w:t xml:space="preserve"> </w:t>
      </w:r>
      <w:r>
        <w:t>asigure:</w:t>
      </w:r>
    </w:p>
    <w:p w14:paraId="3CCE58C6" w14:textId="77777777" w:rsidR="00636566" w:rsidRDefault="00000000">
      <w:pPr>
        <w:pStyle w:val="ListParagraph"/>
        <w:numPr>
          <w:ilvl w:val="0"/>
          <w:numId w:val="75"/>
        </w:numPr>
        <w:tabs>
          <w:tab w:val="left" w:pos="1765"/>
        </w:tabs>
        <w:spacing w:line="276" w:lineRule="exact"/>
        <w:rPr>
          <w:sz w:val="24"/>
        </w:rPr>
      </w:pPr>
      <w:r>
        <w:rPr>
          <w:sz w:val="24"/>
        </w:rPr>
        <w:t>gestiunea</w:t>
      </w:r>
      <w:r>
        <w:rPr>
          <w:spacing w:val="-2"/>
          <w:sz w:val="24"/>
        </w:rPr>
        <w:t xml:space="preserve"> </w:t>
      </w:r>
      <w:r>
        <w:rPr>
          <w:sz w:val="24"/>
        </w:rPr>
        <w:t>serviciului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iluminat</w:t>
      </w:r>
      <w:r>
        <w:rPr>
          <w:spacing w:val="-1"/>
          <w:sz w:val="24"/>
        </w:rPr>
        <w:t xml:space="preserve"> </w:t>
      </w:r>
      <w:r>
        <w:rPr>
          <w:sz w:val="24"/>
        </w:rPr>
        <w:t>public,</w:t>
      </w:r>
      <w:r>
        <w:rPr>
          <w:spacing w:val="-2"/>
          <w:sz w:val="24"/>
        </w:rPr>
        <w:t xml:space="preserve"> </w:t>
      </w:r>
      <w:r>
        <w:rPr>
          <w:sz w:val="24"/>
        </w:rPr>
        <w:t>conform</w:t>
      </w:r>
      <w:r>
        <w:rPr>
          <w:spacing w:val="-1"/>
          <w:sz w:val="24"/>
        </w:rPr>
        <w:t xml:space="preserve"> </w:t>
      </w:r>
      <w:r>
        <w:rPr>
          <w:sz w:val="24"/>
        </w:rPr>
        <w:t>prevederilor</w:t>
      </w:r>
      <w:r>
        <w:rPr>
          <w:spacing w:val="-2"/>
          <w:sz w:val="24"/>
        </w:rPr>
        <w:t xml:space="preserve"> </w:t>
      </w:r>
      <w:r>
        <w:rPr>
          <w:sz w:val="24"/>
        </w:rPr>
        <w:t>contractuale;</w:t>
      </w:r>
    </w:p>
    <w:p w14:paraId="3CCE58C7" w14:textId="77777777" w:rsidR="00636566" w:rsidRDefault="00000000">
      <w:pPr>
        <w:pStyle w:val="ListParagraph"/>
        <w:numPr>
          <w:ilvl w:val="0"/>
          <w:numId w:val="75"/>
        </w:numPr>
        <w:tabs>
          <w:tab w:val="left" w:pos="1765"/>
        </w:tabs>
        <w:spacing w:before="43" w:line="276" w:lineRule="auto"/>
        <w:ind w:left="233" w:right="448" w:firstLine="1019"/>
        <w:rPr>
          <w:sz w:val="24"/>
        </w:rPr>
      </w:pPr>
      <w:r>
        <w:rPr>
          <w:sz w:val="24"/>
        </w:rPr>
        <w:t>înregistrarea</w:t>
      </w:r>
      <w:r>
        <w:rPr>
          <w:spacing w:val="1"/>
          <w:sz w:val="24"/>
        </w:rPr>
        <w:t xml:space="preserve"> </w:t>
      </w:r>
      <w:r>
        <w:rPr>
          <w:sz w:val="24"/>
        </w:rPr>
        <w:t>activităţilor</w:t>
      </w:r>
      <w:r>
        <w:rPr>
          <w:spacing w:val="1"/>
          <w:sz w:val="24"/>
        </w:rPr>
        <w:t xml:space="preserve"> </w:t>
      </w:r>
      <w:r>
        <w:rPr>
          <w:sz w:val="24"/>
        </w:rPr>
        <w:t>privind</w:t>
      </w:r>
      <w:r>
        <w:rPr>
          <w:spacing w:val="1"/>
          <w:sz w:val="24"/>
        </w:rPr>
        <w:t xml:space="preserve"> </w:t>
      </w:r>
      <w:r>
        <w:rPr>
          <w:sz w:val="24"/>
        </w:rPr>
        <w:t>citirea</w:t>
      </w:r>
      <w:r>
        <w:rPr>
          <w:spacing w:val="1"/>
          <w:sz w:val="24"/>
        </w:rPr>
        <w:t xml:space="preserve"> </w:t>
      </w:r>
      <w:r>
        <w:rPr>
          <w:sz w:val="24"/>
        </w:rPr>
        <w:t>echipamentelor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măsurare,</w:t>
      </w:r>
      <w:r>
        <w:rPr>
          <w:spacing w:val="1"/>
          <w:sz w:val="24"/>
        </w:rPr>
        <w:t xml:space="preserve"> </w:t>
      </w:r>
      <w:r>
        <w:rPr>
          <w:sz w:val="24"/>
        </w:rPr>
        <w:t>facturarea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încasarea</w:t>
      </w:r>
      <w:r>
        <w:rPr>
          <w:spacing w:val="-2"/>
          <w:sz w:val="24"/>
        </w:rPr>
        <w:t xml:space="preserve"> </w:t>
      </w:r>
      <w:r>
        <w:rPr>
          <w:sz w:val="24"/>
        </w:rPr>
        <w:t>contravalorii</w:t>
      </w:r>
      <w:r>
        <w:rPr>
          <w:spacing w:val="1"/>
          <w:sz w:val="24"/>
        </w:rPr>
        <w:t xml:space="preserve"> </w:t>
      </w:r>
      <w:r>
        <w:rPr>
          <w:sz w:val="24"/>
        </w:rPr>
        <w:t>serviciului</w:t>
      </w:r>
      <w:r>
        <w:rPr>
          <w:spacing w:val="1"/>
          <w:sz w:val="24"/>
        </w:rPr>
        <w:t xml:space="preserve"> </w:t>
      </w:r>
      <w:r>
        <w:rPr>
          <w:sz w:val="24"/>
        </w:rPr>
        <w:t>efectuate;</w:t>
      </w:r>
    </w:p>
    <w:p w14:paraId="3CCE58C8" w14:textId="77777777" w:rsidR="00636566" w:rsidRDefault="00000000">
      <w:pPr>
        <w:pStyle w:val="ListParagraph"/>
        <w:numPr>
          <w:ilvl w:val="0"/>
          <w:numId w:val="75"/>
        </w:numPr>
        <w:tabs>
          <w:tab w:val="left" w:pos="1765"/>
        </w:tabs>
        <w:spacing w:line="276" w:lineRule="auto"/>
        <w:ind w:left="233" w:right="445" w:firstLine="1019"/>
        <w:rPr>
          <w:sz w:val="24"/>
        </w:rPr>
      </w:pPr>
      <w:r>
        <w:rPr>
          <w:sz w:val="24"/>
        </w:rPr>
        <w:t>înregistrarea</w:t>
      </w:r>
      <w:r>
        <w:rPr>
          <w:spacing w:val="1"/>
          <w:sz w:val="24"/>
        </w:rPr>
        <w:t xml:space="preserve"> </w:t>
      </w:r>
      <w:r>
        <w:rPr>
          <w:sz w:val="24"/>
        </w:rPr>
        <w:t>reclamaţiilor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sesizărilor</w:t>
      </w:r>
      <w:r>
        <w:rPr>
          <w:spacing w:val="1"/>
          <w:sz w:val="24"/>
        </w:rPr>
        <w:t xml:space="preserve"> </w:t>
      </w:r>
      <w:r>
        <w:rPr>
          <w:sz w:val="24"/>
        </w:rPr>
        <w:t>beneficiarilor,</w:t>
      </w:r>
      <w:r>
        <w:rPr>
          <w:spacing w:val="1"/>
          <w:sz w:val="24"/>
        </w:rPr>
        <w:t xml:space="preserve"> </w:t>
      </w:r>
      <w:r>
        <w:rPr>
          <w:sz w:val="24"/>
        </w:rPr>
        <w:t>organelor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poliţie</w:t>
      </w:r>
      <w:r>
        <w:rPr>
          <w:spacing w:val="6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gardienilor</w:t>
      </w:r>
      <w:r>
        <w:rPr>
          <w:spacing w:val="-1"/>
          <w:sz w:val="24"/>
        </w:rPr>
        <w:t xml:space="preserve"> </w:t>
      </w:r>
      <w:r>
        <w:rPr>
          <w:sz w:val="24"/>
        </w:rPr>
        <w:t>publici şi soluţionarea</w:t>
      </w:r>
      <w:r>
        <w:rPr>
          <w:spacing w:val="-1"/>
          <w:sz w:val="24"/>
        </w:rPr>
        <w:t xml:space="preserve"> </w:t>
      </w:r>
      <w:r>
        <w:rPr>
          <w:sz w:val="24"/>
        </w:rPr>
        <w:t>acestora;</w:t>
      </w:r>
    </w:p>
    <w:p w14:paraId="3CCE58C9" w14:textId="77777777" w:rsidR="00636566" w:rsidRDefault="00000000">
      <w:pPr>
        <w:pStyle w:val="ListParagraph"/>
        <w:numPr>
          <w:ilvl w:val="0"/>
          <w:numId w:val="75"/>
        </w:numPr>
        <w:tabs>
          <w:tab w:val="left" w:pos="1765"/>
        </w:tabs>
        <w:spacing w:line="276" w:lineRule="auto"/>
        <w:ind w:left="233" w:right="444" w:firstLine="1019"/>
        <w:rPr>
          <w:sz w:val="24"/>
        </w:rPr>
      </w:pPr>
      <w:r>
        <w:rPr>
          <w:sz w:val="24"/>
        </w:rPr>
        <w:t>accesul</w:t>
      </w:r>
      <w:r>
        <w:rPr>
          <w:spacing w:val="1"/>
          <w:sz w:val="24"/>
        </w:rPr>
        <w:t xml:space="preserve"> </w:t>
      </w:r>
      <w:r>
        <w:rPr>
          <w:sz w:val="24"/>
        </w:rPr>
        <w:t>neîngrădit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autorităţilor</w:t>
      </w:r>
      <w:r>
        <w:rPr>
          <w:spacing w:val="1"/>
          <w:sz w:val="24"/>
        </w:rPr>
        <w:t xml:space="preserve"> </w:t>
      </w:r>
      <w:r>
        <w:rPr>
          <w:sz w:val="24"/>
        </w:rPr>
        <w:t>administraţiei</w:t>
      </w:r>
      <w:r>
        <w:rPr>
          <w:spacing w:val="1"/>
          <w:sz w:val="24"/>
        </w:rPr>
        <w:t xml:space="preserve"> </w:t>
      </w:r>
      <w:r>
        <w:rPr>
          <w:sz w:val="24"/>
        </w:rPr>
        <w:t>publice</w:t>
      </w:r>
      <w:r>
        <w:rPr>
          <w:spacing w:val="1"/>
          <w:sz w:val="24"/>
        </w:rPr>
        <w:t xml:space="preserve"> </w:t>
      </w:r>
      <w:r>
        <w:rPr>
          <w:sz w:val="24"/>
        </w:rPr>
        <w:t>centrale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locale,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-57"/>
          <w:sz w:val="24"/>
        </w:rPr>
        <w:t xml:space="preserve"> </w:t>
      </w:r>
      <w:r>
        <w:rPr>
          <w:sz w:val="24"/>
        </w:rPr>
        <w:t>conformitate cu competenţele şi atribuţiile legale ce le revin, la informaţiile necesare stabilirii modului</w:t>
      </w:r>
      <w:r>
        <w:rPr>
          <w:spacing w:val="1"/>
          <w:sz w:val="24"/>
        </w:rPr>
        <w:t xml:space="preserve"> </w:t>
      </w:r>
      <w:r>
        <w:rPr>
          <w:sz w:val="24"/>
        </w:rPr>
        <w:t>de respectare şi de îndeplinire a obligaţiilor contractuale asumate; calităţii şi eficienţei serviciului</w:t>
      </w:r>
      <w:r>
        <w:rPr>
          <w:spacing w:val="1"/>
          <w:sz w:val="24"/>
        </w:rPr>
        <w:t xml:space="preserve"> </w:t>
      </w:r>
      <w:r>
        <w:rPr>
          <w:sz w:val="24"/>
        </w:rPr>
        <w:t>furnizat/prestat la nivelul indicatorilor de performanţă stabiliţi în contractul de delegare a gestiunii şi în</w:t>
      </w:r>
      <w:r>
        <w:rPr>
          <w:spacing w:val="-57"/>
          <w:sz w:val="24"/>
        </w:rPr>
        <w:t xml:space="preserve"> </w:t>
      </w:r>
      <w:r>
        <w:rPr>
          <w:sz w:val="24"/>
        </w:rPr>
        <w:t>regulamentul de serviciu; modului de administrare, exploatare, conservare şi menţinere în funcţiune,</w:t>
      </w:r>
      <w:r>
        <w:rPr>
          <w:spacing w:val="1"/>
          <w:sz w:val="24"/>
        </w:rPr>
        <w:t xml:space="preserve"> </w:t>
      </w:r>
      <w:r>
        <w:rPr>
          <w:sz w:val="24"/>
        </w:rPr>
        <w:t>dezvoltare</w:t>
      </w:r>
      <w:r>
        <w:rPr>
          <w:spacing w:val="1"/>
          <w:sz w:val="24"/>
        </w:rPr>
        <w:t xml:space="preserve"> </w:t>
      </w:r>
      <w:r>
        <w:rPr>
          <w:sz w:val="24"/>
        </w:rPr>
        <w:t>şi/sau</w:t>
      </w:r>
      <w:r>
        <w:rPr>
          <w:spacing w:val="1"/>
          <w:sz w:val="24"/>
        </w:rPr>
        <w:t xml:space="preserve"> </w:t>
      </w:r>
      <w:r>
        <w:rPr>
          <w:sz w:val="24"/>
        </w:rPr>
        <w:t>modernizare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sistemului</w:t>
      </w:r>
      <w:r>
        <w:rPr>
          <w:spacing w:val="1"/>
          <w:sz w:val="24"/>
        </w:rPr>
        <w:t xml:space="preserve"> </w:t>
      </w:r>
      <w:r>
        <w:rPr>
          <w:sz w:val="24"/>
        </w:rPr>
        <w:t>public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iluminat</w:t>
      </w:r>
      <w:r>
        <w:rPr>
          <w:spacing w:val="1"/>
          <w:sz w:val="24"/>
        </w:rPr>
        <w:t xml:space="preserve"> </w:t>
      </w:r>
      <w:r>
        <w:rPr>
          <w:sz w:val="24"/>
        </w:rPr>
        <w:t>din</w:t>
      </w:r>
      <w:r>
        <w:rPr>
          <w:spacing w:val="1"/>
          <w:sz w:val="24"/>
        </w:rPr>
        <w:t xml:space="preserve"> </w:t>
      </w:r>
      <w:r>
        <w:rPr>
          <w:sz w:val="24"/>
        </w:rPr>
        <w:t>infrastructura</w:t>
      </w:r>
      <w:r>
        <w:rPr>
          <w:spacing w:val="1"/>
          <w:sz w:val="24"/>
        </w:rPr>
        <w:t xml:space="preserve"> </w:t>
      </w:r>
      <w:r>
        <w:rPr>
          <w:sz w:val="24"/>
        </w:rPr>
        <w:t>edilitar</w:t>
      </w:r>
      <w:r>
        <w:rPr>
          <w:spacing w:val="1"/>
          <w:sz w:val="24"/>
        </w:rPr>
        <w:t xml:space="preserve"> </w:t>
      </w:r>
      <w:r>
        <w:rPr>
          <w:sz w:val="24"/>
        </w:rPr>
        <w:t>urbană</w:t>
      </w:r>
      <w:r>
        <w:rPr>
          <w:spacing w:val="1"/>
          <w:sz w:val="24"/>
        </w:rPr>
        <w:t xml:space="preserve"> </w:t>
      </w:r>
      <w:r>
        <w:rPr>
          <w:sz w:val="24"/>
        </w:rPr>
        <w:t>încredinţată prin contractul de delegare a gestiunii; modului de formare şi stabilire a tarifelor pentru</w:t>
      </w:r>
      <w:r>
        <w:rPr>
          <w:spacing w:val="1"/>
          <w:sz w:val="24"/>
        </w:rPr>
        <w:t xml:space="preserve"> </w:t>
      </w:r>
      <w:r>
        <w:rPr>
          <w:sz w:val="24"/>
        </w:rPr>
        <w:t>serviciul de iluminat public; stadiului de realizare a investiţiilor; modului de respectare a parametrilor</w:t>
      </w:r>
      <w:r>
        <w:rPr>
          <w:spacing w:val="1"/>
          <w:sz w:val="24"/>
        </w:rPr>
        <w:t xml:space="preserve"> </w:t>
      </w:r>
      <w:r>
        <w:rPr>
          <w:sz w:val="24"/>
        </w:rPr>
        <w:t>ceruţi</w:t>
      </w:r>
      <w:r>
        <w:rPr>
          <w:spacing w:val="-1"/>
          <w:sz w:val="24"/>
        </w:rPr>
        <w:t xml:space="preserve"> </w:t>
      </w:r>
      <w:r>
        <w:rPr>
          <w:sz w:val="24"/>
        </w:rPr>
        <w:t>prin prescripţiile tehnice.</w:t>
      </w:r>
    </w:p>
    <w:p w14:paraId="3CCE58CA" w14:textId="77777777" w:rsidR="00636566" w:rsidRDefault="00000000">
      <w:pPr>
        <w:pStyle w:val="BodyText"/>
        <w:spacing w:line="276" w:lineRule="auto"/>
        <w:ind w:right="446"/>
      </w:pPr>
      <w:r>
        <w:t>Art.105.</w:t>
      </w:r>
      <w:r>
        <w:rPr>
          <w:spacing w:val="1"/>
        </w:rPr>
        <w:t xml:space="preserve"> </w:t>
      </w:r>
      <w:r>
        <w:t>- Indicatorii de performanţă generali şi garantaţi pentru serviciul de iluminat public</w:t>
      </w:r>
      <w:r>
        <w:rPr>
          <w:spacing w:val="1"/>
        </w:rPr>
        <w:t xml:space="preserve"> </w:t>
      </w:r>
      <w:r>
        <w:t>sunt</w:t>
      </w:r>
      <w:r>
        <w:rPr>
          <w:spacing w:val="-1"/>
        </w:rPr>
        <w:t xml:space="preserve"> </w:t>
      </w:r>
      <w:r>
        <w:t>stabiliţi în</w:t>
      </w:r>
      <w:r>
        <w:rPr>
          <w:spacing w:val="-1"/>
        </w:rPr>
        <w:t xml:space="preserve"> </w:t>
      </w:r>
      <w:r>
        <w:t>anexa nr. 1,</w:t>
      </w:r>
      <w:r>
        <w:rPr>
          <w:spacing w:val="-2"/>
        </w:rPr>
        <w:t xml:space="preserve"> </w:t>
      </w:r>
      <w:r>
        <w:t>care face</w:t>
      </w:r>
      <w:r>
        <w:rPr>
          <w:spacing w:val="-2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integrantă din</w:t>
      </w:r>
      <w:r>
        <w:rPr>
          <w:spacing w:val="-1"/>
        </w:rPr>
        <w:t xml:space="preserve"> </w:t>
      </w:r>
      <w:r>
        <w:t>prezentul</w:t>
      </w:r>
      <w:r>
        <w:rPr>
          <w:spacing w:val="4"/>
        </w:rPr>
        <w:t xml:space="preserve"> </w:t>
      </w:r>
      <w:r>
        <w:t>Regulament-cadru.</w:t>
      </w:r>
    </w:p>
    <w:p w14:paraId="3CCE58CB" w14:textId="77777777" w:rsidR="00636566" w:rsidRDefault="00636566">
      <w:pPr>
        <w:pStyle w:val="BodyText"/>
        <w:ind w:left="0" w:firstLine="0"/>
        <w:jc w:val="left"/>
        <w:rPr>
          <w:sz w:val="26"/>
        </w:rPr>
      </w:pPr>
    </w:p>
    <w:p w14:paraId="3CCE58CC" w14:textId="77777777" w:rsidR="00636566" w:rsidRDefault="00000000">
      <w:pPr>
        <w:pStyle w:val="Heading1"/>
        <w:jc w:val="center"/>
        <w:rPr>
          <w:b/>
          <w:sz w:val="28"/>
        </w:rPr>
      </w:pPr>
      <w:bookmarkStart w:id="22" w:name="_Toc90632692"/>
      <w:r>
        <w:rPr>
          <w:b/>
          <w:sz w:val="28"/>
        </w:rPr>
        <w:t>CAP. VII - RĂSPUNDERI ȘI SANCȚIUNI</w:t>
      </w:r>
      <w:bookmarkEnd w:id="22"/>
    </w:p>
    <w:p w14:paraId="3CCE58CD" w14:textId="77777777" w:rsidR="00636566" w:rsidRDefault="00000000">
      <w:pPr>
        <w:pStyle w:val="BodyText"/>
        <w:spacing w:before="243" w:line="276" w:lineRule="auto"/>
        <w:ind w:right="451"/>
      </w:pPr>
      <w:r>
        <w:t>Încălcarea dispoziţiilor prezentului regulament atrage răspunderea disciplinară, patrimonială,</w:t>
      </w:r>
      <w:r>
        <w:rPr>
          <w:spacing w:val="1"/>
        </w:rPr>
        <w:t xml:space="preserve"> </w:t>
      </w:r>
      <w:r>
        <w:t>civilă,</w:t>
      </w:r>
      <w:r>
        <w:rPr>
          <w:spacing w:val="-1"/>
        </w:rPr>
        <w:t xml:space="preserve"> </w:t>
      </w:r>
      <w:r>
        <w:t>contravenţională</w:t>
      </w:r>
      <w:r>
        <w:rPr>
          <w:spacing w:val="-1"/>
        </w:rPr>
        <w:t xml:space="preserve"> </w:t>
      </w:r>
      <w:r>
        <w:t>sau penală, în</w:t>
      </w:r>
      <w:r>
        <w:rPr>
          <w:spacing w:val="2"/>
        </w:rPr>
        <w:t xml:space="preserve"> </w:t>
      </w:r>
      <w:r>
        <w:t>condiţiile legii.</w:t>
      </w:r>
    </w:p>
    <w:p w14:paraId="3CCE58CE" w14:textId="77777777" w:rsidR="00636566" w:rsidRDefault="00000000">
      <w:pPr>
        <w:pStyle w:val="BodyText"/>
        <w:spacing w:line="276" w:lineRule="auto"/>
        <w:ind w:right="451"/>
      </w:pPr>
      <w:r>
        <w:t>Art.106.</w:t>
      </w:r>
      <w:r>
        <w:rPr>
          <w:spacing w:val="1"/>
        </w:rPr>
        <w:t xml:space="preserve"> </w:t>
      </w:r>
      <w:r>
        <w:t>Fapta săvârșită cu intenție contra unei colectivități locale prin, deteriorarea gravă sau</w:t>
      </w:r>
      <w:r>
        <w:rPr>
          <w:spacing w:val="1"/>
        </w:rPr>
        <w:t xml:space="preserve"> </w:t>
      </w:r>
      <w:r>
        <w:t>distrugerea totală ori parțială a instalațiilor, utilajelor, echipamentelor și a dotărilor aferente sistemului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iluminat public</w:t>
      </w:r>
      <w:r>
        <w:rPr>
          <w:spacing w:val="-7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considerată</w:t>
      </w:r>
      <w:r>
        <w:rPr>
          <w:spacing w:val="-1"/>
        </w:rPr>
        <w:t xml:space="preserve"> </w:t>
      </w:r>
      <w:r>
        <w:t>act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terorism și</w:t>
      </w:r>
      <w:r>
        <w:rPr>
          <w:spacing w:val="-1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pedepsește</w:t>
      </w:r>
      <w:r>
        <w:rPr>
          <w:spacing w:val="-3"/>
        </w:rPr>
        <w:t xml:space="preserve"> </w:t>
      </w:r>
      <w:r>
        <w:t>potrivit</w:t>
      </w:r>
      <w:r>
        <w:rPr>
          <w:spacing w:val="-5"/>
        </w:rPr>
        <w:t xml:space="preserve"> </w:t>
      </w:r>
      <w:r>
        <w:t>legislației în</w:t>
      </w:r>
      <w:r>
        <w:rPr>
          <w:spacing w:val="-3"/>
        </w:rPr>
        <w:t xml:space="preserve"> </w:t>
      </w:r>
      <w:r>
        <w:t>vigoare.</w:t>
      </w:r>
    </w:p>
    <w:p w14:paraId="3CCE58CF" w14:textId="77777777" w:rsidR="00636566" w:rsidRDefault="00636566">
      <w:pPr>
        <w:pStyle w:val="BodyText"/>
        <w:spacing w:before="4"/>
        <w:ind w:left="0" w:firstLine="0"/>
        <w:jc w:val="left"/>
        <w:rPr>
          <w:sz w:val="21"/>
        </w:rPr>
      </w:pPr>
    </w:p>
    <w:p w14:paraId="3CCE58D0" w14:textId="77777777" w:rsidR="00636566" w:rsidRDefault="00000000">
      <w:pPr>
        <w:pStyle w:val="Heading1"/>
        <w:jc w:val="center"/>
        <w:rPr>
          <w:b/>
          <w:sz w:val="28"/>
        </w:rPr>
      </w:pPr>
      <w:bookmarkStart w:id="23" w:name="_Toc90632693"/>
      <w:r>
        <w:rPr>
          <w:b/>
          <w:sz w:val="28"/>
        </w:rPr>
        <w:t>CAP. VIII - DISPOZIȚII FINALE ȘI TRANZITORII</w:t>
      </w:r>
      <w:bookmarkEnd w:id="23"/>
    </w:p>
    <w:p w14:paraId="3CCE58D1" w14:textId="77777777" w:rsidR="00636566" w:rsidRDefault="00000000">
      <w:pPr>
        <w:pStyle w:val="BodyText"/>
        <w:spacing w:before="233"/>
        <w:ind w:left="941" w:firstLine="0"/>
        <w:jc w:val="left"/>
      </w:pPr>
      <w:r>
        <w:t>Art.107.</w:t>
      </w:r>
    </w:p>
    <w:p w14:paraId="3CCE58D2" w14:textId="77777777" w:rsidR="00636566" w:rsidRDefault="00000000">
      <w:pPr>
        <w:pStyle w:val="ListParagraph"/>
        <w:numPr>
          <w:ilvl w:val="0"/>
          <w:numId w:val="76"/>
        </w:numPr>
        <w:tabs>
          <w:tab w:val="left" w:pos="1390"/>
        </w:tabs>
        <w:spacing w:before="43" w:line="276" w:lineRule="auto"/>
        <w:ind w:right="446" w:firstLine="768"/>
        <w:rPr>
          <w:sz w:val="24"/>
        </w:rPr>
      </w:pPr>
      <w:r>
        <w:rPr>
          <w:sz w:val="24"/>
        </w:rPr>
        <w:t>Regulamentul serviciului de iluminat public din Comuna Zamostea se aprobă de către</w:t>
      </w:r>
      <w:r>
        <w:rPr>
          <w:spacing w:val="1"/>
          <w:sz w:val="24"/>
        </w:rPr>
        <w:t xml:space="preserve"> </w:t>
      </w:r>
      <w:r>
        <w:rPr>
          <w:sz w:val="24"/>
        </w:rPr>
        <w:t>Consiliul Local al Comunei Zamostea şi va intra în vigoare la 5 de zile de la aprobarea lor de către</w:t>
      </w:r>
      <w:r>
        <w:rPr>
          <w:spacing w:val="1"/>
          <w:sz w:val="24"/>
        </w:rPr>
        <w:t xml:space="preserve"> </w:t>
      </w:r>
      <w:r>
        <w:rPr>
          <w:sz w:val="24"/>
        </w:rPr>
        <w:t>acesta.</w:t>
      </w:r>
    </w:p>
    <w:p w14:paraId="3CCE58D3" w14:textId="77777777" w:rsidR="00636566" w:rsidRDefault="00000000">
      <w:pPr>
        <w:pStyle w:val="ListParagraph"/>
        <w:numPr>
          <w:ilvl w:val="0"/>
          <w:numId w:val="76"/>
        </w:numPr>
        <w:tabs>
          <w:tab w:val="left" w:pos="1302"/>
        </w:tabs>
        <w:spacing w:line="278" w:lineRule="auto"/>
        <w:ind w:right="450" w:firstLine="708"/>
        <w:rPr>
          <w:sz w:val="24"/>
        </w:rPr>
      </w:pPr>
      <w:r>
        <w:rPr>
          <w:sz w:val="24"/>
        </w:rPr>
        <w:t>O</w:t>
      </w:r>
      <w:r>
        <w:rPr>
          <w:spacing w:val="19"/>
          <w:sz w:val="24"/>
        </w:rPr>
        <w:t xml:space="preserve"> </w:t>
      </w:r>
      <w:r>
        <w:rPr>
          <w:sz w:val="24"/>
        </w:rPr>
        <w:t>data</w:t>
      </w:r>
      <w:r>
        <w:rPr>
          <w:spacing w:val="20"/>
          <w:sz w:val="24"/>
        </w:rPr>
        <w:t xml:space="preserve"> </w:t>
      </w:r>
      <w:r>
        <w:rPr>
          <w:sz w:val="24"/>
        </w:rPr>
        <w:t>la</w:t>
      </w:r>
      <w:r>
        <w:rPr>
          <w:spacing w:val="22"/>
          <w:sz w:val="24"/>
        </w:rPr>
        <w:t xml:space="preserve"> </w:t>
      </w:r>
      <w:r>
        <w:rPr>
          <w:sz w:val="24"/>
        </w:rPr>
        <w:t>4</w:t>
      </w:r>
      <w:r>
        <w:rPr>
          <w:spacing w:val="21"/>
          <w:sz w:val="24"/>
        </w:rPr>
        <w:t xml:space="preserve"> </w:t>
      </w:r>
      <w:r>
        <w:rPr>
          <w:sz w:val="24"/>
        </w:rPr>
        <w:t>ani,</w:t>
      </w:r>
      <w:r>
        <w:rPr>
          <w:spacing w:val="21"/>
          <w:sz w:val="24"/>
        </w:rPr>
        <w:t xml:space="preserve"> </w:t>
      </w:r>
      <w:r>
        <w:rPr>
          <w:sz w:val="24"/>
        </w:rPr>
        <w:t>se</w:t>
      </w:r>
      <w:r>
        <w:rPr>
          <w:spacing w:val="19"/>
          <w:sz w:val="24"/>
        </w:rPr>
        <w:t xml:space="preserve"> </w:t>
      </w:r>
      <w:r>
        <w:rPr>
          <w:sz w:val="24"/>
        </w:rPr>
        <w:t>vor</w:t>
      </w:r>
      <w:r>
        <w:rPr>
          <w:spacing w:val="21"/>
          <w:sz w:val="24"/>
        </w:rPr>
        <w:t xml:space="preserve"> </w:t>
      </w:r>
      <w:r>
        <w:rPr>
          <w:sz w:val="24"/>
        </w:rPr>
        <w:t>efectua</w:t>
      </w:r>
      <w:r>
        <w:rPr>
          <w:spacing w:val="20"/>
          <w:sz w:val="24"/>
        </w:rPr>
        <w:t xml:space="preserve"> </w:t>
      </w:r>
      <w:r>
        <w:rPr>
          <w:sz w:val="24"/>
        </w:rPr>
        <w:t>măsurători</w:t>
      </w:r>
      <w:r>
        <w:rPr>
          <w:spacing w:val="22"/>
          <w:sz w:val="24"/>
        </w:rPr>
        <w:t xml:space="preserve"> </w:t>
      </w:r>
      <w:r>
        <w:rPr>
          <w:sz w:val="24"/>
        </w:rPr>
        <w:t>ale</w:t>
      </w:r>
      <w:r>
        <w:rPr>
          <w:spacing w:val="19"/>
          <w:sz w:val="24"/>
        </w:rPr>
        <w:t xml:space="preserve"> </w:t>
      </w:r>
      <w:r>
        <w:rPr>
          <w:sz w:val="24"/>
        </w:rPr>
        <w:t>parametrilor</w:t>
      </w:r>
      <w:r>
        <w:rPr>
          <w:spacing w:val="20"/>
          <w:sz w:val="24"/>
        </w:rPr>
        <w:t xml:space="preserve"> </w:t>
      </w:r>
      <w:r>
        <w:rPr>
          <w:sz w:val="24"/>
        </w:rPr>
        <w:t>luminotehnici</w:t>
      </w:r>
      <w:r>
        <w:rPr>
          <w:spacing w:val="21"/>
          <w:sz w:val="24"/>
        </w:rPr>
        <w:t xml:space="preserve"> </w:t>
      </w:r>
      <w:r>
        <w:rPr>
          <w:sz w:val="24"/>
        </w:rPr>
        <w:t>pe</w:t>
      </w:r>
      <w:r>
        <w:rPr>
          <w:spacing w:val="20"/>
          <w:sz w:val="24"/>
        </w:rPr>
        <w:t xml:space="preserve"> </w:t>
      </w:r>
      <w:r>
        <w:rPr>
          <w:sz w:val="24"/>
        </w:rPr>
        <w:t>toate</w:t>
      </w:r>
      <w:r>
        <w:rPr>
          <w:spacing w:val="20"/>
          <w:sz w:val="24"/>
        </w:rPr>
        <w:t xml:space="preserve"> </w:t>
      </w:r>
      <w:r>
        <w:rPr>
          <w:sz w:val="24"/>
        </w:rPr>
        <w:t>căile</w:t>
      </w:r>
      <w:r>
        <w:rPr>
          <w:spacing w:val="19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circulaţie</w:t>
      </w:r>
      <w:r>
        <w:rPr>
          <w:spacing w:val="-2"/>
          <w:sz w:val="24"/>
        </w:rPr>
        <w:t xml:space="preserve"> </w:t>
      </w:r>
      <w:r>
        <w:rPr>
          <w:sz w:val="24"/>
        </w:rPr>
        <w:t>în baza</w:t>
      </w:r>
      <w:r>
        <w:rPr>
          <w:spacing w:val="-1"/>
          <w:sz w:val="24"/>
        </w:rPr>
        <w:t xml:space="preserve"> </w:t>
      </w:r>
      <w:r>
        <w:rPr>
          <w:sz w:val="24"/>
        </w:rPr>
        <w:t>unui program agreat de primărie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operator.</w:t>
      </w:r>
    </w:p>
    <w:p w14:paraId="3CCE58D4" w14:textId="77777777" w:rsidR="00636566" w:rsidRDefault="00000000">
      <w:pPr>
        <w:pStyle w:val="ListParagraph"/>
        <w:numPr>
          <w:ilvl w:val="0"/>
          <w:numId w:val="76"/>
        </w:numPr>
        <w:tabs>
          <w:tab w:val="left" w:pos="1302"/>
        </w:tabs>
        <w:spacing w:line="276" w:lineRule="auto"/>
        <w:ind w:right="454" w:firstLine="708"/>
        <w:rPr>
          <w:sz w:val="24"/>
        </w:rPr>
      </w:pPr>
      <w:r>
        <w:rPr>
          <w:sz w:val="24"/>
        </w:rPr>
        <w:t>Măsurătorile</w:t>
      </w:r>
      <w:r>
        <w:rPr>
          <w:spacing w:val="26"/>
          <w:sz w:val="24"/>
        </w:rPr>
        <w:t xml:space="preserve"> </w:t>
      </w:r>
      <w:r>
        <w:rPr>
          <w:sz w:val="24"/>
        </w:rPr>
        <w:t>precizate</w:t>
      </w:r>
      <w:r>
        <w:rPr>
          <w:spacing w:val="26"/>
          <w:sz w:val="24"/>
        </w:rPr>
        <w:t xml:space="preserve"> </w:t>
      </w:r>
      <w:r>
        <w:rPr>
          <w:sz w:val="24"/>
        </w:rPr>
        <w:t>la</w:t>
      </w:r>
      <w:r>
        <w:rPr>
          <w:spacing w:val="26"/>
          <w:sz w:val="24"/>
        </w:rPr>
        <w:t xml:space="preserve"> </w:t>
      </w:r>
      <w:r>
        <w:rPr>
          <w:sz w:val="24"/>
        </w:rPr>
        <w:t>alin.</w:t>
      </w:r>
      <w:r>
        <w:rPr>
          <w:spacing w:val="26"/>
          <w:sz w:val="24"/>
        </w:rPr>
        <w:t xml:space="preserve"> </w:t>
      </w:r>
      <w:r>
        <w:rPr>
          <w:sz w:val="24"/>
        </w:rPr>
        <w:t>(2)</w:t>
      </w:r>
      <w:r>
        <w:rPr>
          <w:spacing w:val="25"/>
          <w:sz w:val="24"/>
        </w:rPr>
        <w:t xml:space="preserve"> </w:t>
      </w:r>
      <w:r>
        <w:rPr>
          <w:sz w:val="24"/>
        </w:rPr>
        <w:t>se</w:t>
      </w:r>
      <w:r>
        <w:rPr>
          <w:spacing w:val="25"/>
          <w:sz w:val="24"/>
        </w:rPr>
        <w:t xml:space="preserve"> </w:t>
      </w:r>
      <w:r>
        <w:rPr>
          <w:sz w:val="24"/>
        </w:rPr>
        <w:t>vor</w:t>
      </w:r>
      <w:r>
        <w:rPr>
          <w:spacing w:val="25"/>
          <w:sz w:val="24"/>
        </w:rPr>
        <w:t xml:space="preserve"> </w:t>
      </w:r>
      <w:r>
        <w:rPr>
          <w:sz w:val="24"/>
        </w:rPr>
        <w:t>efectua</w:t>
      </w:r>
      <w:r>
        <w:rPr>
          <w:spacing w:val="26"/>
          <w:sz w:val="24"/>
        </w:rPr>
        <w:t xml:space="preserve"> </w:t>
      </w:r>
      <w:r>
        <w:rPr>
          <w:sz w:val="24"/>
        </w:rPr>
        <w:t>obligatoriu</w:t>
      </w:r>
      <w:r>
        <w:rPr>
          <w:spacing w:val="26"/>
          <w:sz w:val="24"/>
        </w:rPr>
        <w:t xml:space="preserve"> </w:t>
      </w:r>
      <w:r>
        <w:rPr>
          <w:sz w:val="24"/>
        </w:rPr>
        <w:t>la</w:t>
      </w:r>
      <w:r>
        <w:rPr>
          <w:spacing w:val="26"/>
          <w:sz w:val="24"/>
        </w:rPr>
        <w:t xml:space="preserve"> </w:t>
      </w:r>
      <w:r>
        <w:rPr>
          <w:sz w:val="24"/>
        </w:rPr>
        <w:t>începerea</w:t>
      </w:r>
      <w:r>
        <w:rPr>
          <w:spacing w:val="25"/>
          <w:sz w:val="24"/>
        </w:rPr>
        <w:t xml:space="preserve"> </w:t>
      </w:r>
      <w:r>
        <w:rPr>
          <w:sz w:val="24"/>
        </w:rPr>
        <w:t>activităţii</w:t>
      </w:r>
      <w:r>
        <w:rPr>
          <w:spacing w:val="-57"/>
          <w:sz w:val="24"/>
        </w:rPr>
        <w:t xml:space="preserve"> </w:t>
      </w:r>
      <w:r>
        <w:rPr>
          <w:sz w:val="24"/>
        </w:rPr>
        <w:t>operatorului,</w:t>
      </w:r>
      <w:r>
        <w:rPr>
          <w:spacing w:val="-1"/>
          <w:sz w:val="24"/>
        </w:rPr>
        <w:t xml:space="preserve"> </w:t>
      </w:r>
      <w:r>
        <w:rPr>
          <w:sz w:val="24"/>
        </w:rPr>
        <w:t>indiferent de</w:t>
      </w:r>
      <w:r>
        <w:rPr>
          <w:spacing w:val="-1"/>
          <w:sz w:val="24"/>
        </w:rPr>
        <w:t xml:space="preserve"> </w:t>
      </w:r>
      <w:r>
        <w:rPr>
          <w:sz w:val="24"/>
        </w:rPr>
        <w:t>modul de</w:t>
      </w:r>
      <w:r>
        <w:rPr>
          <w:spacing w:val="-1"/>
          <w:sz w:val="24"/>
        </w:rPr>
        <w:t xml:space="preserve"> </w:t>
      </w:r>
      <w:r>
        <w:rPr>
          <w:sz w:val="24"/>
        </w:rPr>
        <w:t>gestiune</w:t>
      </w:r>
      <w:r>
        <w:rPr>
          <w:spacing w:val="-1"/>
          <w:sz w:val="24"/>
        </w:rPr>
        <w:t xml:space="preserve"> </w:t>
      </w:r>
      <w:r>
        <w:rPr>
          <w:sz w:val="24"/>
        </w:rPr>
        <w:t>adoptat.</w:t>
      </w:r>
    </w:p>
    <w:p w14:paraId="3CCE58D5" w14:textId="77777777" w:rsidR="00636566" w:rsidRDefault="00000000">
      <w:pPr>
        <w:pStyle w:val="ListParagraph"/>
        <w:numPr>
          <w:ilvl w:val="0"/>
          <w:numId w:val="76"/>
        </w:numPr>
        <w:tabs>
          <w:tab w:val="left" w:pos="1302"/>
        </w:tabs>
        <w:spacing w:line="278" w:lineRule="auto"/>
        <w:ind w:right="445" w:firstLine="708"/>
        <w:rPr>
          <w:sz w:val="24"/>
        </w:rPr>
      </w:pPr>
      <w:r>
        <w:rPr>
          <w:sz w:val="24"/>
        </w:rPr>
        <w:t>În urma măsurătorilor se va stabili un plan de măsuri pentru aducerea sistemului de iluminat</w:t>
      </w:r>
      <w:r>
        <w:rPr>
          <w:spacing w:val="-57"/>
          <w:sz w:val="24"/>
        </w:rPr>
        <w:t xml:space="preserve"> </w:t>
      </w:r>
      <w:r>
        <w:rPr>
          <w:sz w:val="24"/>
        </w:rPr>
        <w:t>public</w:t>
      </w:r>
      <w:r>
        <w:rPr>
          <w:spacing w:val="-2"/>
          <w:sz w:val="24"/>
        </w:rPr>
        <w:t xml:space="preserve"> </w:t>
      </w:r>
      <w:r>
        <w:rPr>
          <w:sz w:val="24"/>
        </w:rPr>
        <w:t>la parametrii tehnici prevăzuţi în normativele</w:t>
      </w:r>
      <w:r>
        <w:rPr>
          <w:spacing w:val="-1"/>
          <w:sz w:val="24"/>
        </w:rPr>
        <w:t xml:space="preserve"> </w:t>
      </w:r>
      <w:r>
        <w:rPr>
          <w:sz w:val="24"/>
        </w:rPr>
        <w:t>în vigoare.</w:t>
      </w:r>
    </w:p>
    <w:p w14:paraId="3CCE58D6" w14:textId="77777777" w:rsidR="00636566" w:rsidRDefault="00000000">
      <w:pPr>
        <w:pStyle w:val="ListParagraph"/>
        <w:numPr>
          <w:ilvl w:val="0"/>
          <w:numId w:val="76"/>
        </w:numPr>
        <w:tabs>
          <w:tab w:val="left" w:pos="1302"/>
        </w:tabs>
        <w:spacing w:line="276" w:lineRule="auto"/>
        <w:ind w:right="453" w:firstLine="708"/>
        <w:rPr>
          <w:sz w:val="24"/>
        </w:rPr>
      </w:pPr>
      <w:r>
        <w:rPr>
          <w:sz w:val="24"/>
        </w:rPr>
        <w:t>Până</w:t>
      </w:r>
      <w:r>
        <w:rPr>
          <w:spacing w:val="13"/>
          <w:sz w:val="24"/>
        </w:rPr>
        <w:t xml:space="preserve"> </w:t>
      </w:r>
      <w:r>
        <w:rPr>
          <w:sz w:val="24"/>
        </w:rPr>
        <w:t>la</w:t>
      </w:r>
      <w:r>
        <w:rPr>
          <w:spacing w:val="15"/>
          <w:sz w:val="24"/>
        </w:rPr>
        <w:t xml:space="preserve"> </w:t>
      </w:r>
      <w:r>
        <w:rPr>
          <w:sz w:val="24"/>
        </w:rPr>
        <w:t>aprobarea</w:t>
      </w:r>
      <w:r>
        <w:rPr>
          <w:spacing w:val="14"/>
          <w:sz w:val="24"/>
        </w:rPr>
        <w:t xml:space="preserve"> </w:t>
      </w:r>
      <w:r>
        <w:rPr>
          <w:sz w:val="24"/>
        </w:rPr>
        <w:t>regulamentului</w:t>
      </w:r>
      <w:r>
        <w:rPr>
          <w:spacing w:val="16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serviciu</w:t>
      </w:r>
      <w:r>
        <w:rPr>
          <w:spacing w:val="16"/>
          <w:sz w:val="24"/>
        </w:rPr>
        <w:t xml:space="preserve"> </w:t>
      </w:r>
      <w:r>
        <w:rPr>
          <w:sz w:val="24"/>
        </w:rPr>
        <w:t>conform</w:t>
      </w:r>
      <w:r>
        <w:rPr>
          <w:spacing w:val="16"/>
          <w:sz w:val="24"/>
        </w:rPr>
        <w:t xml:space="preserve"> </w:t>
      </w:r>
      <w:r>
        <w:rPr>
          <w:sz w:val="24"/>
        </w:rPr>
        <w:t>dispoziţiilor</w:t>
      </w:r>
      <w:r>
        <w:rPr>
          <w:spacing w:val="15"/>
          <w:sz w:val="24"/>
        </w:rPr>
        <w:t xml:space="preserve"> </w:t>
      </w:r>
      <w:r>
        <w:rPr>
          <w:sz w:val="24"/>
        </w:rPr>
        <w:t>alin.</w:t>
      </w:r>
      <w:r>
        <w:rPr>
          <w:spacing w:val="14"/>
          <w:sz w:val="24"/>
        </w:rPr>
        <w:t xml:space="preserve"> </w:t>
      </w:r>
      <w:r>
        <w:rPr>
          <w:sz w:val="24"/>
        </w:rPr>
        <w:t>(1),</w:t>
      </w:r>
      <w:r>
        <w:rPr>
          <w:spacing w:val="15"/>
          <w:sz w:val="24"/>
        </w:rPr>
        <w:t xml:space="preserve"> </w:t>
      </w:r>
      <w:r>
        <w:rPr>
          <w:sz w:val="24"/>
        </w:rPr>
        <w:t>operatorii</w:t>
      </w:r>
      <w:r>
        <w:rPr>
          <w:spacing w:val="16"/>
          <w:sz w:val="24"/>
        </w:rPr>
        <w:t xml:space="preserve"> </w:t>
      </w:r>
      <w:r>
        <w:rPr>
          <w:sz w:val="24"/>
        </w:rPr>
        <w:t>vor</w:t>
      </w:r>
      <w:r>
        <w:rPr>
          <w:spacing w:val="-57"/>
          <w:sz w:val="24"/>
        </w:rPr>
        <w:t xml:space="preserve"> </w:t>
      </w:r>
      <w:r>
        <w:rPr>
          <w:sz w:val="24"/>
        </w:rPr>
        <w:t>respecta</w:t>
      </w:r>
      <w:r>
        <w:rPr>
          <w:spacing w:val="-2"/>
          <w:sz w:val="24"/>
        </w:rPr>
        <w:t xml:space="preserve"> </w:t>
      </w:r>
      <w:r>
        <w:rPr>
          <w:sz w:val="24"/>
        </w:rPr>
        <w:t>prezentul</w:t>
      </w:r>
      <w:r>
        <w:rPr>
          <w:spacing w:val="1"/>
          <w:sz w:val="24"/>
        </w:rPr>
        <w:t xml:space="preserve"> </w:t>
      </w:r>
      <w:r>
        <w:rPr>
          <w:sz w:val="24"/>
        </w:rPr>
        <w:t>Regulament-cadru, conform Ordinului nr.</w:t>
      </w:r>
      <w:r>
        <w:rPr>
          <w:spacing w:val="-1"/>
          <w:sz w:val="24"/>
        </w:rPr>
        <w:t xml:space="preserve"> </w:t>
      </w:r>
      <w:r>
        <w:rPr>
          <w:sz w:val="24"/>
        </w:rPr>
        <w:t>86/2007 emis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A.N.R.S.C..</w:t>
      </w:r>
    </w:p>
    <w:p w14:paraId="3CCE58D7" w14:textId="77777777" w:rsidR="00636566" w:rsidRDefault="00000000">
      <w:pPr>
        <w:pStyle w:val="BodyText"/>
        <w:spacing w:line="278" w:lineRule="auto"/>
        <w:ind w:right="454"/>
        <w:jc w:val="left"/>
      </w:pPr>
      <w:r>
        <w:t>Art.108.</w:t>
      </w:r>
      <w:r>
        <w:rPr>
          <w:spacing w:val="12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În</w:t>
      </w:r>
      <w:r>
        <w:rPr>
          <w:spacing w:val="3"/>
        </w:rPr>
        <w:t xml:space="preserve"> </w:t>
      </w:r>
      <w:r>
        <w:t>cadrul contractelor</w:t>
      </w:r>
      <w:r>
        <w:rPr>
          <w:spacing w:val="2"/>
        </w:rPr>
        <w:t xml:space="preserve"> </w:t>
      </w:r>
      <w:r>
        <w:t>încheiate</w:t>
      </w:r>
      <w:r>
        <w:rPr>
          <w:spacing w:val="2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utilizatorii</w:t>
      </w:r>
      <w:r>
        <w:rPr>
          <w:spacing w:val="1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vor indica</w:t>
      </w:r>
      <w:r>
        <w:rPr>
          <w:spacing w:val="-1"/>
        </w:rPr>
        <w:t xml:space="preserve"> </w:t>
      </w:r>
      <w:r>
        <w:t>standardele,</w:t>
      </w:r>
      <w:r>
        <w:rPr>
          <w:spacing w:val="2"/>
        </w:rPr>
        <w:t xml:space="preserve"> </w:t>
      </w:r>
      <w:r>
        <w:t>normativele</w:t>
      </w:r>
      <w:r>
        <w:rPr>
          <w:spacing w:val="-57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tarifele legale, valabile</w:t>
      </w:r>
      <w:r>
        <w:rPr>
          <w:spacing w:val="1"/>
        </w:rPr>
        <w:t xml:space="preserve"> </w:t>
      </w:r>
      <w:r>
        <w:t>la data încheierii</w:t>
      </w:r>
      <w:r>
        <w:rPr>
          <w:spacing w:val="-1"/>
        </w:rPr>
        <w:t xml:space="preserve"> </w:t>
      </w:r>
      <w:r>
        <w:t>acestora.</w:t>
      </w:r>
    </w:p>
    <w:p w14:paraId="3CCE58D8" w14:textId="77777777" w:rsidR="00636566" w:rsidRDefault="00000000">
      <w:pPr>
        <w:pStyle w:val="BodyText"/>
        <w:spacing w:line="276" w:lineRule="auto"/>
        <w:ind w:right="449"/>
        <w:jc w:val="left"/>
      </w:pPr>
      <w:r>
        <w:t>Art.109.</w:t>
      </w:r>
      <w:r>
        <w:rPr>
          <w:spacing w:val="14"/>
        </w:rPr>
        <w:t xml:space="preserve"> </w:t>
      </w:r>
      <w:r>
        <w:t>-</w:t>
      </w:r>
      <w:r>
        <w:rPr>
          <w:spacing w:val="17"/>
        </w:rPr>
        <w:t xml:space="preserve"> </w:t>
      </w:r>
      <w:r>
        <w:t>Operatorii</w:t>
      </w:r>
      <w:r>
        <w:rPr>
          <w:spacing w:val="19"/>
        </w:rPr>
        <w:t xml:space="preserve"> </w:t>
      </w:r>
      <w:r>
        <w:t>care</w:t>
      </w:r>
      <w:r>
        <w:rPr>
          <w:spacing w:val="18"/>
        </w:rPr>
        <w:t xml:space="preserve"> </w:t>
      </w:r>
      <w:r>
        <w:t>prestează</w:t>
      </w:r>
      <w:r>
        <w:rPr>
          <w:spacing w:val="18"/>
        </w:rPr>
        <w:t xml:space="preserve"> </w:t>
      </w:r>
      <w:r>
        <w:t>serviciul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iluminat</w:t>
      </w:r>
      <w:r>
        <w:rPr>
          <w:spacing w:val="21"/>
        </w:rPr>
        <w:t xml:space="preserve"> </w:t>
      </w:r>
      <w:r>
        <w:t>public</w:t>
      </w:r>
      <w:r>
        <w:rPr>
          <w:spacing w:val="22"/>
        </w:rPr>
        <w:t xml:space="preserve"> </w:t>
      </w:r>
      <w:r>
        <w:t>au</w:t>
      </w:r>
      <w:r>
        <w:rPr>
          <w:spacing w:val="17"/>
        </w:rPr>
        <w:t xml:space="preserve"> </w:t>
      </w:r>
      <w:r>
        <w:t>obligaţia</w:t>
      </w:r>
      <w:r>
        <w:rPr>
          <w:spacing w:val="17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întocmi</w:t>
      </w:r>
      <w:r>
        <w:rPr>
          <w:spacing w:val="19"/>
        </w:rPr>
        <w:t xml:space="preserve"> </w:t>
      </w:r>
      <w:r>
        <w:t>un</w:t>
      </w:r>
      <w:r>
        <w:rPr>
          <w:spacing w:val="-57"/>
        </w:rPr>
        <w:t xml:space="preserve"> </w:t>
      </w:r>
      <w:r>
        <w:t>plan</w:t>
      </w:r>
      <w:r>
        <w:rPr>
          <w:spacing w:val="57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măsuri</w:t>
      </w:r>
      <w:r>
        <w:rPr>
          <w:spacing w:val="57"/>
        </w:rPr>
        <w:t xml:space="preserve"> </w:t>
      </w:r>
      <w:r>
        <w:t>care</w:t>
      </w:r>
      <w:r>
        <w:rPr>
          <w:spacing w:val="58"/>
        </w:rPr>
        <w:t xml:space="preserve"> </w:t>
      </w:r>
      <w:r>
        <w:t>să</w:t>
      </w:r>
      <w:r>
        <w:rPr>
          <w:spacing w:val="58"/>
        </w:rPr>
        <w:t xml:space="preserve"> </w:t>
      </w:r>
      <w:r>
        <w:t>aibă</w:t>
      </w:r>
      <w:r>
        <w:rPr>
          <w:spacing w:val="56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durată</w:t>
      </w:r>
      <w:r>
        <w:rPr>
          <w:spacing w:val="56"/>
        </w:rPr>
        <w:t xml:space="preserve"> </w:t>
      </w:r>
      <w:r>
        <w:t>a</w:t>
      </w:r>
      <w:r>
        <w:rPr>
          <w:spacing w:val="59"/>
        </w:rPr>
        <w:t xml:space="preserve"> </w:t>
      </w:r>
      <w:r>
        <w:t>maximum</w:t>
      </w:r>
      <w:r>
        <w:rPr>
          <w:spacing w:val="57"/>
        </w:rPr>
        <w:t xml:space="preserve"> </w:t>
      </w:r>
      <w:r>
        <w:t>12</w:t>
      </w:r>
      <w:r>
        <w:rPr>
          <w:spacing w:val="57"/>
        </w:rPr>
        <w:t xml:space="preserve"> </w:t>
      </w:r>
      <w:r>
        <w:t>luni,</w:t>
      </w:r>
      <w:r>
        <w:rPr>
          <w:spacing w:val="57"/>
        </w:rPr>
        <w:t xml:space="preserve"> </w:t>
      </w:r>
      <w:r>
        <w:t>în</w:t>
      </w:r>
      <w:r>
        <w:rPr>
          <w:spacing w:val="58"/>
        </w:rPr>
        <w:t xml:space="preserve"> </w:t>
      </w:r>
      <w:r>
        <w:t>care</w:t>
      </w:r>
      <w:r>
        <w:rPr>
          <w:spacing w:val="55"/>
        </w:rPr>
        <w:t xml:space="preserve"> </w:t>
      </w:r>
      <w:r>
        <w:t>să</w:t>
      </w:r>
      <w:r>
        <w:rPr>
          <w:spacing w:val="56"/>
        </w:rPr>
        <w:t xml:space="preserve"> </w:t>
      </w:r>
      <w:r>
        <w:t>fie</w:t>
      </w:r>
      <w:r>
        <w:rPr>
          <w:spacing w:val="59"/>
        </w:rPr>
        <w:t xml:space="preserve"> </w:t>
      </w:r>
      <w:r>
        <w:t>cuprinse</w:t>
      </w:r>
      <w:r>
        <w:rPr>
          <w:spacing w:val="58"/>
        </w:rPr>
        <w:t xml:space="preserve"> </w:t>
      </w:r>
      <w:r>
        <w:t>termenele</w:t>
      </w:r>
      <w:r>
        <w:rPr>
          <w:spacing w:val="56"/>
        </w:rPr>
        <w:t xml:space="preserve"> </w:t>
      </w:r>
      <w:r>
        <w:t>de</w:t>
      </w:r>
    </w:p>
    <w:p w14:paraId="3CCE58D9" w14:textId="77777777" w:rsidR="00636566" w:rsidRDefault="00636566">
      <w:pPr>
        <w:spacing w:line="276" w:lineRule="auto"/>
        <w:sectPr w:rsidR="00636566">
          <w:pgSz w:w="11910" w:h="16850"/>
          <w:pgMar w:top="820" w:right="400" w:bottom="280" w:left="900" w:header="708" w:footer="708" w:gutter="0"/>
          <w:cols w:space="708"/>
        </w:sectPr>
      </w:pPr>
    </w:p>
    <w:p w14:paraId="3CCE58DA" w14:textId="77777777" w:rsidR="00636566" w:rsidRDefault="00000000">
      <w:pPr>
        <w:pStyle w:val="BodyText"/>
        <w:spacing w:before="73" w:line="276" w:lineRule="auto"/>
        <w:ind w:right="447" w:firstLine="0"/>
      </w:pPr>
      <w:r>
        <w:lastRenderedPageBreak/>
        <w:t>conformare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obligaţiile</w:t>
      </w:r>
      <w:r>
        <w:rPr>
          <w:spacing w:val="1"/>
        </w:rPr>
        <w:t xml:space="preserve"> </w:t>
      </w:r>
      <w:r>
        <w:t>ce</w:t>
      </w:r>
      <w:r>
        <w:rPr>
          <w:spacing w:val="1"/>
        </w:rPr>
        <w:t xml:space="preserve"> </w:t>
      </w:r>
      <w:r>
        <w:t>rezultă</w:t>
      </w:r>
      <w:r>
        <w:rPr>
          <w:spacing w:val="1"/>
        </w:rPr>
        <w:t xml:space="preserve"> </w:t>
      </w:r>
      <w:r>
        <w:t>din</w:t>
      </w:r>
      <w:r>
        <w:rPr>
          <w:spacing w:val="1"/>
        </w:rPr>
        <w:t xml:space="preserve"> </w:t>
      </w:r>
      <w:r>
        <w:t>prezentul</w:t>
      </w:r>
      <w:r>
        <w:rPr>
          <w:spacing w:val="1"/>
        </w:rPr>
        <w:t xml:space="preserve"> </w:t>
      </w:r>
      <w:r>
        <w:t>regulament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special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privinţa</w:t>
      </w:r>
      <w:r>
        <w:rPr>
          <w:spacing w:val="1"/>
        </w:rPr>
        <w:t xml:space="preserve"> </w:t>
      </w:r>
      <w:r>
        <w:t>inventarierii</w:t>
      </w:r>
      <w:r>
        <w:rPr>
          <w:spacing w:val="1"/>
        </w:rPr>
        <w:t xml:space="preserve"> </w:t>
      </w:r>
      <w:r>
        <w:t>instalaţiilor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iluminat,</w:t>
      </w:r>
      <w:r>
        <w:rPr>
          <w:spacing w:val="-3"/>
        </w:rPr>
        <w:t xml:space="preserve"> </w:t>
      </w:r>
      <w:r>
        <w:t>calculării şi</w:t>
      </w:r>
      <w:r>
        <w:rPr>
          <w:spacing w:val="1"/>
        </w:rPr>
        <w:t xml:space="preserve"> </w:t>
      </w:r>
      <w:r>
        <w:t>măsurării parametrilor</w:t>
      </w:r>
      <w:r>
        <w:rPr>
          <w:spacing w:val="-1"/>
        </w:rPr>
        <w:t xml:space="preserve"> </w:t>
      </w:r>
      <w:r>
        <w:t>luminotehnici.</w:t>
      </w:r>
    </w:p>
    <w:p w14:paraId="3CCE58DB" w14:textId="77777777" w:rsidR="00636566" w:rsidRDefault="00000000">
      <w:pPr>
        <w:pStyle w:val="BodyText"/>
        <w:spacing w:line="276" w:lineRule="auto"/>
        <w:ind w:right="444"/>
      </w:pPr>
      <w:r>
        <w:t>Art.110.</w:t>
      </w:r>
      <w:r>
        <w:rPr>
          <w:spacing w:val="1"/>
        </w:rPr>
        <w:t xml:space="preserve"> </w:t>
      </w:r>
      <w:r>
        <w:t>Instalațiile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iluminat</w:t>
      </w:r>
      <w:r>
        <w:rPr>
          <w:spacing w:val="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trebuie</w:t>
      </w:r>
      <w:r>
        <w:rPr>
          <w:spacing w:val="1"/>
        </w:rPr>
        <w:t xml:space="preserve"> </w:t>
      </w:r>
      <w:r>
        <w:t>să</w:t>
      </w:r>
      <w:r>
        <w:rPr>
          <w:spacing w:val="60"/>
        </w:rPr>
        <w:t xml:space="preserve"> </w:t>
      </w:r>
      <w:r>
        <w:t>asigure</w:t>
      </w:r>
      <w:r>
        <w:rPr>
          <w:spacing w:val="60"/>
        </w:rPr>
        <w:t xml:space="preserve"> </w:t>
      </w:r>
      <w:r>
        <w:t>caracteristicile</w:t>
      </w:r>
      <w:r>
        <w:rPr>
          <w:spacing w:val="60"/>
        </w:rPr>
        <w:t xml:space="preserve"> </w:t>
      </w:r>
      <w:r>
        <w:t>luminotehnice</w:t>
      </w:r>
      <w:r>
        <w:rPr>
          <w:spacing w:val="1"/>
        </w:rPr>
        <w:t xml:space="preserve"> </w:t>
      </w:r>
      <w:r>
        <w:t>normate necesare siguranței circulației pe căile de circulație, în funcție de intensitatea traficului și de</w:t>
      </w:r>
      <w:r>
        <w:rPr>
          <w:spacing w:val="1"/>
        </w:rPr>
        <w:t xml:space="preserve"> </w:t>
      </w:r>
      <w:r>
        <w:t>reflectanța</w:t>
      </w:r>
      <w:r>
        <w:rPr>
          <w:spacing w:val="-2"/>
        </w:rPr>
        <w:t xml:space="preserve"> </w:t>
      </w:r>
      <w:r>
        <w:t>suprafeței</w:t>
      </w:r>
      <w:r>
        <w:rPr>
          <w:spacing w:val="3"/>
        </w:rPr>
        <w:t xml:space="preserve"> </w:t>
      </w:r>
      <w:r>
        <w:t>căii</w:t>
      </w:r>
      <w:r>
        <w:rPr>
          <w:spacing w:val="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circulație</w:t>
      </w:r>
      <w:r>
        <w:rPr>
          <w:spacing w:val="-3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zonei adiacente.</w:t>
      </w:r>
    </w:p>
    <w:p w14:paraId="3CCE58DC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before="62" w:line="237" w:lineRule="auto"/>
        <w:ind w:right="443" w:firstLine="566"/>
        <w:rPr>
          <w:sz w:val="24"/>
        </w:rPr>
      </w:pPr>
      <w:r>
        <w:rPr>
          <w:sz w:val="24"/>
        </w:rPr>
        <w:t>Toate instalațiile de iluminat destinate circulației auto vor fi dimensionate conform legislației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internaționale și naționale, în funcție de nivelul de </w:t>
      </w:r>
      <w:r>
        <w:rPr>
          <w:rFonts w:ascii="Cambria" w:hAnsi="Cambria"/>
          <w:sz w:val="24"/>
        </w:rPr>
        <w:t xml:space="preserve">luminanță, cu excepția </w:t>
      </w:r>
      <w:r>
        <w:rPr>
          <w:sz w:val="24"/>
        </w:rPr>
        <w:t>intersecțiilor mari și a</w:t>
      </w:r>
      <w:r>
        <w:rPr>
          <w:spacing w:val="1"/>
          <w:sz w:val="24"/>
        </w:rPr>
        <w:t xml:space="preserve"> </w:t>
      </w:r>
      <w:r>
        <w:rPr>
          <w:sz w:val="24"/>
        </w:rPr>
        <w:t>sensurilor</w:t>
      </w:r>
      <w:r>
        <w:rPr>
          <w:spacing w:val="-4"/>
          <w:sz w:val="24"/>
        </w:rPr>
        <w:t xml:space="preserve"> </w:t>
      </w:r>
      <w:r>
        <w:rPr>
          <w:sz w:val="24"/>
        </w:rPr>
        <w:t>giratorii,</w:t>
      </w:r>
      <w:r>
        <w:rPr>
          <w:spacing w:val="-4"/>
          <w:sz w:val="24"/>
        </w:rPr>
        <w:t xml:space="preserve"> </w:t>
      </w:r>
      <w:r>
        <w:rPr>
          <w:sz w:val="24"/>
        </w:rPr>
        <w:t>care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vor</w:t>
      </w:r>
      <w:r>
        <w:rPr>
          <w:spacing w:val="-4"/>
          <w:sz w:val="24"/>
        </w:rPr>
        <w:t xml:space="preserve"> </w:t>
      </w:r>
      <w:r>
        <w:rPr>
          <w:sz w:val="24"/>
        </w:rPr>
        <w:t>dimensiona</w:t>
      </w:r>
      <w:r>
        <w:rPr>
          <w:spacing w:val="-3"/>
          <w:sz w:val="24"/>
        </w:rPr>
        <w:t xml:space="preserve"> </w:t>
      </w:r>
      <w:r>
        <w:rPr>
          <w:sz w:val="24"/>
        </w:rPr>
        <w:t>în</w:t>
      </w:r>
      <w:r>
        <w:rPr>
          <w:spacing w:val="-2"/>
          <w:sz w:val="24"/>
        </w:rPr>
        <w:t xml:space="preserve"> </w:t>
      </w:r>
      <w:r>
        <w:rPr>
          <w:sz w:val="24"/>
        </w:rPr>
        <w:t>funcție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iluminare.</w:t>
      </w:r>
    </w:p>
    <w:p w14:paraId="3CCE58DD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line="266" w:lineRule="auto"/>
        <w:ind w:right="446" w:firstLine="566"/>
        <w:rPr>
          <w:sz w:val="24"/>
        </w:rPr>
      </w:pPr>
      <w:r>
        <w:rPr>
          <w:sz w:val="24"/>
        </w:rPr>
        <w:t>Parametrii</w:t>
      </w:r>
      <w:r>
        <w:rPr>
          <w:spacing w:val="1"/>
          <w:sz w:val="24"/>
        </w:rPr>
        <w:t xml:space="preserve"> </w:t>
      </w:r>
      <w:r>
        <w:rPr>
          <w:sz w:val="24"/>
        </w:rPr>
        <w:t>luminotehnici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instalației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iluminat</w:t>
      </w:r>
      <w:r>
        <w:rPr>
          <w:spacing w:val="1"/>
          <w:sz w:val="24"/>
        </w:rPr>
        <w:t xml:space="preserve"> </w:t>
      </w:r>
      <w:r>
        <w:rPr>
          <w:sz w:val="24"/>
        </w:rPr>
        <w:t>public</w:t>
      </w:r>
      <w:r>
        <w:rPr>
          <w:spacing w:val="1"/>
          <w:sz w:val="24"/>
        </w:rPr>
        <w:t xml:space="preserve"> </w:t>
      </w:r>
      <w:r>
        <w:rPr>
          <w:sz w:val="24"/>
        </w:rPr>
        <w:t>vor</w:t>
      </w:r>
      <w:r>
        <w:rPr>
          <w:spacing w:val="1"/>
          <w:sz w:val="24"/>
        </w:rPr>
        <w:t xml:space="preserve"> </w:t>
      </w:r>
      <w:r>
        <w:rPr>
          <w:sz w:val="24"/>
        </w:rPr>
        <w:t>fi</w:t>
      </w:r>
      <w:r>
        <w:rPr>
          <w:spacing w:val="1"/>
          <w:sz w:val="24"/>
        </w:rPr>
        <w:t xml:space="preserve"> </w:t>
      </w:r>
      <w:r>
        <w:rPr>
          <w:sz w:val="24"/>
        </w:rPr>
        <w:t>verificați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operator,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preluareaserviciului,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punerea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5"/>
          <w:sz w:val="24"/>
        </w:rPr>
        <w:t xml:space="preserve"> </w:t>
      </w:r>
      <w:r>
        <w:rPr>
          <w:sz w:val="24"/>
        </w:rPr>
        <w:t>funcțiune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unor</w:t>
      </w:r>
      <w:r>
        <w:rPr>
          <w:spacing w:val="-3"/>
          <w:sz w:val="24"/>
        </w:rPr>
        <w:t xml:space="preserve"> </w:t>
      </w:r>
      <w:r>
        <w:rPr>
          <w:sz w:val="24"/>
        </w:rPr>
        <w:t>extinderi și periodic,</w:t>
      </w:r>
      <w:r>
        <w:rPr>
          <w:spacing w:val="-5"/>
          <w:sz w:val="24"/>
        </w:rPr>
        <w:t xml:space="preserve"> </w:t>
      </w:r>
      <w:r>
        <w:rPr>
          <w:sz w:val="24"/>
        </w:rPr>
        <w:t>pe</w:t>
      </w:r>
      <w:r>
        <w:rPr>
          <w:spacing w:val="-4"/>
          <w:sz w:val="24"/>
        </w:rPr>
        <w:t xml:space="preserve"> </w:t>
      </w:r>
      <w:r>
        <w:rPr>
          <w:sz w:val="24"/>
        </w:rPr>
        <w:t>parcursul exploatării.</w:t>
      </w:r>
    </w:p>
    <w:p w14:paraId="3CCE58DE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before="10" w:line="268" w:lineRule="auto"/>
        <w:ind w:right="444" w:firstLine="566"/>
        <w:rPr>
          <w:sz w:val="24"/>
        </w:rPr>
      </w:pPr>
      <w:r>
        <w:rPr>
          <w:sz w:val="24"/>
        </w:rPr>
        <w:t>Menținerea în timp a nivelului de iluminare sau luminanță, după caz, realizat de sistemul de</w:t>
      </w:r>
      <w:r>
        <w:rPr>
          <w:spacing w:val="1"/>
          <w:sz w:val="24"/>
        </w:rPr>
        <w:t xml:space="preserve"> </w:t>
      </w:r>
      <w:r>
        <w:rPr>
          <w:sz w:val="24"/>
        </w:rPr>
        <w:t>iluminat public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asigură</w:t>
      </w:r>
      <w:r>
        <w:rPr>
          <w:spacing w:val="1"/>
          <w:sz w:val="24"/>
        </w:rPr>
        <w:t xml:space="preserve"> </w:t>
      </w:r>
      <w:r>
        <w:rPr>
          <w:sz w:val="24"/>
        </w:rPr>
        <w:t>prin</w:t>
      </w:r>
      <w:r>
        <w:rPr>
          <w:spacing w:val="1"/>
          <w:sz w:val="24"/>
        </w:rPr>
        <w:t xml:space="preserve"> </w:t>
      </w:r>
      <w:r>
        <w:rPr>
          <w:sz w:val="24"/>
        </w:rPr>
        <w:t>programul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întreținere,</w:t>
      </w:r>
      <w:r>
        <w:rPr>
          <w:spacing w:val="1"/>
          <w:sz w:val="24"/>
        </w:rPr>
        <w:t xml:space="preserve"> </w:t>
      </w:r>
      <w:r>
        <w:rPr>
          <w:sz w:val="24"/>
        </w:rPr>
        <w:t>realizându-se</w:t>
      </w:r>
      <w:r>
        <w:rPr>
          <w:spacing w:val="1"/>
          <w:sz w:val="24"/>
        </w:rPr>
        <w:t xml:space="preserve"> </w:t>
      </w:r>
      <w:r>
        <w:rPr>
          <w:sz w:val="24"/>
        </w:rPr>
        <w:t>înlocuirea</w:t>
      </w:r>
      <w:r>
        <w:rPr>
          <w:spacing w:val="1"/>
          <w:sz w:val="24"/>
        </w:rPr>
        <w:t xml:space="preserve"> </w:t>
      </w:r>
      <w:r>
        <w:rPr>
          <w:sz w:val="24"/>
        </w:rPr>
        <w:t>lămpilor</w:t>
      </w:r>
      <w:r>
        <w:rPr>
          <w:spacing w:val="1"/>
          <w:sz w:val="24"/>
        </w:rPr>
        <w:t xml:space="preserve"> </w:t>
      </w:r>
      <w:r>
        <w:rPr>
          <w:sz w:val="24"/>
        </w:rPr>
        <w:t>uzate,</w:t>
      </w:r>
      <w:r>
        <w:rPr>
          <w:spacing w:val="1"/>
          <w:sz w:val="24"/>
        </w:rPr>
        <w:t xml:space="preserve"> </w:t>
      </w:r>
      <w:r>
        <w:rPr>
          <w:sz w:val="24"/>
        </w:rPr>
        <w:t>curățarealămpilor</w:t>
      </w:r>
      <w:r>
        <w:rPr>
          <w:spacing w:val="-3"/>
          <w:sz w:val="24"/>
        </w:rPr>
        <w:t xml:space="preserve"> </w:t>
      </w:r>
      <w:r>
        <w:rPr>
          <w:sz w:val="24"/>
        </w:rPr>
        <w:t>și a</w:t>
      </w:r>
      <w:r>
        <w:rPr>
          <w:spacing w:val="-3"/>
          <w:sz w:val="24"/>
        </w:rPr>
        <w:t xml:space="preserve"> </w:t>
      </w:r>
      <w:r>
        <w:rPr>
          <w:sz w:val="24"/>
        </w:rPr>
        <w:t>corpurilor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iluminat.</w:t>
      </w:r>
    </w:p>
    <w:p w14:paraId="3CCE58DF" w14:textId="77777777" w:rsidR="00636566" w:rsidRDefault="00000000">
      <w:pPr>
        <w:pStyle w:val="BodyText"/>
        <w:spacing w:line="276" w:lineRule="exact"/>
        <w:ind w:left="799" w:firstLine="0"/>
      </w:pPr>
      <w:r>
        <w:t>Parametrii</w:t>
      </w:r>
      <w:r>
        <w:rPr>
          <w:spacing w:val="-6"/>
        </w:rPr>
        <w:t xml:space="preserve"> </w:t>
      </w:r>
      <w:r>
        <w:t>cantitativi</w:t>
      </w:r>
      <w:r>
        <w:rPr>
          <w:spacing w:val="-4"/>
        </w:rPr>
        <w:t xml:space="preserve"> </w:t>
      </w:r>
      <w:r>
        <w:t>sunt:</w:t>
      </w:r>
    </w:p>
    <w:p w14:paraId="3CCE58E0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before="36"/>
        <w:ind w:left="953" w:hanging="155"/>
        <w:rPr>
          <w:sz w:val="24"/>
        </w:rPr>
      </w:pPr>
      <w:r>
        <w:rPr>
          <w:sz w:val="24"/>
        </w:rPr>
        <w:t>nivelul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luminanță,</w:t>
      </w:r>
      <w:r>
        <w:rPr>
          <w:spacing w:val="-8"/>
          <w:sz w:val="24"/>
        </w:rPr>
        <w:t xml:space="preserve"> </w:t>
      </w:r>
      <w:r>
        <w:rPr>
          <w:sz w:val="24"/>
        </w:rPr>
        <w:t>pentru</w:t>
      </w:r>
      <w:r>
        <w:rPr>
          <w:spacing w:val="-5"/>
          <w:sz w:val="24"/>
        </w:rPr>
        <w:t xml:space="preserve"> </w:t>
      </w:r>
      <w:r>
        <w:rPr>
          <w:sz w:val="24"/>
        </w:rPr>
        <w:t>căile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circulație</w:t>
      </w:r>
      <w:r>
        <w:rPr>
          <w:spacing w:val="-3"/>
          <w:sz w:val="24"/>
        </w:rPr>
        <w:t xml:space="preserve"> </w:t>
      </w:r>
      <w:r>
        <w:rPr>
          <w:sz w:val="24"/>
        </w:rPr>
        <w:t>auto;</w:t>
      </w:r>
    </w:p>
    <w:p w14:paraId="3CCE58E1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before="36" w:line="266" w:lineRule="auto"/>
        <w:ind w:right="445" w:firstLine="566"/>
        <w:rPr>
          <w:sz w:val="24"/>
        </w:rPr>
      </w:pPr>
      <w:r>
        <w:rPr>
          <w:sz w:val="24"/>
        </w:rPr>
        <w:t>nivelul de iluminare, pentru intersecții, piețe, sensuri giratorii, zone pietonale, piste pentru</w:t>
      </w:r>
      <w:r>
        <w:rPr>
          <w:spacing w:val="1"/>
          <w:sz w:val="24"/>
        </w:rPr>
        <w:t xml:space="preserve"> </w:t>
      </w:r>
      <w:r>
        <w:rPr>
          <w:sz w:val="24"/>
        </w:rPr>
        <w:t>biciclete.</w:t>
      </w:r>
    </w:p>
    <w:p w14:paraId="3CCE58E2" w14:textId="77777777" w:rsidR="00636566" w:rsidRDefault="00000000">
      <w:pPr>
        <w:pStyle w:val="BodyText"/>
        <w:spacing w:before="9"/>
        <w:ind w:left="799" w:firstLine="0"/>
      </w:pPr>
      <w:r>
        <w:t>Parametrii</w:t>
      </w:r>
      <w:r>
        <w:rPr>
          <w:spacing w:val="-6"/>
        </w:rPr>
        <w:t xml:space="preserve"> </w:t>
      </w:r>
      <w:r>
        <w:t>calitativi</w:t>
      </w:r>
      <w:r>
        <w:rPr>
          <w:spacing w:val="-4"/>
        </w:rPr>
        <w:t xml:space="preserve"> </w:t>
      </w:r>
      <w:r>
        <w:t>sunt:</w:t>
      </w:r>
    </w:p>
    <w:p w14:paraId="3CCE58E3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before="46"/>
        <w:ind w:left="953" w:hanging="155"/>
        <w:rPr>
          <w:sz w:val="24"/>
        </w:rPr>
      </w:pPr>
      <w:r>
        <w:rPr>
          <w:sz w:val="24"/>
        </w:rPr>
        <w:t>uniformitatea</w:t>
      </w:r>
      <w:r>
        <w:rPr>
          <w:spacing w:val="-6"/>
          <w:sz w:val="24"/>
        </w:rPr>
        <w:t xml:space="preserve"> </w:t>
      </w:r>
      <w:r>
        <w:rPr>
          <w:sz w:val="24"/>
        </w:rPr>
        <w:t>pe</w:t>
      </w:r>
      <w:r>
        <w:rPr>
          <w:spacing w:val="-5"/>
          <w:sz w:val="24"/>
        </w:rPr>
        <w:t xml:space="preserve"> </w:t>
      </w:r>
      <w:r>
        <w:rPr>
          <w:sz w:val="24"/>
        </w:rPr>
        <w:t>zona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calcul;</w:t>
      </w:r>
    </w:p>
    <w:p w14:paraId="3CCE58E4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before="31"/>
        <w:ind w:left="953" w:hanging="155"/>
        <w:rPr>
          <w:sz w:val="24"/>
        </w:rPr>
      </w:pPr>
      <w:r>
        <w:rPr>
          <w:sz w:val="24"/>
        </w:rPr>
        <w:t>indicele</w:t>
      </w:r>
      <w:r>
        <w:rPr>
          <w:spacing w:val="-7"/>
          <w:sz w:val="24"/>
        </w:rPr>
        <w:t xml:space="preserve"> </w:t>
      </w:r>
      <w:r>
        <w:rPr>
          <w:sz w:val="24"/>
        </w:rPr>
        <w:t>TI</w:t>
      </w:r>
      <w:r>
        <w:rPr>
          <w:spacing w:val="-7"/>
          <w:sz w:val="24"/>
        </w:rPr>
        <w:t xml:space="preserve"> </w:t>
      </w:r>
      <w:r>
        <w:rPr>
          <w:sz w:val="24"/>
        </w:rPr>
        <w:t>pentru</w:t>
      </w:r>
      <w:r>
        <w:rPr>
          <w:spacing w:val="-3"/>
          <w:sz w:val="24"/>
        </w:rPr>
        <w:t xml:space="preserve"> </w:t>
      </w:r>
      <w:r>
        <w:rPr>
          <w:sz w:val="24"/>
        </w:rPr>
        <w:t>evitarea</w:t>
      </w:r>
      <w:r>
        <w:rPr>
          <w:spacing w:val="-4"/>
          <w:sz w:val="24"/>
        </w:rPr>
        <w:t xml:space="preserve"> </w:t>
      </w:r>
      <w:r>
        <w:rPr>
          <w:sz w:val="24"/>
        </w:rPr>
        <w:t>orbirii</w:t>
      </w:r>
      <w:r>
        <w:rPr>
          <w:spacing w:val="-3"/>
          <w:sz w:val="24"/>
        </w:rPr>
        <w:t xml:space="preserve"> </w:t>
      </w:r>
      <w:r>
        <w:rPr>
          <w:sz w:val="24"/>
        </w:rPr>
        <w:t>fiziologice</w:t>
      </w:r>
      <w:r>
        <w:rPr>
          <w:spacing w:val="-4"/>
          <w:sz w:val="24"/>
        </w:rPr>
        <w:t xml:space="preserve"> </w:t>
      </w:r>
      <w:r>
        <w:rPr>
          <w:sz w:val="24"/>
        </w:rPr>
        <w:t>în</w:t>
      </w:r>
      <w:r>
        <w:rPr>
          <w:spacing w:val="-6"/>
          <w:sz w:val="24"/>
        </w:rPr>
        <w:t xml:space="preserve"> </w:t>
      </w:r>
      <w:r>
        <w:rPr>
          <w:sz w:val="24"/>
        </w:rPr>
        <w:t>câmpul</w:t>
      </w:r>
      <w:r>
        <w:rPr>
          <w:spacing w:val="-6"/>
          <w:sz w:val="24"/>
        </w:rPr>
        <w:t xml:space="preserve"> </w:t>
      </w:r>
      <w:r>
        <w:rPr>
          <w:sz w:val="24"/>
        </w:rPr>
        <w:t>vizual</w:t>
      </w:r>
      <w:r>
        <w:rPr>
          <w:spacing w:val="-2"/>
          <w:sz w:val="24"/>
        </w:rPr>
        <w:t xml:space="preserve"> </w:t>
      </w:r>
      <w:r>
        <w:rPr>
          <w:sz w:val="24"/>
        </w:rPr>
        <w:t>central</w:t>
      </w:r>
      <w:r>
        <w:rPr>
          <w:spacing w:val="-3"/>
          <w:sz w:val="24"/>
        </w:rPr>
        <w:t xml:space="preserve"> </w:t>
      </w:r>
      <w:r>
        <w:rPr>
          <w:sz w:val="24"/>
        </w:rPr>
        <w:t>și</w:t>
      </w:r>
      <w:r>
        <w:rPr>
          <w:spacing w:val="-3"/>
          <w:sz w:val="24"/>
        </w:rPr>
        <w:t xml:space="preserve"> </w:t>
      </w:r>
      <w:r>
        <w:rPr>
          <w:sz w:val="24"/>
        </w:rPr>
        <w:t>periferic.</w:t>
      </w:r>
    </w:p>
    <w:p w14:paraId="3CCE58E5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before="31" w:line="273" w:lineRule="auto"/>
        <w:ind w:right="445" w:firstLine="566"/>
        <w:rPr>
          <w:rFonts w:ascii="Cambria" w:hAnsi="Cambria"/>
          <w:sz w:val="24"/>
        </w:rPr>
      </w:pPr>
      <w:r>
        <w:rPr>
          <w:sz w:val="24"/>
        </w:rPr>
        <w:t>Iluminatul piețelor și al intersecțiilor se va realiza astfel încât nivelul de iluminare să fie mai</w:t>
      </w:r>
      <w:r>
        <w:rPr>
          <w:spacing w:val="1"/>
          <w:sz w:val="24"/>
        </w:rPr>
        <w:t xml:space="preserve"> </w:t>
      </w:r>
      <w:r>
        <w:rPr>
          <w:sz w:val="24"/>
        </w:rPr>
        <w:t>ridicat cu 50% față de strada cu nivelul cel mai ridicat, incidentă în intersecție, având ca referință</w:t>
      </w:r>
      <w:r>
        <w:rPr>
          <w:spacing w:val="1"/>
          <w:sz w:val="24"/>
        </w:rPr>
        <w:t xml:space="preserve"> </w:t>
      </w:r>
      <w:r>
        <w:rPr>
          <w:sz w:val="24"/>
        </w:rPr>
        <w:t>standardul</w:t>
      </w:r>
      <w:r>
        <w:rPr>
          <w:spacing w:val="-2"/>
          <w:sz w:val="24"/>
        </w:rPr>
        <w:t xml:space="preserve"> </w:t>
      </w:r>
      <w:r>
        <w:rPr>
          <w:rFonts w:ascii="Cambria" w:hAnsi="Cambria"/>
          <w:sz w:val="24"/>
        </w:rPr>
        <w:t>SR</w:t>
      </w:r>
      <w:r>
        <w:rPr>
          <w:rFonts w:ascii="Cambria" w:hAnsi="Cambria"/>
          <w:spacing w:val="-8"/>
          <w:sz w:val="24"/>
        </w:rPr>
        <w:t xml:space="preserve"> </w:t>
      </w:r>
      <w:r>
        <w:rPr>
          <w:rFonts w:ascii="Cambria" w:hAnsi="Cambria"/>
          <w:sz w:val="24"/>
        </w:rPr>
        <w:t>CEN/TR</w:t>
      </w:r>
      <w:r>
        <w:rPr>
          <w:rFonts w:ascii="Cambria" w:hAnsi="Cambria"/>
          <w:spacing w:val="-5"/>
          <w:sz w:val="24"/>
        </w:rPr>
        <w:t xml:space="preserve"> </w:t>
      </w:r>
      <w:r>
        <w:rPr>
          <w:rFonts w:ascii="Cambria" w:hAnsi="Cambria"/>
          <w:sz w:val="24"/>
        </w:rPr>
        <w:t>13201-1:2015.</w:t>
      </w:r>
    </w:p>
    <w:p w14:paraId="3CCE58E6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before="47" w:line="273" w:lineRule="auto"/>
        <w:ind w:right="446" w:firstLine="566"/>
        <w:rPr>
          <w:sz w:val="24"/>
        </w:rPr>
      </w:pPr>
      <w:r>
        <w:rPr>
          <w:sz w:val="24"/>
        </w:rPr>
        <w:t>Iluminatul trecerilor la nivel cu calea de rulare a tramvaielor se realizează astfel încât nivelul de</w:t>
      </w:r>
      <w:r>
        <w:rPr>
          <w:spacing w:val="-57"/>
          <w:sz w:val="24"/>
        </w:rPr>
        <w:t xml:space="preserve"> </w:t>
      </w:r>
      <w:r>
        <w:rPr>
          <w:sz w:val="24"/>
        </w:rPr>
        <w:t>iluminare</w:t>
      </w:r>
      <w:r>
        <w:rPr>
          <w:spacing w:val="1"/>
          <w:sz w:val="24"/>
        </w:rPr>
        <w:t xml:space="preserve"> </w:t>
      </w:r>
      <w:r>
        <w:rPr>
          <w:sz w:val="24"/>
        </w:rPr>
        <w:t>să</w:t>
      </w:r>
      <w:r>
        <w:rPr>
          <w:spacing w:val="1"/>
          <w:sz w:val="24"/>
        </w:rPr>
        <w:t xml:space="preserve"> </w:t>
      </w:r>
      <w:r>
        <w:rPr>
          <w:sz w:val="24"/>
        </w:rPr>
        <w:t>fie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50%</w:t>
      </w:r>
      <w:r>
        <w:rPr>
          <w:spacing w:val="1"/>
          <w:sz w:val="24"/>
        </w:rPr>
        <w:t xml:space="preserve"> </w:t>
      </w:r>
      <w:r>
        <w:rPr>
          <w:sz w:val="24"/>
        </w:rPr>
        <w:t>mai ridicat</w:t>
      </w:r>
      <w:r>
        <w:rPr>
          <w:spacing w:val="1"/>
          <w:sz w:val="24"/>
        </w:rPr>
        <w:t xml:space="preserve"> </w:t>
      </w:r>
      <w:r>
        <w:rPr>
          <w:sz w:val="24"/>
        </w:rPr>
        <w:t>față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strada cu</w:t>
      </w:r>
      <w:r>
        <w:rPr>
          <w:spacing w:val="1"/>
          <w:sz w:val="24"/>
        </w:rPr>
        <w:t xml:space="preserve"> </w:t>
      </w:r>
      <w:r>
        <w:rPr>
          <w:sz w:val="24"/>
        </w:rPr>
        <w:t>nivelul cel mai ridicat,</w:t>
      </w:r>
      <w:r>
        <w:rPr>
          <w:spacing w:val="1"/>
          <w:sz w:val="24"/>
        </w:rPr>
        <w:t xml:space="preserve"> </w:t>
      </w:r>
      <w:r>
        <w:rPr>
          <w:sz w:val="24"/>
        </w:rPr>
        <w:t>având</w:t>
      </w:r>
      <w:r>
        <w:rPr>
          <w:spacing w:val="1"/>
          <w:sz w:val="24"/>
        </w:rPr>
        <w:t xml:space="preserve"> </w:t>
      </w:r>
      <w:r>
        <w:rPr>
          <w:sz w:val="24"/>
        </w:rPr>
        <w:t>ca referință</w:t>
      </w:r>
      <w:r>
        <w:rPr>
          <w:spacing w:val="1"/>
          <w:sz w:val="24"/>
        </w:rPr>
        <w:t xml:space="preserve"> </w:t>
      </w:r>
      <w:r>
        <w:rPr>
          <w:sz w:val="24"/>
        </w:rPr>
        <w:t>standardul</w:t>
      </w:r>
      <w:r>
        <w:rPr>
          <w:spacing w:val="-6"/>
          <w:sz w:val="24"/>
        </w:rPr>
        <w:t xml:space="preserve"> </w:t>
      </w:r>
      <w:r>
        <w:rPr>
          <w:sz w:val="24"/>
        </w:rPr>
        <w:t>SR</w:t>
      </w:r>
      <w:r>
        <w:rPr>
          <w:spacing w:val="-5"/>
          <w:sz w:val="24"/>
        </w:rPr>
        <w:t xml:space="preserve"> </w:t>
      </w:r>
      <w:r>
        <w:rPr>
          <w:sz w:val="24"/>
        </w:rPr>
        <w:t>CEN/TR</w:t>
      </w:r>
      <w:r>
        <w:rPr>
          <w:spacing w:val="-3"/>
          <w:sz w:val="24"/>
        </w:rPr>
        <w:t xml:space="preserve"> </w:t>
      </w:r>
      <w:r>
        <w:rPr>
          <w:sz w:val="24"/>
        </w:rPr>
        <w:t>13201-1:2015.</w:t>
      </w:r>
    </w:p>
    <w:p w14:paraId="3CCE58E7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before="47" w:line="271" w:lineRule="auto"/>
        <w:ind w:right="446" w:firstLine="566"/>
        <w:rPr>
          <w:sz w:val="24"/>
        </w:rPr>
      </w:pPr>
      <w:r>
        <w:rPr>
          <w:sz w:val="24"/>
        </w:rPr>
        <w:t>Iluminatul intersecțiilor se va realiza prin amplasarea corpurilor de iluminat cât mai aproape de</w:t>
      </w:r>
      <w:r>
        <w:rPr>
          <w:spacing w:val="1"/>
          <w:sz w:val="24"/>
        </w:rPr>
        <w:t xml:space="preserve"> </w:t>
      </w:r>
      <w:r>
        <w:rPr>
          <w:sz w:val="24"/>
        </w:rPr>
        <w:t>unghiurile</w:t>
      </w:r>
      <w:r>
        <w:rPr>
          <w:spacing w:val="-5"/>
          <w:sz w:val="24"/>
        </w:rPr>
        <w:t xml:space="preserve"> </w:t>
      </w:r>
      <w:r>
        <w:rPr>
          <w:sz w:val="24"/>
        </w:rPr>
        <w:t>intersecțiilor.</w:t>
      </w:r>
    </w:p>
    <w:p w14:paraId="3CCE58E8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before="65" w:line="271" w:lineRule="auto"/>
        <w:ind w:right="446" w:firstLine="566"/>
        <w:rPr>
          <w:sz w:val="24"/>
        </w:rPr>
      </w:pPr>
      <w:r>
        <w:rPr>
          <w:sz w:val="24"/>
        </w:rPr>
        <w:t>Iluminatul intersecțiilor dintre străzile principale și cele secundare se va realiza prin amplasarea</w:t>
      </w:r>
      <w:r>
        <w:rPr>
          <w:spacing w:val="-57"/>
          <w:sz w:val="24"/>
        </w:rPr>
        <w:t xml:space="preserve"> </w:t>
      </w:r>
      <w:r>
        <w:rPr>
          <w:sz w:val="24"/>
        </w:rPr>
        <w:t>corpurilor de iluminat pe căile de circulație principale în fața căilor de circulație secundare cu care se</w:t>
      </w:r>
      <w:r>
        <w:rPr>
          <w:spacing w:val="1"/>
          <w:sz w:val="24"/>
        </w:rPr>
        <w:t xml:space="preserve"> </w:t>
      </w:r>
      <w:r>
        <w:rPr>
          <w:sz w:val="24"/>
        </w:rPr>
        <w:t>intersectează, acest mod de amplasare a corpurilor de iluminat constituind un punct de semnalizare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-6"/>
          <w:sz w:val="24"/>
        </w:rPr>
        <w:t xml:space="preserve"> </w:t>
      </w:r>
      <w:r>
        <w:rPr>
          <w:sz w:val="24"/>
        </w:rPr>
        <w:t>circulația</w:t>
      </w:r>
      <w:r>
        <w:rPr>
          <w:spacing w:val="-3"/>
          <w:sz w:val="24"/>
        </w:rPr>
        <w:t xml:space="preserve"> </w:t>
      </w:r>
      <w:r>
        <w:rPr>
          <w:sz w:val="24"/>
        </w:rPr>
        <w:t>rutieră.</w:t>
      </w:r>
    </w:p>
    <w:p w14:paraId="3CCE58E9" w14:textId="77777777" w:rsidR="00636566" w:rsidRDefault="00000000">
      <w:pPr>
        <w:pStyle w:val="BodyText"/>
        <w:spacing w:before="2" w:line="276" w:lineRule="auto"/>
        <w:ind w:right="445" w:firstLine="566"/>
      </w:pPr>
      <w:r>
        <w:t>Iluminatul trotuarelor se poate realiza cu un nivel de iluminare cu 50% mai redus decât nivelul</w:t>
      </w:r>
      <w:r>
        <w:rPr>
          <w:spacing w:val="1"/>
        </w:rPr>
        <w:t xml:space="preserve"> </w:t>
      </w:r>
      <w:r>
        <w:t>parții carosabile a căii de circulație respective, potrivit factorului "raport de zonă alăturată" rezultat din</w:t>
      </w:r>
      <w:r>
        <w:rPr>
          <w:spacing w:val="1"/>
        </w:rPr>
        <w:t xml:space="preserve"> </w:t>
      </w:r>
      <w:r>
        <w:t>proiectare,</w:t>
      </w:r>
      <w:r>
        <w:rPr>
          <w:spacing w:val="-6"/>
        </w:rPr>
        <w:t xml:space="preserve"> </w:t>
      </w:r>
      <w:r>
        <w:t>având</w:t>
      </w:r>
      <w:r>
        <w:rPr>
          <w:spacing w:val="-3"/>
        </w:rPr>
        <w:t xml:space="preserve"> </w:t>
      </w:r>
      <w:r>
        <w:t>ca</w:t>
      </w:r>
      <w:r>
        <w:rPr>
          <w:spacing w:val="1"/>
        </w:rPr>
        <w:t xml:space="preserve"> </w:t>
      </w:r>
      <w:r>
        <w:t>referință</w:t>
      </w:r>
      <w:r>
        <w:rPr>
          <w:spacing w:val="-2"/>
        </w:rPr>
        <w:t xml:space="preserve"> </w:t>
      </w:r>
      <w:r>
        <w:t>standardul SR</w:t>
      </w:r>
      <w:r>
        <w:rPr>
          <w:spacing w:val="-1"/>
        </w:rPr>
        <w:t xml:space="preserve"> </w:t>
      </w:r>
      <w:r>
        <w:t>CEN/TR</w:t>
      </w:r>
      <w:r>
        <w:rPr>
          <w:spacing w:val="-3"/>
        </w:rPr>
        <w:t xml:space="preserve"> </w:t>
      </w:r>
      <w:r>
        <w:t>13201-1:2015.</w:t>
      </w:r>
    </w:p>
    <w:p w14:paraId="3CCE58EA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line="271" w:lineRule="auto"/>
        <w:ind w:right="452" w:firstLine="566"/>
        <w:rPr>
          <w:sz w:val="24"/>
        </w:rPr>
      </w:pPr>
      <w:r>
        <w:rPr>
          <w:sz w:val="24"/>
        </w:rPr>
        <w:t>Iluminatul spațiilor special amenajate pentru parcare se va realiza cu surse de lumină care</w:t>
      </w:r>
      <w:r>
        <w:rPr>
          <w:spacing w:val="1"/>
          <w:sz w:val="24"/>
        </w:rPr>
        <w:t xml:space="preserve"> </w:t>
      </w:r>
      <w:r>
        <w:rPr>
          <w:sz w:val="24"/>
        </w:rPr>
        <w:t>asigurăun</w:t>
      </w:r>
      <w:r>
        <w:rPr>
          <w:spacing w:val="-4"/>
          <w:sz w:val="24"/>
        </w:rPr>
        <w:t xml:space="preserve"> </w:t>
      </w:r>
      <w:r>
        <w:rPr>
          <w:sz w:val="24"/>
        </w:rPr>
        <w:t>nivel de</w:t>
      </w:r>
      <w:r>
        <w:rPr>
          <w:spacing w:val="-4"/>
          <w:sz w:val="24"/>
        </w:rPr>
        <w:t xml:space="preserve"> </w:t>
      </w:r>
      <w:r>
        <w:rPr>
          <w:sz w:val="24"/>
        </w:rPr>
        <w:t>iluminare</w:t>
      </w:r>
      <w:r>
        <w:rPr>
          <w:spacing w:val="-1"/>
          <w:sz w:val="24"/>
        </w:rPr>
        <w:t xml:space="preserve"> </w:t>
      </w:r>
      <w:r>
        <w:rPr>
          <w:sz w:val="24"/>
        </w:rPr>
        <w:t>egal cu</w:t>
      </w:r>
      <w:r>
        <w:rPr>
          <w:spacing w:val="-3"/>
          <w:sz w:val="24"/>
        </w:rPr>
        <w:t xml:space="preserve"> </w:t>
      </w:r>
      <w:r>
        <w:rPr>
          <w:sz w:val="24"/>
        </w:rPr>
        <w:t>cel realizat</w:t>
      </w:r>
      <w:r>
        <w:rPr>
          <w:spacing w:val="-3"/>
          <w:sz w:val="24"/>
        </w:rPr>
        <w:t xml:space="preserve"> </w:t>
      </w:r>
      <w:r>
        <w:rPr>
          <w:sz w:val="24"/>
        </w:rPr>
        <w:t>pe</w:t>
      </w:r>
      <w:r>
        <w:rPr>
          <w:spacing w:val="-1"/>
          <w:sz w:val="24"/>
        </w:rPr>
        <w:t xml:space="preserve"> </w:t>
      </w:r>
      <w:r>
        <w:rPr>
          <w:sz w:val="24"/>
        </w:rPr>
        <w:t>zona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acces la</w:t>
      </w:r>
      <w:r>
        <w:rPr>
          <w:spacing w:val="-3"/>
          <w:sz w:val="24"/>
        </w:rPr>
        <w:t xml:space="preserve"> </w:t>
      </w:r>
      <w:r>
        <w:rPr>
          <w:sz w:val="24"/>
        </w:rPr>
        <w:t>parcare.</w:t>
      </w:r>
    </w:p>
    <w:p w14:paraId="3CCE58EB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before="8" w:line="271" w:lineRule="auto"/>
        <w:ind w:right="444" w:firstLine="566"/>
        <w:rPr>
          <w:rFonts w:ascii="Cambria" w:hAnsi="Cambria"/>
          <w:sz w:val="24"/>
        </w:rPr>
      </w:pPr>
      <w:r>
        <w:rPr>
          <w:sz w:val="24"/>
        </w:rPr>
        <w:t>Iluminatul podurilor și pasajelor se va realiza cu surse de lumină care trebuie să asigure o</w:t>
      </w:r>
      <w:r>
        <w:rPr>
          <w:spacing w:val="1"/>
          <w:sz w:val="24"/>
        </w:rPr>
        <w:t xml:space="preserve"> </w:t>
      </w:r>
      <w:r>
        <w:rPr>
          <w:sz w:val="24"/>
        </w:rPr>
        <w:t>luminanță egală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cea</w:t>
      </w:r>
      <w:r>
        <w:rPr>
          <w:spacing w:val="1"/>
          <w:sz w:val="24"/>
        </w:rPr>
        <w:t xml:space="preserve"> </w:t>
      </w:r>
      <w:r>
        <w:rPr>
          <w:sz w:val="24"/>
        </w:rPr>
        <w:t>realizată</w:t>
      </w:r>
      <w:r>
        <w:rPr>
          <w:spacing w:val="1"/>
          <w:sz w:val="24"/>
        </w:rPr>
        <w:t xml:space="preserve"> </w:t>
      </w:r>
      <w:r>
        <w:rPr>
          <w:sz w:val="24"/>
        </w:rPr>
        <w:t>pe</w:t>
      </w:r>
      <w:r>
        <w:rPr>
          <w:spacing w:val="1"/>
          <w:sz w:val="24"/>
        </w:rPr>
        <w:t xml:space="preserve"> </w:t>
      </w:r>
      <w:r>
        <w:rPr>
          <w:sz w:val="24"/>
        </w:rPr>
        <w:t>restul</w:t>
      </w:r>
      <w:r>
        <w:rPr>
          <w:spacing w:val="1"/>
          <w:sz w:val="24"/>
        </w:rPr>
        <w:t xml:space="preserve"> </w:t>
      </w:r>
      <w:r>
        <w:rPr>
          <w:sz w:val="24"/>
        </w:rPr>
        <w:t>traseului,</w:t>
      </w:r>
      <w:r>
        <w:rPr>
          <w:spacing w:val="1"/>
          <w:sz w:val="24"/>
        </w:rPr>
        <w:t xml:space="preserve"> </w:t>
      </w:r>
      <w:r>
        <w:rPr>
          <w:sz w:val="24"/>
        </w:rPr>
        <w:t>iar</w:t>
      </w:r>
      <w:r>
        <w:rPr>
          <w:spacing w:val="1"/>
          <w:sz w:val="24"/>
        </w:rPr>
        <w:t xml:space="preserve"> </w:t>
      </w:r>
      <w:r>
        <w:rPr>
          <w:sz w:val="24"/>
        </w:rPr>
        <w:t>corpurile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iluminat</w:t>
      </w:r>
      <w:r>
        <w:rPr>
          <w:spacing w:val="1"/>
          <w:sz w:val="24"/>
        </w:rPr>
        <w:t xml:space="preserve"> </w:t>
      </w:r>
      <w:r>
        <w:rPr>
          <w:sz w:val="24"/>
        </w:rPr>
        <w:t>vor</w:t>
      </w:r>
      <w:r>
        <w:rPr>
          <w:spacing w:val="1"/>
          <w:sz w:val="24"/>
        </w:rPr>
        <w:t xml:space="preserve"> </w:t>
      </w:r>
      <w:r>
        <w:rPr>
          <w:sz w:val="24"/>
        </w:rPr>
        <w:t>avea</w:t>
      </w:r>
      <w:r>
        <w:rPr>
          <w:spacing w:val="60"/>
          <w:sz w:val="24"/>
        </w:rPr>
        <w:t xml:space="preserve"> </w:t>
      </w:r>
      <w:r>
        <w:rPr>
          <w:sz w:val="24"/>
        </w:rPr>
        <w:t>clasa</w:t>
      </w:r>
      <w:r>
        <w:rPr>
          <w:spacing w:val="60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protecție</w:t>
      </w:r>
      <w:r>
        <w:rPr>
          <w:spacing w:val="17"/>
          <w:sz w:val="24"/>
        </w:rPr>
        <w:t xml:space="preserve"> </w:t>
      </w:r>
      <w:r>
        <w:rPr>
          <w:sz w:val="24"/>
        </w:rPr>
        <w:t>IP</w:t>
      </w:r>
      <w:r>
        <w:rPr>
          <w:spacing w:val="20"/>
          <w:sz w:val="24"/>
        </w:rPr>
        <w:t xml:space="preserve"> </w:t>
      </w:r>
      <w:r>
        <w:rPr>
          <w:sz w:val="24"/>
        </w:rPr>
        <w:t>65</w:t>
      </w:r>
      <w:r>
        <w:rPr>
          <w:spacing w:val="-1"/>
          <w:sz w:val="24"/>
        </w:rPr>
        <w:t xml:space="preserve"> </w:t>
      </w:r>
      <w:r>
        <w:rPr>
          <w:rFonts w:ascii="Cambria" w:hAnsi="Cambria"/>
          <w:sz w:val="24"/>
        </w:rPr>
        <w:t>pentru</w:t>
      </w:r>
      <w:r>
        <w:rPr>
          <w:rFonts w:ascii="Cambria" w:hAnsi="Cambria"/>
          <w:spacing w:val="-5"/>
          <w:sz w:val="24"/>
        </w:rPr>
        <w:t xml:space="preserve"> </w:t>
      </w:r>
      <w:r>
        <w:rPr>
          <w:rFonts w:ascii="Cambria" w:hAnsi="Cambria"/>
          <w:sz w:val="24"/>
        </w:rPr>
        <w:t>mărirea</w:t>
      </w:r>
      <w:r>
        <w:rPr>
          <w:rFonts w:ascii="Cambria" w:hAnsi="Cambria"/>
          <w:spacing w:val="-1"/>
          <w:sz w:val="24"/>
        </w:rPr>
        <w:t xml:space="preserve"> </w:t>
      </w:r>
      <w:r>
        <w:rPr>
          <w:rFonts w:ascii="Cambria" w:hAnsi="Cambria"/>
          <w:sz w:val="24"/>
        </w:rPr>
        <w:t>timpului</w:t>
      </w:r>
      <w:r>
        <w:rPr>
          <w:rFonts w:ascii="Cambria" w:hAnsi="Cambria"/>
          <w:spacing w:val="-1"/>
          <w:sz w:val="24"/>
        </w:rPr>
        <w:t xml:space="preserve"> </w:t>
      </w:r>
      <w:r>
        <w:rPr>
          <w:rFonts w:ascii="Cambria" w:hAnsi="Cambria"/>
          <w:sz w:val="24"/>
        </w:rPr>
        <w:t>de</w:t>
      </w:r>
      <w:r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z w:val="24"/>
        </w:rPr>
        <w:t>bună</w:t>
      </w:r>
      <w:r>
        <w:rPr>
          <w:rFonts w:ascii="Cambria" w:hAnsi="Cambria"/>
          <w:spacing w:val="-5"/>
          <w:sz w:val="24"/>
        </w:rPr>
        <w:t xml:space="preserve"> </w:t>
      </w:r>
      <w:r>
        <w:rPr>
          <w:rFonts w:ascii="Cambria" w:hAnsi="Cambria"/>
          <w:sz w:val="24"/>
        </w:rPr>
        <w:t>funcționare.</w:t>
      </w:r>
    </w:p>
    <w:p w14:paraId="3CCE58EC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before="38" w:line="266" w:lineRule="auto"/>
        <w:ind w:right="446" w:firstLine="566"/>
        <w:rPr>
          <w:rFonts w:ascii="Cambria" w:hAnsi="Cambria"/>
          <w:sz w:val="24"/>
        </w:rPr>
      </w:pPr>
      <w:r>
        <w:rPr>
          <w:sz w:val="24"/>
        </w:rPr>
        <w:t>Pentru poduri se va asigura marcarea luminoasă a capetelor podurilor prin mărirea nivelului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mărimii </w:t>
      </w:r>
      <w:r>
        <w:rPr>
          <w:rFonts w:ascii="Cambria" w:hAnsi="Cambria"/>
          <w:sz w:val="24"/>
        </w:rPr>
        <w:t>de</w:t>
      </w:r>
      <w:r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z w:val="24"/>
        </w:rPr>
        <w:t>referință</w:t>
      </w:r>
      <w:r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z w:val="24"/>
        </w:rPr>
        <w:t>cu</w:t>
      </w:r>
      <w:r>
        <w:rPr>
          <w:rFonts w:ascii="Cambria" w:hAnsi="Cambria"/>
          <w:spacing w:val="-6"/>
          <w:sz w:val="24"/>
        </w:rPr>
        <w:t xml:space="preserve"> </w:t>
      </w:r>
      <w:r>
        <w:rPr>
          <w:rFonts w:ascii="Cambria" w:hAnsi="Cambria"/>
          <w:sz w:val="24"/>
        </w:rPr>
        <w:t>50%</w:t>
      </w:r>
      <w:r>
        <w:rPr>
          <w:rFonts w:ascii="Cambria" w:hAnsi="Cambria"/>
          <w:spacing w:val="-4"/>
          <w:sz w:val="24"/>
        </w:rPr>
        <w:t xml:space="preserve"> </w:t>
      </w:r>
      <w:r>
        <w:rPr>
          <w:rFonts w:ascii="Cambria" w:hAnsi="Cambria"/>
          <w:sz w:val="24"/>
        </w:rPr>
        <w:t>și,</w:t>
      </w:r>
      <w:r>
        <w:rPr>
          <w:rFonts w:ascii="Cambria" w:hAnsi="Cambria"/>
          <w:spacing w:val="1"/>
          <w:sz w:val="24"/>
        </w:rPr>
        <w:t xml:space="preserve"> </w:t>
      </w:r>
      <w:r>
        <w:rPr>
          <w:rFonts w:ascii="Cambria" w:hAnsi="Cambria"/>
          <w:sz w:val="24"/>
        </w:rPr>
        <w:t>suplimentar,</w:t>
      </w:r>
      <w:r>
        <w:rPr>
          <w:rFonts w:ascii="Cambria" w:hAnsi="Cambria"/>
          <w:spacing w:val="-6"/>
          <w:sz w:val="24"/>
        </w:rPr>
        <w:t xml:space="preserve"> </w:t>
      </w:r>
      <w:r>
        <w:rPr>
          <w:rFonts w:ascii="Cambria" w:hAnsi="Cambria"/>
          <w:sz w:val="24"/>
        </w:rPr>
        <w:t>marcarea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z w:val="24"/>
        </w:rPr>
        <w:t>structurii construcției.</w:t>
      </w:r>
    </w:p>
    <w:p w14:paraId="3CCE58ED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before="48" w:line="268" w:lineRule="auto"/>
        <w:ind w:right="448" w:firstLine="566"/>
        <w:rPr>
          <w:sz w:val="24"/>
        </w:rPr>
      </w:pPr>
      <w:r>
        <w:rPr>
          <w:sz w:val="24"/>
        </w:rPr>
        <w:t>Iluminatul căilor de circulație în pantă se va realiza cu micșorarea distanței dintre sursele de</w:t>
      </w:r>
      <w:r>
        <w:rPr>
          <w:spacing w:val="1"/>
          <w:sz w:val="24"/>
        </w:rPr>
        <w:t xml:space="preserve"> </w:t>
      </w:r>
      <w:r>
        <w:rPr>
          <w:sz w:val="24"/>
        </w:rPr>
        <w:t>lumină proporțional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unghiul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înclinare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60"/>
          <w:sz w:val="24"/>
        </w:rPr>
        <w:t xml:space="preserve"> </w:t>
      </w:r>
      <w:r>
        <w:rPr>
          <w:sz w:val="24"/>
        </w:rPr>
        <w:t>pantei</w:t>
      </w:r>
      <w:r>
        <w:rPr>
          <w:spacing w:val="60"/>
          <w:sz w:val="24"/>
        </w:rPr>
        <w:t xml:space="preserve"> </w:t>
      </w:r>
      <w:r>
        <w:rPr>
          <w:sz w:val="24"/>
        </w:rPr>
        <w:t>și</w:t>
      </w:r>
      <w:r>
        <w:rPr>
          <w:spacing w:val="60"/>
          <w:sz w:val="24"/>
        </w:rPr>
        <w:t xml:space="preserve"> </w:t>
      </w:r>
      <w:r>
        <w:rPr>
          <w:sz w:val="24"/>
        </w:rPr>
        <w:t>progresiv</w:t>
      </w:r>
      <w:r>
        <w:rPr>
          <w:spacing w:val="60"/>
          <w:sz w:val="24"/>
        </w:rPr>
        <w:t xml:space="preserve"> </w:t>
      </w:r>
      <w:r>
        <w:rPr>
          <w:sz w:val="24"/>
        </w:rPr>
        <w:t>spre</w:t>
      </w:r>
      <w:r>
        <w:rPr>
          <w:spacing w:val="60"/>
          <w:sz w:val="24"/>
        </w:rPr>
        <w:t xml:space="preserve"> </w:t>
      </w:r>
      <w:r>
        <w:rPr>
          <w:sz w:val="24"/>
        </w:rPr>
        <w:t>vârful</w:t>
      </w:r>
      <w:r>
        <w:rPr>
          <w:spacing w:val="60"/>
          <w:sz w:val="24"/>
        </w:rPr>
        <w:t xml:space="preserve"> </w:t>
      </w:r>
      <w:r>
        <w:rPr>
          <w:sz w:val="24"/>
        </w:rPr>
        <w:t>pantei,</w:t>
      </w:r>
      <w:r>
        <w:rPr>
          <w:spacing w:val="60"/>
          <w:sz w:val="24"/>
        </w:rPr>
        <w:t xml:space="preserve"> </w:t>
      </w:r>
      <w:r>
        <w:rPr>
          <w:sz w:val="24"/>
        </w:rPr>
        <w:t>în</w:t>
      </w:r>
      <w:r>
        <w:rPr>
          <w:spacing w:val="60"/>
          <w:sz w:val="24"/>
        </w:rPr>
        <w:t xml:space="preserve"> </w:t>
      </w:r>
      <w:r>
        <w:rPr>
          <w:sz w:val="24"/>
        </w:rPr>
        <w:t>așa</w:t>
      </w:r>
      <w:r>
        <w:rPr>
          <w:spacing w:val="60"/>
          <w:sz w:val="24"/>
        </w:rPr>
        <w:t xml:space="preserve"> </w:t>
      </w:r>
      <w:r>
        <w:rPr>
          <w:sz w:val="24"/>
        </w:rPr>
        <w:t>fel</w:t>
      </w:r>
      <w:r>
        <w:rPr>
          <w:spacing w:val="1"/>
          <w:sz w:val="24"/>
        </w:rPr>
        <w:t xml:space="preserve"> </w:t>
      </w:r>
      <w:r>
        <w:rPr>
          <w:sz w:val="24"/>
        </w:rPr>
        <w:t>încât</w:t>
      </w:r>
      <w:r>
        <w:rPr>
          <w:spacing w:val="33"/>
          <w:sz w:val="24"/>
        </w:rPr>
        <w:t xml:space="preserve"> </w:t>
      </w:r>
      <w:r>
        <w:rPr>
          <w:sz w:val="24"/>
        </w:rPr>
        <w:t>să</w:t>
      </w:r>
      <w:r>
        <w:rPr>
          <w:spacing w:val="30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obțină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creștere a</w:t>
      </w:r>
      <w:r>
        <w:rPr>
          <w:spacing w:val="-1"/>
          <w:sz w:val="24"/>
        </w:rPr>
        <w:t xml:space="preserve"> </w:t>
      </w:r>
      <w:r>
        <w:rPr>
          <w:sz w:val="24"/>
        </w:rPr>
        <w:t>nivelului mărimii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referință</w:t>
      </w:r>
      <w:r>
        <w:rPr>
          <w:spacing w:val="-3"/>
          <w:sz w:val="24"/>
        </w:rPr>
        <w:t xml:space="preserve"> </w:t>
      </w:r>
      <w:r>
        <w:rPr>
          <w:sz w:val="24"/>
        </w:rPr>
        <w:t>cu</w:t>
      </w:r>
      <w:r>
        <w:rPr>
          <w:spacing w:val="-3"/>
          <w:sz w:val="24"/>
        </w:rPr>
        <w:t xml:space="preserve"> </w:t>
      </w:r>
      <w:r>
        <w:rPr>
          <w:sz w:val="24"/>
        </w:rPr>
        <w:t>50%.</w:t>
      </w:r>
    </w:p>
    <w:p w14:paraId="3CCE58EE" w14:textId="77777777" w:rsidR="00636566" w:rsidRDefault="00636566">
      <w:pPr>
        <w:spacing w:line="268" w:lineRule="auto"/>
        <w:jc w:val="both"/>
        <w:rPr>
          <w:sz w:val="24"/>
        </w:rPr>
        <w:sectPr w:rsidR="00636566">
          <w:pgSz w:w="11910" w:h="16850"/>
          <w:pgMar w:top="820" w:right="400" w:bottom="280" w:left="900" w:header="708" w:footer="567" w:gutter="0"/>
          <w:cols w:space="708"/>
          <w:docGrid w:linePitch="299"/>
        </w:sectPr>
      </w:pPr>
    </w:p>
    <w:p w14:paraId="3CCE58EF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before="73" w:line="264" w:lineRule="auto"/>
        <w:ind w:right="446" w:firstLine="566"/>
        <w:rPr>
          <w:sz w:val="24"/>
        </w:rPr>
      </w:pPr>
      <w:r>
        <w:rPr>
          <w:sz w:val="24"/>
        </w:rPr>
        <w:lastRenderedPageBreak/>
        <w:t>Pentru iluminatul curbelor de circulație, corpurile de iluminat se vor amplasa într-o dispunere</w:t>
      </w:r>
      <w:r>
        <w:rPr>
          <w:spacing w:val="1"/>
          <w:sz w:val="24"/>
        </w:rPr>
        <w:t xml:space="preserve"> </w:t>
      </w:r>
      <w:r>
        <w:rPr>
          <w:sz w:val="24"/>
        </w:rPr>
        <w:t>caresă</w:t>
      </w:r>
      <w:r>
        <w:rPr>
          <w:spacing w:val="-4"/>
          <w:sz w:val="24"/>
        </w:rPr>
        <w:t xml:space="preserve"> </w:t>
      </w:r>
      <w:r>
        <w:rPr>
          <w:sz w:val="24"/>
        </w:rPr>
        <w:t>asigure</w:t>
      </w:r>
      <w:r>
        <w:rPr>
          <w:spacing w:val="-1"/>
          <w:sz w:val="24"/>
        </w:rPr>
        <w:t xml:space="preserve"> </w:t>
      </w:r>
      <w:r>
        <w:rPr>
          <w:sz w:val="24"/>
        </w:rPr>
        <w:t>ghidajul vizual.</w:t>
      </w:r>
    </w:p>
    <w:p w14:paraId="3CCE58F0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before="20" w:line="268" w:lineRule="auto"/>
        <w:ind w:right="441" w:firstLine="566"/>
        <w:rPr>
          <w:sz w:val="24"/>
        </w:rPr>
      </w:pPr>
      <w:r>
        <w:rPr>
          <w:sz w:val="24"/>
        </w:rPr>
        <w:t>Stâlpii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61"/>
          <w:sz w:val="24"/>
        </w:rPr>
        <w:t xml:space="preserve"> </w:t>
      </w:r>
      <w:r>
        <w:rPr>
          <w:sz w:val="24"/>
        </w:rPr>
        <w:t>susținere</w:t>
      </w:r>
      <w:r>
        <w:rPr>
          <w:spacing w:val="61"/>
          <w:sz w:val="24"/>
        </w:rPr>
        <w:t xml:space="preserve"> </w:t>
      </w:r>
      <w:r>
        <w:rPr>
          <w:sz w:val="24"/>
        </w:rPr>
        <w:t>a</w:t>
      </w:r>
      <w:r>
        <w:rPr>
          <w:spacing w:val="61"/>
          <w:sz w:val="24"/>
        </w:rPr>
        <w:t xml:space="preserve"> </w:t>
      </w:r>
      <w:r>
        <w:rPr>
          <w:sz w:val="24"/>
        </w:rPr>
        <w:t>corpurilor</w:t>
      </w:r>
      <w:r>
        <w:rPr>
          <w:spacing w:val="61"/>
          <w:sz w:val="24"/>
        </w:rPr>
        <w:t xml:space="preserve"> </w:t>
      </w:r>
      <w:r>
        <w:rPr>
          <w:sz w:val="24"/>
        </w:rPr>
        <w:t>de</w:t>
      </w:r>
      <w:r>
        <w:rPr>
          <w:spacing w:val="61"/>
          <w:sz w:val="24"/>
        </w:rPr>
        <w:t xml:space="preserve"> </w:t>
      </w:r>
      <w:r>
        <w:rPr>
          <w:sz w:val="24"/>
        </w:rPr>
        <w:t>iluminat</w:t>
      </w:r>
      <w:r>
        <w:rPr>
          <w:spacing w:val="61"/>
          <w:sz w:val="24"/>
        </w:rPr>
        <w:t xml:space="preserve"> </w:t>
      </w:r>
      <w:r>
        <w:rPr>
          <w:sz w:val="24"/>
        </w:rPr>
        <w:t>se</w:t>
      </w:r>
      <w:r>
        <w:rPr>
          <w:spacing w:val="61"/>
          <w:sz w:val="24"/>
        </w:rPr>
        <w:t xml:space="preserve"> </w:t>
      </w:r>
      <w:r>
        <w:rPr>
          <w:sz w:val="24"/>
        </w:rPr>
        <w:t>amplasează,</w:t>
      </w:r>
      <w:r>
        <w:rPr>
          <w:spacing w:val="61"/>
          <w:sz w:val="24"/>
        </w:rPr>
        <w:t xml:space="preserve"> </w:t>
      </w:r>
      <w:r>
        <w:rPr>
          <w:sz w:val="24"/>
        </w:rPr>
        <w:t>în</w:t>
      </w:r>
      <w:r>
        <w:rPr>
          <w:spacing w:val="61"/>
          <w:sz w:val="24"/>
        </w:rPr>
        <w:t xml:space="preserve"> </w:t>
      </w:r>
      <w:r>
        <w:rPr>
          <w:sz w:val="24"/>
        </w:rPr>
        <w:t>cazul</w:t>
      </w:r>
      <w:r>
        <w:rPr>
          <w:spacing w:val="61"/>
          <w:sz w:val="24"/>
        </w:rPr>
        <w:t xml:space="preserve"> </w:t>
      </w:r>
      <w:r>
        <w:rPr>
          <w:sz w:val="24"/>
        </w:rPr>
        <w:t>iluminatului</w:t>
      </w:r>
      <w:r>
        <w:rPr>
          <w:spacing w:val="1"/>
          <w:sz w:val="24"/>
        </w:rPr>
        <w:t xml:space="preserve"> </w:t>
      </w:r>
      <w:r>
        <w:rPr>
          <w:sz w:val="24"/>
        </w:rPr>
        <w:t>unilateral,</w:t>
      </w:r>
      <w:r>
        <w:rPr>
          <w:spacing w:val="1"/>
          <w:sz w:val="24"/>
        </w:rPr>
        <w:t xml:space="preserve"> </w:t>
      </w:r>
      <w:r>
        <w:rPr>
          <w:sz w:val="24"/>
        </w:rPr>
        <w:t>pe partea exterioară a curbei, distanța dintre aceștia micșorându-se în funcție de cât de</w:t>
      </w:r>
      <w:r>
        <w:rPr>
          <w:spacing w:val="1"/>
          <w:sz w:val="24"/>
        </w:rPr>
        <w:t xml:space="preserve"> </w:t>
      </w:r>
      <w:r>
        <w:rPr>
          <w:sz w:val="24"/>
        </w:rPr>
        <w:t>accentuată</w:t>
      </w:r>
      <w:r>
        <w:rPr>
          <w:spacing w:val="11"/>
          <w:sz w:val="24"/>
        </w:rPr>
        <w:t xml:space="preserve"> </w:t>
      </w:r>
      <w:r>
        <w:rPr>
          <w:sz w:val="24"/>
        </w:rPr>
        <w:t>este</w:t>
      </w:r>
      <w:r>
        <w:rPr>
          <w:spacing w:val="11"/>
          <w:sz w:val="24"/>
        </w:rPr>
        <w:t xml:space="preserve"> </w:t>
      </w:r>
      <w:r>
        <w:rPr>
          <w:sz w:val="24"/>
        </w:rPr>
        <w:t>curba,care</w:t>
      </w:r>
      <w:r>
        <w:rPr>
          <w:spacing w:val="-3"/>
          <w:sz w:val="24"/>
        </w:rPr>
        <w:t xml:space="preserve"> </w:t>
      </w:r>
      <w:r>
        <w:rPr>
          <w:sz w:val="24"/>
        </w:rPr>
        <w:t>să</w:t>
      </w:r>
      <w:r>
        <w:rPr>
          <w:spacing w:val="-4"/>
          <w:sz w:val="24"/>
        </w:rPr>
        <w:t xml:space="preserve"> </w:t>
      </w:r>
      <w:r>
        <w:rPr>
          <w:sz w:val="24"/>
        </w:rPr>
        <w:t>conducă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3"/>
          <w:sz w:val="24"/>
        </w:rPr>
        <w:t xml:space="preserve"> </w:t>
      </w:r>
      <w:r>
        <w:rPr>
          <w:sz w:val="24"/>
        </w:rPr>
        <w:t>majorare</w:t>
      </w:r>
      <w:r>
        <w:rPr>
          <w:spacing w:val="-3"/>
          <w:sz w:val="24"/>
        </w:rPr>
        <w:t xml:space="preserve"> </w:t>
      </w:r>
      <w:r>
        <w:rPr>
          <w:sz w:val="24"/>
        </w:rPr>
        <w:t>cu</w:t>
      </w:r>
      <w:r>
        <w:rPr>
          <w:spacing w:val="-3"/>
          <w:sz w:val="24"/>
        </w:rPr>
        <w:t xml:space="preserve"> </w:t>
      </w:r>
      <w:r>
        <w:rPr>
          <w:sz w:val="24"/>
        </w:rPr>
        <w:t>50%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nivelului mărimii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referință.</w:t>
      </w:r>
    </w:p>
    <w:p w14:paraId="3CCE58F1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before="9" w:line="271" w:lineRule="auto"/>
        <w:ind w:right="445" w:firstLine="566"/>
        <w:rPr>
          <w:sz w:val="24"/>
        </w:rPr>
      </w:pPr>
      <w:r>
        <w:rPr>
          <w:sz w:val="24"/>
        </w:rPr>
        <w:t>În cazul intersecțiilor unor căi de circulație cu niveluri de luminanță diferite, se va asigura</w:t>
      </w:r>
      <w:r>
        <w:rPr>
          <w:spacing w:val="1"/>
          <w:sz w:val="24"/>
        </w:rPr>
        <w:t xml:space="preserve"> </w:t>
      </w:r>
      <w:r>
        <w:rPr>
          <w:sz w:val="24"/>
        </w:rPr>
        <w:t>trecerea graduală de la un nivel de luminanță la altul pe circa 100 m pe calea de circulație mai puțin</w:t>
      </w:r>
      <w:r>
        <w:rPr>
          <w:spacing w:val="1"/>
          <w:sz w:val="24"/>
        </w:rPr>
        <w:t xml:space="preserve"> </w:t>
      </w:r>
      <w:r>
        <w:rPr>
          <w:sz w:val="24"/>
        </w:rPr>
        <w:t>iluminată,</w:t>
      </w:r>
      <w:r>
        <w:rPr>
          <w:spacing w:val="59"/>
          <w:sz w:val="24"/>
        </w:rPr>
        <w:t xml:space="preserve"> </w:t>
      </w:r>
      <w:r>
        <w:rPr>
          <w:sz w:val="24"/>
        </w:rPr>
        <w:t>pentru</w:t>
      </w:r>
      <w:r>
        <w:rPr>
          <w:spacing w:val="-5"/>
          <w:sz w:val="24"/>
        </w:rPr>
        <w:t xml:space="preserve"> </w:t>
      </w:r>
      <w:r>
        <w:rPr>
          <w:sz w:val="24"/>
        </w:rPr>
        <w:t>adaptarea</w:t>
      </w:r>
      <w:r>
        <w:rPr>
          <w:spacing w:val="-3"/>
          <w:sz w:val="24"/>
        </w:rPr>
        <w:t xml:space="preserve"> </w:t>
      </w:r>
      <w:r>
        <w:rPr>
          <w:sz w:val="24"/>
        </w:rPr>
        <w:t>fiziologică</w:t>
      </w:r>
      <w:r>
        <w:rPr>
          <w:spacing w:val="-5"/>
          <w:sz w:val="24"/>
        </w:rPr>
        <w:t xml:space="preserve"> </w:t>
      </w:r>
      <w:r>
        <w:rPr>
          <w:sz w:val="24"/>
        </w:rPr>
        <w:t>și</w:t>
      </w:r>
      <w:r>
        <w:rPr>
          <w:spacing w:val="-2"/>
          <w:sz w:val="24"/>
        </w:rPr>
        <w:t xml:space="preserve"> </w:t>
      </w:r>
      <w:r>
        <w:rPr>
          <w:sz w:val="24"/>
        </w:rPr>
        <w:t>psihologică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participanților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trafic.</w:t>
      </w:r>
    </w:p>
    <w:p w14:paraId="3CCE58F2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before="48" w:line="237" w:lineRule="auto"/>
        <w:ind w:right="444" w:firstLine="566"/>
        <w:rPr>
          <w:sz w:val="24"/>
        </w:rPr>
      </w:pPr>
      <w:r>
        <w:rPr>
          <w:sz w:val="24"/>
        </w:rPr>
        <w:t>Iluminatul trecerilor de pietoni se realizează cu un nivel de luminanță cu 50% mai ridicat decât</w:t>
      </w:r>
      <w:r>
        <w:rPr>
          <w:spacing w:val="1"/>
          <w:sz w:val="24"/>
        </w:rPr>
        <w:t xml:space="preserve"> </w:t>
      </w:r>
      <w:r>
        <w:rPr>
          <w:sz w:val="24"/>
        </w:rPr>
        <w:t>cel al căii de circulație respective, evitându-se schimbarea culorii care produce șoc vizual și estetic</w:t>
      </w:r>
      <w:r>
        <w:rPr>
          <w:spacing w:val="1"/>
          <w:sz w:val="24"/>
        </w:rPr>
        <w:t xml:space="preserve"> </w:t>
      </w:r>
      <w:r>
        <w:rPr>
          <w:sz w:val="24"/>
        </w:rPr>
        <w:t>perturbator.</w:t>
      </w:r>
    </w:p>
    <w:p w14:paraId="3CCE58F3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line="268" w:lineRule="auto"/>
        <w:ind w:right="441" w:firstLine="566"/>
        <w:rPr>
          <w:sz w:val="24"/>
        </w:rPr>
      </w:pPr>
      <w:r>
        <w:rPr>
          <w:sz w:val="24"/>
        </w:rPr>
        <w:t>În imediata apropiere a trecerilor de pietoni și</w:t>
      </w:r>
      <w:r>
        <w:rPr>
          <w:spacing w:val="1"/>
          <w:sz w:val="24"/>
        </w:rPr>
        <w:t xml:space="preserve"> </w:t>
      </w:r>
      <w:r>
        <w:rPr>
          <w:sz w:val="24"/>
        </w:rPr>
        <w:t>a intersecțiilor nu se vor amplasa reclame</w:t>
      </w:r>
      <w:r>
        <w:rPr>
          <w:spacing w:val="1"/>
          <w:sz w:val="24"/>
        </w:rPr>
        <w:t xml:space="preserve"> </w:t>
      </w:r>
      <w:r>
        <w:rPr>
          <w:sz w:val="24"/>
        </w:rPr>
        <w:t>luminoase care</w:t>
      </w:r>
      <w:r>
        <w:rPr>
          <w:spacing w:val="1"/>
          <w:sz w:val="24"/>
        </w:rPr>
        <w:t xml:space="preserve"> </w:t>
      </w:r>
      <w:r>
        <w:rPr>
          <w:sz w:val="24"/>
        </w:rPr>
        <w:t>prin</w:t>
      </w:r>
      <w:r>
        <w:rPr>
          <w:spacing w:val="1"/>
          <w:sz w:val="24"/>
        </w:rPr>
        <w:t xml:space="preserve"> </w:t>
      </w:r>
      <w:r>
        <w:rPr>
          <w:sz w:val="24"/>
        </w:rPr>
        <w:t>efectul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schimbare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culorii</w:t>
      </w:r>
      <w:r>
        <w:rPr>
          <w:spacing w:val="1"/>
          <w:sz w:val="24"/>
        </w:rPr>
        <w:t xml:space="preserve"> </w:t>
      </w:r>
      <w:r>
        <w:rPr>
          <w:sz w:val="24"/>
        </w:rPr>
        <w:t>și/sau</w:t>
      </w:r>
      <w:r>
        <w:rPr>
          <w:spacing w:val="1"/>
          <w:sz w:val="24"/>
        </w:rPr>
        <w:t xml:space="preserve"> </w:t>
      </w:r>
      <w:r>
        <w:rPr>
          <w:sz w:val="24"/>
        </w:rPr>
        <w:t>prin</w:t>
      </w:r>
      <w:r>
        <w:rPr>
          <w:spacing w:val="1"/>
          <w:sz w:val="24"/>
        </w:rPr>
        <w:t xml:space="preserve"> </w:t>
      </w:r>
      <w:r>
        <w:rPr>
          <w:sz w:val="24"/>
        </w:rPr>
        <w:t>variația</w:t>
      </w:r>
      <w:r>
        <w:rPr>
          <w:spacing w:val="60"/>
          <w:sz w:val="24"/>
        </w:rPr>
        <w:t xml:space="preserve"> </w:t>
      </w:r>
      <w:r>
        <w:rPr>
          <w:sz w:val="24"/>
        </w:rPr>
        <w:t>intensității</w:t>
      </w:r>
      <w:r>
        <w:rPr>
          <w:spacing w:val="60"/>
          <w:sz w:val="24"/>
        </w:rPr>
        <w:t xml:space="preserve"> </w:t>
      </w:r>
      <w:r>
        <w:rPr>
          <w:sz w:val="24"/>
        </w:rPr>
        <w:t>luminoase</w:t>
      </w:r>
      <w:r>
        <w:rPr>
          <w:spacing w:val="60"/>
          <w:sz w:val="24"/>
        </w:rPr>
        <w:t xml:space="preserve"> </w:t>
      </w:r>
      <w:r>
        <w:rPr>
          <w:sz w:val="24"/>
        </w:rPr>
        <w:t>să</w:t>
      </w:r>
      <w:r>
        <w:rPr>
          <w:spacing w:val="1"/>
          <w:sz w:val="24"/>
        </w:rPr>
        <w:t xml:space="preserve"> </w:t>
      </w:r>
      <w:r>
        <w:rPr>
          <w:sz w:val="24"/>
        </w:rPr>
        <w:t>distragă</w:t>
      </w:r>
      <w:r>
        <w:rPr>
          <w:spacing w:val="17"/>
          <w:sz w:val="24"/>
        </w:rPr>
        <w:t xml:space="preserve"> </w:t>
      </w:r>
      <w:r>
        <w:rPr>
          <w:sz w:val="24"/>
        </w:rPr>
        <w:t>atenția</w:t>
      </w:r>
      <w:r>
        <w:rPr>
          <w:spacing w:val="-1"/>
          <w:sz w:val="24"/>
        </w:rPr>
        <w:t xml:space="preserve"> </w:t>
      </w:r>
      <w:r>
        <w:rPr>
          <w:sz w:val="24"/>
        </w:rPr>
        <w:t>conducătorilor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vehicule</w:t>
      </w:r>
      <w:r>
        <w:rPr>
          <w:spacing w:val="-4"/>
          <w:sz w:val="24"/>
        </w:rPr>
        <w:t xml:space="preserve"> </w:t>
      </w:r>
      <w:r>
        <w:rPr>
          <w:sz w:val="24"/>
        </w:rPr>
        <w:t>sau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pietonilor.</w:t>
      </w:r>
    </w:p>
    <w:p w14:paraId="3CCE58F4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before="44" w:line="266" w:lineRule="auto"/>
        <w:ind w:right="450" w:firstLine="566"/>
        <w:rPr>
          <w:sz w:val="24"/>
        </w:rPr>
      </w:pPr>
      <w:r>
        <w:rPr>
          <w:sz w:val="24"/>
        </w:rPr>
        <w:t>Iluminatul se realizează prin dispunerea unui corp de iluminat în imediata apropiere a trecerii</w:t>
      </w:r>
      <w:r>
        <w:rPr>
          <w:spacing w:val="1"/>
          <w:sz w:val="24"/>
        </w:rPr>
        <w:t xml:space="preserve"> </w:t>
      </w:r>
      <w:r>
        <w:rPr>
          <w:sz w:val="24"/>
        </w:rPr>
        <w:t>depietoni sau</w:t>
      </w:r>
      <w:r>
        <w:rPr>
          <w:spacing w:val="-3"/>
          <w:sz w:val="24"/>
        </w:rPr>
        <w:t xml:space="preserve"> </w:t>
      </w:r>
      <w:r>
        <w:rPr>
          <w:sz w:val="24"/>
        </w:rPr>
        <w:t>amplasarea trecerii</w:t>
      </w:r>
      <w:r>
        <w:rPr>
          <w:spacing w:val="-7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apropierea</w:t>
      </w:r>
      <w:r>
        <w:rPr>
          <w:spacing w:val="-3"/>
          <w:sz w:val="24"/>
        </w:rPr>
        <w:t xml:space="preserve"> </w:t>
      </w:r>
      <w:r>
        <w:rPr>
          <w:sz w:val="24"/>
        </w:rPr>
        <w:t>locului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dispunere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corpurilor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iluminat.</w:t>
      </w:r>
    </w:p>
    <w:p w14:paraId="3CCE58F5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before="23" w:line="232" w:lineRule="auto"/>
        <w:ind w:right="445" w:firstLine="566"/>
        <w:rPr>
          <w:sz w:val="24"/>
        </w:rPr>
      </w:pPr>
      <w:r>
        <w:rPr>
          <w:sz w:val="24"/>
        </w:rPr>
        <w:t>Amplasarea corpurilor de iluminat se va face astfel încât să se asigure iluminarea pietonilor din</w:t>
      </w:r>
      <w:r>
        <w:rPr>
          <w:spacing w:val="1"/>
          <w:sz w:val="24"/>
        </w:rPr>
        <w:t xml:space="preserve"> </w:t>
      </w:r>
      <w:r>
        <w:rPr>
          <w:sz w:val="24"/>
        </w:rPr>
        <w:t>sensul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circulație.</w:t>
      </w:r>
    </w:p>
    <w:p w14:paraId="3CCE58F6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before="41"/>
        <w:ind w:left="953" w:hanging="155"/>
        <w:rPr>
          <w:sz w:val="24"/>
        </w:rPr>
      </w:pPr>
      <w:r>
        <w:rPr>
          <w:sz w:val="24"/>
        </w:rPr>
        <w:t>Iluminatul</w:t>
      </w:r>
      <w:r>
        <w:rPr>
          <w:spacing w:val="-1"/>
          <w:sz w:val="24"/>
        </w:rPr>
        <w:t xml:space="preserve"> </w:t>
      </w:r>
      <w:r>
        <w:rPr>
          <w:sz w:val="24"/>
        </w:rPr>
        <w:t>trecerilor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pietoni</w:t>
      </w:r>
      <w:r>
        <w:rPr>
          <w:spacing w:val="-1"/>
          <w:sz w:val="24"/>
        </w:rPr>
        <w:t xml:space="preserve"> </w:t>
      </w:r>
      <w:r>
        <w:rPr>
          <w:sz w:val="24"/>
        </w:rPr>
        <w:t>trebuie</w:t>
      </w:r>
      <w:r>
        <w:rPr>
          <w:spacing w:val="-4"/>
          <w:sz w:val="24"/>
        </w:rPr>
        <w:t xml:space="preserve"> </w:t>
      </w:r>
      <w:r>
        <w:rPr>
          <w:sz w:val="24"/>
        </w:rPr>
        <w:t>să</w:t>
      </w:r>
      <w:r>
        <w:rPr>
          <w:spacing w:val="-4"/>
          <w:sz w:val="24"/>
        </w:rPr>
        <w:t xml:space="preserve"> </w:t>
      </w:r>
      <w:r>
        <w:rPr>
          <w:sz w:val="24"/>
        </w:rPr>
        <w:t>aibă</w:t>
      </w:r>
      <w:r>
        <w:rPr>
          <w:spacing w:val="-4"/>
          <w:sz w:val="24"/>
        </w:rPr>
        <w:t xml:space="preserve"> </w:t>
      </w:r>
      <w:r>
        <w:rPr>
          <w:sz w:val="24"/>
        </w:rPr>
        <w:t>în</w:t>
      </w:r>
      <w:r>
        <w:rPr>
          <w:spacing w:val="-6"/>
          <w:sz w:val="24"/>
        </w:rPr>
        <w:t xml:space="preserve"> </w:t>
      </w:r>
      <w:r>
        <w:rPr>
          <w:sz w:val="24"/>
        </w:rPr>
        <w:t>vedere</w:t>
      </w:r>
      <w:r>
        <w:rPr>
          <w:spacing w:val="-5"/>
          <w:sz w:val="24"/>
        </w:rPr>
        <w:t xml:space="preserve"> </w:t>
      </w: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indice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orbire</w:t>
      </w:r>
      <w:r>
        <w:rPr>
          <w:spacing w:val="-2"/>
          <w:sz w:val="24"/>
        </w:rPr>
        <w:t xml:space="preserve"> </w:t>
      </w:r>
      <w:r>
        <w:rPr>
          <w:sz w:val="24"/>
        </w:rPr>
        <w:t>cât</w:t>
      </w:r>
      <w:r>
        <w:rPr>
          <w:spacing w:val="-1"/>
          <w:sz w:val="24"/>
        </w:rPr>
        <w:t xml:space="preserve"> </w:t>
      </w:r>
      <w:r>
        <w:rPr>
          <w:sz w:val="24"/>
        </w:rPr>
        <w:t>mai</w:t>
      </w:r>
      <w:r>
        <w:rPr>
          <w:spacing w:val="-2"/>
          <w:sz w:val="24"/>
        </w:rPr>
        <w:t xml:space="preserve"> </w:t>
      </w:r>
      <w:r>
        <w:rPr>
          <w:sz w:val="24"/>
        </w:rPr>
        <w:t>scăzut.</w:t>
      </w:r>
    </w:p>
    <w:p w14:paraId="3CCE58F7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before="39" w:line="271" w:lineRule="auto"/>
        <w:ind w:right="446" w:firstLine="566"/>
        <w:rPr>
          <w:sz w:val="24"/>
        </w:rPr>
      </w:pPr>
      <w:r>
        <w:rPr>
          <w:sz w:val="24"/>
        </w:rPr>
        <w:t>La trecerile de pietoni unde în mod frecvent au loc accidente de circulație, în perioada în care</w:t>
      </w:r>
      <w:r>
        <w:rPr>
          <w:spacing w:val="1"/>
          <w:sz w:val="24"/>
        </w:rPr>
        <w:t xml:space="preserve"> </w:t>
      </w:r>
      <w:r>
        <w:rPr>
          <w:sz w:val="24"/>
        </w:rPr>
        <w:t>este necesară</w:t>
      </w:r>
      <w:r>
        <w:rPr>
          <w:spacing w:val="1"/>
          <w:sz w:val="24"/>
        </w:rPr>
        <w:t xml:space="preserve"> </w:t>
      </w:r>
      <w:r>
        <w:rPr>
          <w:sz w:val="24"/>
        </w:rPr>
        <w:t>funcționarea</w:t>
      </w:r>
      <w:r>
        <w:rPr>
          <w:spacing w:val="1"/>
          <w:sz w:val="24"/>
        </w:rPr>
        <w:t xml:space="preserve"> </w:t>
      </w:r>
      <w:r>
        <w:rPr>
          <w:sz w:val="24"/>
        </w:rPr>
        <w:t>instalațiilor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iluminat</w:t>
      </w:r>
      <w:r>
        <w:rPr>
          <w:spacing w:val="1"/>
          <w:sz w:val="24"/>
        </w:rPr>
        <w:t xml:space="preserve"> </w:t>
      </w:r>
      <w:r>
        <w:rPr>
          <w:sz w:val="24"/>
        </w:rPr>
        <w:t>nivelul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luminanță</w:t>
      </w:r>
      <w:r>
        <w:rPr>
          <w:spacing w:val="1"/>
          <w:sz w:val="24"/>
        </w:rPr>
        <w:t xml:space="preserve"> </w:t>
      </w:r>
      <w:r>
        <w:rPr>
          <w:sz w:val="24"/>
        </w:rPr>
        <w:t>menționat</w:t>
      </w:r>
      <w:r>
        <w:rPr>
          <w:spacing w:val="60"/>
          <w:sz w:val="24"/>
        </w:rPr>
        <w:t xml:space="preserve"> </w:t>
      </w:r>
      <w:r>
        <w:rPr>
          <w:sz w:val="24"/>
        </w:rPr>
        <w:t>la</w:t>
      </w:r>
      <w:r>
        <w:rPr>
          <w:spacing w:val="60"/>
          <w:sz w:val="24"/>
        </w:rPr>
        <w:t xml:space="preserve"> </w:t>
      </w:r>
      <w:r>
        <w:rPr>
          <w:sz w:val="24"/>
        </w:rPr>
        <w:t>alin.</w:t>
      </w:r>
      <w:r>
        <w:rPr>
          <w:spacing w:val="60"/>
          <w:sz w:val="24"/>
        </w:rPr>
        <w:t xml:space="preserve"> </w:t>
      </w:r>
      <w:r>
        <w:rPr>
          <w:sz w:val="24"/>
        </w:rPr>
        <w:t>(1)</w:t>
      </w:r>
      <w:r>
        <w:rPr>
          <w:spacing w:val="60"/>
          <w:sz w:val="24"/>
        </w:rPr>
        <w:t xml:space="preserve"> </w:t>
      </w:r>
      <w:r>
        <w:rPr>
          <w:sz w:val="24"/>
        </w:rPr>
        <w:t>se</w:t>
      </w:r>
      <w:r>
        <w:rPr>
          <w:spacing w:val="-57"/>
          <w:sz w:val="24"/>
        </w:rPr>
        <w:t xml:space="preserve"> </w:t>
      </w:r>
      <w:r>
        <w:rPr>
          <w:sz w:val="24"/>
        </w:rPr>
        <w:t>poate</w:t>
      </w:r>
      <w:r>
        <w:rPr>
          <w:spacing w:val="-1"/>
          <w:sz w:val="24"/>
        </w:rPr>
        <w:t xml:space="preserve"> </w:t>
      </w:r>
      <w:r>
        <w:rPr>
          <w:sz w:val="24"/>
        </w:rPr>
        <w:t>mări</w:t>
      </w:r>
      <w:r>
        <w:rPr>
          <w:spacing w:val="-3"/>
          <w:sz w:val="24"/>
        </w:rPr>
        <w:t xml:space="preserve"> </w:t>
      </w:r>
      <w:r>
        <w:rPr>
          <w:sz w:val="24"/>
        </w:rPr>
        <w:t>până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100%.</w:t>
      </w:r>
    </w:p>
    <w:p w14:paraId="3CCE58F8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before="51"/>
        <w:ind w:right="446" w:firstLine="566"/>
        <w:rPr>
          <w:rFonts w:ascii="Cambria" w:hAnsi="Cambria"/>
          <w:sz w:val="24"/>
        </w:rPr>
      </w:pPr>
      <w:r>
        <w:rPr>
          <w:sz w:val="24"/>
        </w:rPr>
        <w:t>Relațiile dintre mărimile geometrice ale instalației de iluminat și caracteristicile electrice și</w:t>
      </w:r>
      <w:r>
        <w:rPr>
          <w:spacing w:val="1"/>
          <w:sz w:val="24"/>
        </w:rPr>
        <w:t xml:space="preserve"> </w:t>
      </w:r>
      <w:r>
        <w:rPr>
          <w:rFonts w:ascii="Cambria" w:hAnsi="Cambria"/>
          <w:sz w:val="24"/>
        </w:rPr>
        <w:t>luminotehnice ale</w:t>
      </w:r>
      <w:r>
        <w:rPr>
          <w:rFonts w:ascii="Cambria" w:hAnsi="Cambria"/>
          <w:spacing w:val="1"/>
          <w:sz w:val="24"/>
        </w:rPr>
        <w:t xml:space="preserve"> </w:t>
      </w:r>
      <w:r>
        <w:rPr>
          <w:rFonts w:ascii="Cambria" w:hAnsi="Cambria"/>
          <w:sz w:val="24"/>
        </w:rPr>
        <w:t>acesteia</w:t>
      </w:r>
      <w:r>
        <w:rPr>
          <w:rFonts w:ascii="Cambria" w:hAnsi="Cambria"/>
          <w:spacing w:val="1"/>
          <w:sz w:val="24"/>
        </w:rPr>
        <w:t xml:space="preserve"> </w:t>
      </w:r>
      <w:r>
        <w:rPr>
          <w:rFonts w:ascii="Cambria" w:hAnsi="Cambria"/>
          <w:sz w:val="24"/>
        </w:rPr>
        <w:t>vor fi</w:t>
      </w:r>
      <w:r>
        <w:rPr>
          <w:rFonts w:ascii="Cambria" w:hAnsi="Cambria"/>
          <w:spacing w:val="1"/>
          <w:sz w:val="24"/>
        </w:rPr>
        <w:t xml:space="preserve"> </w:t>
      </w:r>
      <w:r>
        <w:rPr>
          <w:rFonts w:ascii="Cambria" w:hAnsi="Cambria"/>
          <w:sz w:val="24"/>
        </w:rPr>
        <w:t>corelate</w:t>
      </w:r>
      <w:r>
        <w:rPr>
          <w:rFonts w:ascii="Cambria" w:hAnsi="Cambria"/>
          <w:spacing w:val="1"/>
          <w:sz w:val="24"/>
        </w:rPr>
        <w:t xml:space="preserve"> </w:t>
      </w:r>
      <w:r>
        <w:rPr>
          <w:rFonts w:ascii="Cambria" w:hAnsi="Cambria"/>
          <w:sz w:val="24"/>
        </w:rPr>
        <w:t>astfel încât să rezulte</w:t>
      </w:r>
      <w:r>
        <w:rPr>
          <w:rFonts w:ascii="Cambria" w:hAnsi="Cambria"/>
          <w:spacing w:val="1"/>
          <w:sz w:val="24"/>
        </w:rPr>
        <w:t xml:space="preserve"> </w:t>
      </w:r>
      <w:r>
        <w:rPr>
          <w:rFonts w:ascii="Cambria" w:hAnsi="Cambria"/>
          <w:sz w:val="24"/>
        </w:rPr>
        <w:t>soluții</w:t>
      </w:r>
      <w:r>
        <w:rPr>
          <w:rFonts w:ascii="Cambria" w:hAnsi="Cambria"/>
          <w:spacing w:val="1"/>
          <w:sz w:val="24"/>
        </w:rPr>
        <w:t xml:space="preserve"> </w:t>
      </w:r>
      <w:r>
        <w:rPr>
          <w:rFonts w:ascii="Cambria" w:hAnsi="Cambria"/>
          <w:sz w:val="24"/>
        </w:rPr>
        <w:t>optime</w:t>
      </w:r>
      <w:r>
        <w:rPr>
          <w:rFonts w:ascii="Cambria" w:hAnsi="Cambria"/>
          <w:spacing w:val="1"/>
          <w:sz w:val="24"/>
        </w:rPr>
        <w:t xml:space="preserve"> </w:t>
      </w:r>
      <w:r>
        <w:rPr>
          <w:rFonts w:ascii="Cambria" w:hAnsi="Cambria"/>
          <w:sz w:val="24"/>
        </w:rPr>
        <w:t>din punct de</w:t>
      </w:r>
      <w:r>
        <w:rPr>
          <w:rFonts w:ascii="Cambria" w:hAnsi="Cambria"/>
          <w:spacing w:val="1"/>
          <w:sz w:val="24"/>
        </w:rPr>
        <w:t xml:space="preserve"> </w:t>
      </w:r>
      <w:r>
        <w:rPr>
          <w:rFonts w:ascii="Cambria" w:hAnsi="Cambria"/>
          <w:sz w:val="24"/>
        </w:rPr>
        <w:t>vederetehnic</w:t>
      </w:r>
      <w:r>
        <w:rPr>
          <w:rFonts w:ascii="Cambria" w:hAnsi="Cambria"/>
          <w:spacing w:val="-6"/>
          <w:sz w:val="24"/>
        </w:rPr>
        <w:t xml:space="preserve"> </w:t>
      </w:r>
      <w:r>
        <w:rPr>
          <w:rFonts w:ascii="Cambria" w:hAnsi="Cambria"/>
          <w:sz w:val="24"/>
        </w:rPr>
        <w:t>și economic.</w:t>
      </w:r>
    </w:p>
    <w:p w14:paraId="3CCE58F9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line="271" w:lineRule="auto"/>
        <w:ind w:right="446" w:firstLine="566"/>
        <w:rPr>
          <w:sz w:val="24"/>
        </w:rPr>
      </w:pPr>
      <w:r>
        <w:rPr>
          <w:sz w:val="24"/>
        </w:rPr>
        <w:t>Înălțimile la care se vor amplasa corpurile de</w:t>
      </w:r>
      <w:r>
        <w:rPr>
          <w:spacing w:val="1"/>
          <w:sz w:val="24"/>
        </w:rPr>
        <w:t xml:space="preserve"> </w:t>
      </w:r>
      <w:r>
        <w:rPr>
          <w:sz w:val="24"/>
        </w:rPr>
        <w:t>iluminat</w:t>
      </w:r>
      <w:r>
        <w:rPr>
          <w:spacing w:val="1"/>
          <w:sz w:val="24"/>
        </w:rPr>
        <w:t xml:space="preserve"> </w:t>
      </w:r>
      <w:r>
        <w:rPr>
          <w:sz w:val="24"/>
        </w:rPr>
        <w:t>se calculează în</w:t>
      </w:r>
      <w:r>
        <w:rPr>
          <w:spacing w:val="60"/>
          <w:sz w:val="24"/>
        </w:rPr>
        <w:t xml:space="preserve"> </w:t>
      </w:r>
      <w:r>
        <w:rPr>
          <w:sz w:val="24"/>
        </w:rPr>
        <w:t>funcție de fluxul</w:t>
      </w:r>
      <w:r>
        <w:rPr>
          <w:spacing w:val="1"/>
          <w:sz w:val="24"/>
        </w:rPr>
        <w:t xml:space="preserve"> </w:t>
      </w:r>
      <w:r>
        <w:rPr>
          <w:sz w:val="24"/>
        </w:rPr>
        <w:t>luminos al surselor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lumină</w:t>
      </w:r>
      <w:r>
        <w:rPr>
          <w:spacing w:val="1"/>
          <w:sz w:val="24"/>
        </w:rPr>
        <w:t xml:space="preserve"> </w:t>
      </w:r>
      <w:r>
        <w:rPr>
          <w:sz w:val="24"/>
        </w:rPr>
        <w:t>și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gradul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concentrare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distribuției</w:t>
      </w:r>
      <w:r>
        <w:rPr>
          <w:spacing w:val="1"/>
          <w:sz w:val="24"/>
        </w:rPr>
        <w:t xml:space="preserve"> </w:t>
      </w:r>
      <w:r>
        <w:rPr>
          <w:sz w:val="24"/>
        </w:rPr>
        <w:t>intensității</w:t>
      </w:r>
      <w:r>
        <w:rPr>
          <w:spacing w:val="1"/>
          <w:sz w:val="24"/>
        </w:rPr>
        <w:t xml:space="preserve"> </w:t>
      </w:r>
      <w:r>
        <w:rPr>
          <w:sz w:val="24"/>
        </w:rPr>
        <w:t>luminoase</w:t>
      </w:r>
      <w:r>
        <w:rPr>
          <w:spacing w:val="60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acestora,</w:t>
      </w:r>
      <w:r>
        <w:rPr>
          <w:spacing w:val="16"/>
          <w:sz w:val="24"/>
        </w:rPr>
        <w:t xml:space="preserve"> </w:t>
      </w:r>
      <w:r>
        <w:rPr>
          <w:sz w:val="24"/>
        </w:rPr>
        <w:t>astfel încât</w:t>
      </w:r>
      <w:r>
        <w:rPr>
          <w:spacing w:val="-8"/>
          <w:sz w:val="24"/>
        </w:rPr>
        <w:t xml:space="preserve"> </w:t>
      </w:r>
      <w:r>
        <w:rPr>
          <w:sz w:val="24"/>
        </w:rPr>
        <w:t>să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asigure</w:t>
      </w:r>
      <w:r>
        <w:rPr>
          <w:spacing w:val="-4"/>
          <w:sz w:val="24"/>
        </w:rPr>
        <w:t xml:space="preserve"> </w:t>
      </w:r>
      <w:r>
        <w:rPr>
          <w:sz w:val="24"/>
        </w:rPr>
        <w:t>uniformitatea</w:t>
      </w:r>
      <w:r>
        <w:rPr>
          <w:spacing w:val="-4"/>
          <w:sz w:val="24"/>
        </w:rPr>
        <w:t xml:space="preserve"> </w:t>
      </w:r>
      <w:r>
        <w:rPr>
          <w:sz w:val="24"/>
        </w:rPr>
        <w:t>normată</w:t>
      </w:r>
      <w:r>
        <w:rPr>
          <w:spacing w:val="-3"/>
          <w:sz w:val="24"/>
        </w:rPr>
        <w:t xml:space="preserve"> </w:t>
      </w:r>
      <w:r>
        <w:rPr>
          <w:sz w:val="24"/>
        </w:rPr>
        <w:t>și</w:t>
      </w:r>
      <w:r>
        <w:rPr>
          <w:spacing w:val="-2"/>
          <w:sz w:val="24"/>
        </w:rPr>
        <w:t xml:space="preserve"> </w:t>
      </w:r>
      <w:r>
        <w:rPr>
          <w:sz w:val="24"/>
        </w:rPr>
        <w:t>limitarea</w:t>
      </w:r>
      <w:r>
        <w:rPr>
          <w:spacing w:val="-4"/>
          <w:sz w:val="24"/>
        </w:rPr>
        <w:t xml:space="preserve"> </w:t>
      </w:r>
      <w:r>
        <w:rPr>
          <w:sz w:val="24"/>
        </w:rPr>
        <w:t>fenomenului de</w:t>
      </w:r>
      <w:r>
        <w:rPr>
          <w:spacing w:val="-6"/>
          <w:sz w:val="24"/>
        </w:rPr>
        <w:t xml:space="preserve"> </w:t>
      </w:r>
      <w:r>
        <w:rPr>
          <w:sz w:val="24"/>
        </w:rPr>
        <w:t>orbire.</w:t>
      </w:r>
    </w:p>
    <w:p w14:paraId="3CCE58FA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before="54" w:line="237" w:lineRule="auto"/>
        <w:ind w:right="446" w:firstLine="566"/>
        <w:rPr>
          <w:sz w:val="24"/>
        </w:rPr>
      </w:pPr>
      <w:r>
        <w:rPr>
          <w:sz w:val="24"/>
        </w:rPr>
        <w:t>În cazul în care înălțimea stâlpilor este dată de situația existentă în teren și din calcule rezultă</w:t>
      </w:r>
      <w:r>
        <w:rPr>
          <w:spacing w:val="1"/>
          <w:sz w:val="24"/>
        </w:rPr>
        <w:t xml:space="preserve"> </w:t>
      </w:r>
      <w:r>
        <w:rPr>
          <w:sz w:val="24"/>
        </w:rPr>
        <w:t>necesitatea schimbării</w:t>
      </w:r>
      <w:r>
        <w:rPr>
          <w:spacing w:val="1"/>
          <w:sz w:val="24"/>
        </w:rPr>
        <w:t xml:space="preserve"> </w:t>
      </w:r>
      <w:r>
        <w:rPr>
          <w:sz w:val="24"/>
        </w:rPr>
        <w:t>acesteia se vor</w:t>
      </w:r>
      <w:r>
        <w:rPr>
          <w:spacing w:val="1"/>
          <w:sz w:val="24"/>
        </w:rPr>
        <w:t xml:space="preserve"> </w:t>
      </w:r>
      <w:r>
        <w:rPr>
          <w:sz w:val="24"/>
        </w:rPr>
        <w:t>alege soluțiile cele mai</w:t>
      </w:r>
      <w:r>
        <w:rPr>
          <w:spacing w:val="1"/>
          <w:sz w:val="24"/>
        </w:rPr>
        <w:t xml:space="preserve"> </w:t>
      </w:r>
      <w:r>
        <w:rPr>
          <w:sz w:val="24"/>
        </w:rPr>
        <w:t>economice rezultate din</w:t>
      </w:r>
      <w:r>
        <w:rPr>
          <w:spacing w:val="1"/>
          <w:sz w:val="24"/>
        </w:rPr>
        <w:t xml:space="preserve"> </w:t>
      </w:r>
      <w:r>
        <w:rPr>
          <w:sz w:val="24"/>
        </w:rPr>
        <w:t>înlocuirea</w:t>
      </w:r>
      <w:r>
        <w:rPr>
          <w:spacing w:val="1"/>
          <w:sz w:val="24"/>
        </w:rPr>
        <w:t xml:space="preserve"> </w:t>
      </w:r>
      <w:r>
        <w:rPr>
          <w:sz w:val="24"/>
        </w:rPr>
        <w:t>stâlpilor existenți, supraînălțarea celor existenți, modificarea fluxului luminos, montarea unor stâlpi</w:t>
      </w:r>
      <w:r>
        <w:rPr>
          <w:spacing w:val="1"/>
          <w:sz w:val="24"/>
        </w:rPr>
        <w:t xml:space="preserve"> </w:t>
      </w:r>
      <w:r>
        <w:rPr>
          <w:sz w:val="24"/>
        </w:rPr>
        <w:t>suplimentari, modificarea gradului de concentrare a distribuției luminoase, astfel încât să se asigure</w:t>
      </w:r>
      <w:r>
        <w:rPr>
          <w:spacing w:val="1"/>
          <w:sz w:val="24"/>
        </w:rPr>
        <w:t xml:space="preserve"> </w:t>
      </w:r>
      <w:r>
        <w:rPr>
          <w:sz w:val="24"/>
        </w:rPr>
        <w:t>uniformitatea</w:t>
      </w:r>
      <w:r>
        <w:rPr>
          <w:spacing w:val="-4"/>
          <w:sz w:val="24"/>
        </w:rPr>
        <w:t xml:space="preserve"> </w:t>
      </w:r>
      <w:r>
        <w:rPr>
          <w:sz w:val="24"/>
        </w:rPr>
        <w:t>și limitarea</w:t>
      </w:r>
      <w:r>
        <w:rPr>
          <w:spacing w:val="-3"/>
          <w:sz w:val="24"/>
        </w:rPr>
        <w:t xml:space="preserve"> </w:t>
      </w:r>
      <w:r>
        <w:rPr>
          <w:sz w:val="24"/>
        </w:rPr>
        <w:t>fenomenului de</w:t>
      </w:r>
      <w:r>
        <w:rPr>
          <w:spacing w:val="-3"/>
          <w:sz w:val="24"/>
        </w:rPr>
        <w:t xml:space="preserve"> </w:t>
      </w:r>
      <w:r>
        <w:rPr>
          <w:sz w:val="24"/>
        </w:rPr>
        <w:t>orbire.</w:t>
      </w:r>
    </w:p>
    <w:p w14:paraId="3CCE58FB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before="6" w:line="271" w:lineRule="auto"/>
        <w:ind w:right="454" w:firstLine="566"/>
        <w:rPr>
          <w:sz w:val="24"/>
        </w:rPr>
      </w:pPr>
      <w:r>
        <w:rPr>
          <w:sz w:val="24"/>
        </w:rPr>
        <w:t>Pentru evitarea fenomenului de orbire, în piețe și intersecții sursele de lumină și corpurile de</w:t>
      </w:r>
      <w:r>
        <w:rPr>
          <w:spacing w:val="1"/>
          <w:sz w:val="24"/>
        </w:rPr>
        <w:t xml:space="preserve"> </w:t>
      </w:r>
      <w:r>
        <w:rPr>
          <w:sz w:val="24"/>
        </w:rPr>
        <w:t>iluminat</w:t>
      </w:r>
      <w:r>
        <w:rPr>
          <w:spacing w:val="-8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montează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înălțimi cu</w:t>
      </w:r>
      <w:r>
        <w:rPr>
          <w:spacing w:val="-2"/>
          <w:sz w:val="24"/>
        </w:rPr>
        <w:t xml:space="preserve"> </w:t>
      </w:r>
      <w:r>
        <w:rPr>
          <w:sz w:val="24"/>
        </w:rPr>
        <w:t>unghiuri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protecție</w:t>
      </w:r>
      <w:r>
        <w:rPr>
          <w:spacing w:val="-3"/>
          <w:sz w:val="24"/>
        </w:rPr>
        <w:t xml:space="preserve"> </w:t>
      </w:r>
      <w:r>
        <w:rPr>
          <w:sz w:val="24"/>
        </w:rPr>
        <w:t>corespunzătoare.</w:t>
      </w:r>
    </w:p>
    <w:p w14:paraId="3CCE58FC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before="7" w:line="266" w:lineRule="auto"/>
        <w:ind w:right="447" w:firstLine="566"/>
        <w:rPr>
          <w:sz w:val="24"/>
        </w:rPr>
      </w:pPr>
      <w:r>
        <w:rPr>
          <w:sz w:val="24"/>
        </w:rPr>
        <w:t>Poziționarea corpurilor de iluminat pentru căile de circulație auto se va determina printr-o</w:t>
      </w:r>
      <w:r>
        <w:rPr>
          <w:spacing w:val="1"/>
          <w:sz w:val="24"/>
        </w:rPr>
        <w:t xml:space="preserve"> </w:t>
      </w:r>
      <w:r>
        <w:rPr>
          <w:sz w:val="24"/>
        </w:rPr>
        <w:t>analizăcare</w:t>
      </w:r>
      <w:r>
        <w:rPr>
          <w:spacing w:val="-4"/>
          <w:sz w:val="24"/>
        </w:rPr>
        <w:t xml:space="preserve"> </w:t>
      </w:r>
      <w:r>
        <w:rPr>
          <w:sz w:val="24"/>
        </w:rPr>
        <w:t>trebuie</w:t>
      </w:r>
      <w:r>
        <w:rPr>
          <w:spacing w:val="-1"/>
          <w:sz w:val="24"/>
        </w:rPr>
        <w:t xml:space="preserve"> </w:t>
      </w:r>
      <w:r>
        <w:rPr>
          <w:sz w:val="24"/>
        </w:rPr>
        <w:t>să</w:t>
      </w:r>
      <w:r>
        <w:rPr>
          <w:spacing w:val="-3"/>
          <w:sz w:val="24"/>
        </w:rPr>
        <w:t xml:space="preserve"> </w:t>
      </w:r>
      <w:r>
        <w:rPr>
          <w:sz w:val="24"/>
        </w:rPr>
        <w:t>prevină</w:t>
      </w:r>
      <w:r>
        <w:rPr>
          <w:spacing w:val="-3"/>
          <w:sz w:val="24"/>
        </w:rPr>
        <w:t xml:space="preserve"> </w:t>
      </w:r>
      <w:r>
        <w:rPr>
          <w:sz w:val="24"/>
        </w:rPr>
        <w:t>fenomenul de</w:t>
      </w:r>
      <w:r>
        <w:rPr>
          <w:spacing w:val="-1"/>
          <w:sz w:val="24"/>
        </w:rPr>
        <w:t xml:space="preserve"> </w:t>
      </w:r>
      <w:r>
        <w:rPr>
          <w:sz w:val="24"/>
        </w:rPr>
        <w:t>orbire.</w:t>
      </w:r>
    </w:p>
    <w:p w14:paraId="3CCE58FD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before="11" w:line="264" w:lineRule="auto"/>
        <w:ind w:right="443" w:firstLine="566"/>
        <w:rPr>
          <w:sz w:val="24"/>
        </w:rPr>
      </w:pPr>
      <w:r>
        <w:rPr>
          <w:sz w:val="24"/>
        </w:rPr>
        <w:t>Corpurile de iluminat trebuie să asigure o distribuție exclusiv directă a fluxului luminos către</w:t>
      </w:r>
      <w:r>
        <w:rPr>
          <w:spacing w:val="1"/>
          <w:sz w:val="24"/>
        </w:rPr>
        <w:t xml:space="preserve"> </w:t>
      </w:r>
      <w:r>
        <w:rPr>
          <w:sz w:val="24"/>
        </w:rPr>
        <w:t>caleade</w:t>
      </w:r>
      <w:r>
        <w:rPr>
          <w:spacing w:val="-4"/>
          <w:sz w:val="24"/>
        </w:rPr>
        <w:t xml:space="preserve"> </w:t>
      </w:r>
      <w:r>
        <w:rPr>
          <w:sz w:val="24"/>
        </w:rPr>
        <w:t>circulație</w:t>
      </w:r>
      <w:r>
        <w:rPr>
          <w:spacing w:val="-3"/>
          <w:sz w:val="24"/>
        </w:rPr>
        <w:t xml:space="preserve"> </w:t>
      </w:r>
      <w:r>
        <w:rPr>
          <w:sz w:val="24"/>
        </w:rPr>
        <w:t>rutieră.</w:t>
      </w:r>
    </w:p>
    <w:p w14:paraId="3CCE58FE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before="15" w:line="271" w:lineRule="auto"/>
        <w:ind w:right="446" w:firstLine="566"/>
        <w:rPr>
          <w:sz w:val="24"/>
        </w:rPr>
      </w:pPr>
      <w:r>
        <w:rPr>
          <w:sz w:val="24"/>
        </w:rPr>
        <w:t>Tipul</w:t>
      </w:r>
      <w:r>
        <w:rPr>
          <w:spacing w:val="1"/>
          <w:sz w:val="24"/>
        </w:rPr>
        <w:t xml:space="preserve"> </w:t>
      </w:r>
      <w:r>
        <w:rPr>
          <w:sz w:val="24"/>
        </w:rPr>
        <w:t>și</w:t>
      </w:r>
      <w:r>
        <w:rPr>
          <w:spacing w:val="1"/>
          <w:sz w:val="24"/>
        </w:rPr>
        <w:t xml:space="preserve"> </w:t>
      </w:r>
      <w:r>
        <w:rPr>
          <w:sz w:val="24"/>
        </w:rPr>
        <w:t>dimensiunile</w:t>
      </w:r>
      <w:r>
        <w:rPr>
          <w:spacing w:val="1"/>
          <w:sz w:val="24"/>
        </w:rPr>
        <w:t xml:space="preserve"> </w:t>
      </w:r>
      <w:r>
        <w:rPr>
          <w:sz w:val="24"/>
        </w:rPr>
        <w:t>consolelor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vor alege</w:t>
      </w:r>
      <w:r>
        <w:rPr>
          <w:spacing w:val="1"/>
          <w:sz w:val="24"/>
        </w:rPr>
        <w:t xml:space="preserve"> </w:t>
      </w:r>
      <w:r>
        <w:rPr>
          <w:sz w:val="24"/>
        </w:rPr>
        <w:t>pe</w:t>
      </w:r>
      <w:r>
        <w:rPr>
          <w:spacing w:val="1"/>
          <w:sz w:val="24"/>
        </w:rPr>
        <w:t xml:space="preserve"> </w:t>
      </w:r>
      <w:r>
        <w:rPr>
          <w:sz w:val="24"/>
        </w:rPr>
        <w:t>considerente</w:t>
      </w:r>
      <w:r>
        <w:rPr>
          <w:spacing w:val="1"/>
          <w:sz w:val="24"/>
        </w:rPr>
        <w:t xml:space="preserve"> </w:t>
      </w:r>
      <w:r>
        <w:rPr>
          <w:sz w:val="24"/>
        </w:rPr>
        <w:t>economice,</w:t>
      </w:r>
      <w:r>
        <w:rPr>
          <w:spacing w:val="1"/>
          <w:sz w:val="24"/>
        </w:rPr>
        <w:t xml:space="preserve"> </w:t>
      </w:r>
      <w:r>
        <w:rPr>
          <w:sz w:val="24"/>
        </w:rPr>
        <w:t>fotometrice,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întreținere</w:t>
      </w:r>
      <w:r>
        <w:rPr>
          <w:spacing w:val="-3"/>
          <w:sz w:val="24"/>
        </w:rPr>
        <w:t xml:space="preserve"> </w:t>
      </w:r>
      <w:r>
        <w:rPr>
          <w:sz w:val="24"/>
        </w:rPr>
        <w:t>și arhitecturale.</w:t>
      </w:r>
    </w:p>
    <w:p w14:paraId="3CCE58FF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before="46" w:line="276" w:lineRule="auto"/>
        <w:ind w:right="445" w:firstLine="566"/>
        <w:rPr>
          <w:sz w:val="24"/>
        </w:rPr>
      </w:pPr>
      <w:r>
        <w:rPr>
          <w:sz w:val="24"/>
        </w:rPr>
        <w:t>În funcție de tipul corpului de iluminat, distanța dintre corpurile de iluminat se alege în funcție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înălțimea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montare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acestora,</w:t>
      </w:r>
      <w:r>
        <w:rPr>
          <w:spacing w:val="1"/>
          <w:sz w:val="24"/>
        </w:rPr>
        <w:t xml:space="preserve"> </w:t>
      </w:r>
      <w:r>
        <w:rPr>
          <w:sz w:val="24"/>
        </w:rPr>
        <w:t>asigurându-se</w:t>
      </w:r>
      <w:r>
        <w:rPr>
          <w:spacing w:val="1"/>
          <w:sz w:val="24"/>
        </w:rPr>
        <w:t xml:space="preserve"> </w:t>
      </w:r>
      <w:r>
        <w:rPr>
          <w:sz w:val="24"/>
        </w:rPr>
        <w:t>uniformitatea</w:t>
      </w:r>
      <w:r>
        <w:rPr>
          <w:spacing w:val="1"/>
          <w:sz w:val="24"/>
        </w:rPr>
        <w:t xml:space="preserve"> </w:t>
      </w:r>
      <w:r>
        <w:rPr>
          <w:sz w:val="24"/>
        </w:rPr>
        <w:t>iluminatului</w:t>
      </w:r>
      <w:r>
        <w:rPr>
          <w:spacing w:val="1"/>
          <w:sz w:val="24"/>
        </w:rPr>
        <w:t xml:space="preserve"> </w:t>
      </w:r>
      <w:r>
        <w:rPr>
          <w:sz w:val="24"/>
        </w:rPr>
        <w:t>conform</w:t>
      </w:r>
      <w:r>
        <w:rPr>
          <w:spacing w:val="60"/>
          <w:sz w:val="24"/>
        </w:rPr>
        <w:t xml:space="preserve"> </w:t>
      </w:r>
      <w:r>
        <w:rPr>
          <w:sz w:val="24"/>
        </w:rPr>
        <w:t>normelor</w:t>
      </w:r>
      <w:r>
        <w:rPr>
          <w:spacing w:val="1"/>
          <w:sz w:val="24"/>
        </w:rPr>
        <w:t xml:space="preserve"> </w:t>
      </w:r>
      <w:r>
        <w:rPr>
          <w:sz w:val="24"/>
        </w:rPr>
        <w:t>Uniunii Europene, astfel încât să se reducă numărul de stâlpi/km și numărul de corpuri de iluminat/km,</w:t>
      </w:r>
      <w:r>
        <w:rPr>
          <w:spacing w:val="-57"/>
          <w:sz w:val="24"/>
        </w:rPr>
        <w:t xml:space="preserve"> </w:t>
      </w:r>
      <w:r>
        <w:rPr>
          <w:sz w:val="24"/>
        </w:rPr>
        <w:t>având careferință</w:t>
      </w:r>
      <w:r>
        <w:rPr>
          <w:spacing w:val="-3"/>
          <w:sz w:val="24"/>
        </w:rPr>
        <w:t xml:space="preserve"> </w:t>
      </w:r>
      <w:r>
        <w:rPr>
          <w:sz w:val="24"/>
        </w:rPr>
        <w:t>standardul SR</w:t>
      </w:r>
      <w:r>
        <w:rPr>
          <w:spacing w:val="-1"/>
          <w:sz w:val="24"/>
        </w:rPr>
        <w:t xml:space="preserve"> </w:t>
      </w:r>
      <w:r>
        <w:rPr>
          <w:sz w:val="24"/>
        </w:rPr>
        <w:t>CEN/TR</w:t>
      </w:r>
      <w:r>
        <w:rPr>
          <w:spacing w:val="-2"/>
          <w:sz w:val="24"/>
        </w:rPr>
        <w:t xml:space="preserve"> </w:t>
      </w:r>
      <w:r>
        <w:rPr>
          <w:sz w:val="24"/>
        </w:rPr>
        <w:t>13201-1:2015.</w:t>
      </w:r>
    </w:p>
    <w:p w14:paraId="3CCE5900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before="5" w:line="271" w:lineRule="auto"/>
        <w:ind w:right="444" w:firstLine="566"/>
        <w:rPr>
          <w:sz w:val="24"/>
        </w:rPr>
      </w:pPr>
      <w:r>
        <w:rPr>
          <w:sz w:val="24"/>
        </w:rPr>
        <w:t>În cazul în care stâlpii pe care se montează corpurile de iluminat, aparținând sistemelor de</w:t>
      </w:r>
      <w:r>
        <w:rPr>
          <w:spacing w:val="1"/>
          <w:sz w:val="24"/>
        </w:rPr>
        <w:t xml:space="preserve"> </w:t>
      </w:r>
      <w:r>
        <w:rPr>
          <w:sz w:val="24"/>
        </w:rPr>
        <w:t>iluminat</w:t>
      </w:r>
      <w:r>
        <w:rPr>
          <w:spacing w:val="9"/>
          <w:sz w:val="24"/>
        </w:rPr>
        <w:t xml:space="preserve"> </w:t>
      </w:r>
      <w:r>
        <w:rPr>
          <w:sz w:val="24"/>
        </w:rPr>
        <w:t>rutier,</w:t>
      </w:r>
      <w:r>
        <w:rPr>
          <w:spacing w:val="3"/>
          <w:sz w:val="24"/>
        </w:rPr>
        <w:t xml:space="preserve"> </w:t>
      </w:r>
      <w:r>
        <w:rPr>
          <w:sz w:val="24"/>
        </w:rPr>
        <w:t>sunt</w:t>
      </w:r>
      <w:r>
        <w:rPr>
          <w:spacing w:val="9"/>
          <w:sz w:val="24"/>
        </w:rPr>
        <w:t xml:space="preserve"> </w:t>
      </w:r>
      <w:r>
        <w:rPr>
          <w:sz w:val="24"/>
        </w:rPr>
        <w:t>situați</w:t>
      </w:r>
      <w:r>
        <w:rPr>
          <w:spacing w:val="8"/>
          <w:sz w:val="24"/>
        </w:rPr>
        <w:t xml:space="preserve"> </w:t>
      </w:r>
      <w:r>
        <w:rPr>
          <w:sz w:val="24"/>
        </w:rPr>
        <w:t>între</w:t>
      </w:r>
      <w:r>
        <w:rPr>
          <w:spacing w:val="9"/>
          <w:sz w:val="24"/>
        </w:rPr>
        <w:t xml:space="preserve"> </w:t>
      </w:r>
      <w:r>
        <w:rPr>
          <w:sz w:val="24"/>
        </w:rPr>
        <w:t>copacii</w:t>
      </w:r>
      <w:r>
        <w:rPr>
          <w:spacing w:val="10"/>
          <w:sz w:val="24"/>
        </w:rPr>
        <w:t xml:space="preserve"> </w:t>
      </w:r>
      <w:r>
        <w:rPr>
          <w:sz w:val="24"/>
        </w:rPr>
        <w:t>plantați</w:t>
      </w:r>
      <w:r>
        <w:rPr>
          <w:spacing w:val="9"/>
          <w:sz w:val="24"/>
        </w:rPr>
        <w:t xml:space="preserve"> </w:t>
      </w:r>
      <w:r>
        <w:rPr>
          <w:sz w:val="24"/>
        </w:rPr>
        <w:t>pe</w:t>
      </w:r>
      <w:r>
        <w:rPr>
          <w:spacing w:val="7"/>
          <w:sz w:val="24"/>
        </w:rPr>
        <w:t xml:space="preserve"> </w:t>
      </w:r>
      <w:r>
        <w:rPr>
          <w:sz w:val="24"/>
        </w:rPr>
        <w:t>părțile</w:t>
      </w:r>
      <w:r>
        <w:rPr>
          <w:spacing w:val="9"/>
          <w:sz w:val="24"/>
        </w:rPr>
        <w:t xml:space="preserve"> </w:t>
      </w:r>
      <w:r>
        <w:rPr>
          <w:sz w:val="24"/>
        </w:rPr>
        <w:t>laterale</w:t>
      </w:r>
      <w:r>
        <w:rPr>
          <w:spacing w:val="9"/>
          <w:sz w:val="24"/>
        </w:rPr>
        <w:t xml:space="preserve"> </w:t>
      </w:r>
      <w:r>
        <w:rPr>
          <w:sz w:val="24"/>
        </w:rPr>
        <w:t>ale</w:t>
      </w:r>
      <w:r>
        <w:rPr>
          <w:spacing w:val="9"/>
          <w:sz w:val="24"/>
        </w:rPr>
        <w:t xml:space="preserve"> </w:t>
      </w:r>
      <w:r>
        <w:rPr>
          <w:sz w:val="24"/>
        </w:rPr>
        <w:t>străzii,</w:t>
      </w:r>
      <w:r>
        <w:rPr>
          <w:spacing w:val="4"/>
          <w:sz w:val="24"/>
        </w:rPr>
        <w:t xml:space="preserve"> </w:t>
      </w:r>
      <w:r>
        <w:rPr>
          <w:sz w:val="24"/>
        </w:rPr>
        <w:t>se</w:t>
      </w:r>
      <w:r>
        <w:rPr>
          <w:spacing w:val="5"/>
          <w:sz w:val="24"/>
        </w:rPr>
        <w:t xml:space="preserve"> </w:t>
      </w:r>
      <w:r>
        <w:rPr>
          <w:sz w:val="24"/>
        </w:rPr>
        <w:t>va</w:t>
      </w:r>
      <w:r>
        <w:rPr>
          <w:spacing w:val="8"/>
          <w:sz w:val="24"/>
        </w:rPr>
        <w:t xml:space="preserve"> </w:t>
      </w:r>
      <w:r>
        <w:rPr>
          <w:sz w:val="24"/>
        </w:rPr>
        <w:t>adopta</w:t>
      </w:r>
      <w:r>
        <w:rPr>
          <w:spacing w:val="11"/>
          <w:sz w:val="24"/>
        </w:rPr>
        <w:t xml:space="preserve"> </w:t>
      </w:r>
      <w:r>
        <w:rPr>
          <w:sz w:val="24"/>
        </w:rPr>
        <w:t>o</w:t>
      </w:r>
      <w:r>
        <w:rPr>
          <w:spacing w:val="8"/>
          <w:sz w:val="24"/>
        </w:rPr>
        <w:t xml:space="preserve"> </w:t>
      </w:r>
      <w:r>
        <w:rPr>
          <w:sz w:val="24"/>
        </w:rPr>
        <w:t>soluție</w:t>
      </w:r>
      <w:r>
        <w:rPr>
          <w:spacing w:val="9"/>
          <w:sz w:val="24"/>
        </w:rPr>
        <w:t xml:space="preserve"> </w:t>
      </w:r>
      <w:r>
        <w:rPr>
          <w:sz w:val="24"/>
        </w:rPr>
        <w:t>de</w:t>
      </w:r>
    </w:p>
    <w:p w14:paraId="3CCE5901" w14:textId="77777777" w:rsidR="00636566" w:rsidRDefault="00636566">
      <w:pPr>
        <w:spacing w:line="271" w:lineRule="auto"/>
        <w:jc w:val="both"/>
        <w:rPr>
          <w:sz w:val="24"/>
        </w:rPr>
        <w:sectPr w:rsidR="00636566">
          <w:pgSz w:w="11910" w:h="16850"/>
          <w:pgMar w:top="820" w:right="400" w:bottom="280" w:left="900" w:header="708" w:footer="708" w:gutter="0"/>
          <w:cols w:space="708"/>
        </w:sectPr>
      </w:pPr>
    </w:p>
    <w:p w14:paraId="3CCE5902" w14:textId="77777777" w:rsidR="00636566" w:rsidRDefault="00000000">
      <w:pPr>
        <w:pStyle w:val="BodyText"/>
        <w:spacing w:before="73" w:line="276" w:lineRule="auto"/>
        <w:ind w:right="447" w:firstLine="0"/>
      </w:pPr>
      <w:r>
        <w:lastRenderedPageBreak/>
        <w:t>iluminat</w:t>
      </w:r>
      <w:r>
        <w:rPr>
          <w:spacing w:val="1"/>
        </w:rPr>
        <w:t xml:space="preserve"> </w:t>
      </w:r>
      <w:r>
        <w:t>corespunzătoare astfel încât în perioada în care coroana copacilor</w:t>
      </w:r>
      <w:r>
        <w:rPr>
          <w:spacing w:val="1"/>
        </w:rPr>
        <w:t xml:space="preserve"> </w:t>
      </w:r>
      <w:r>
        <w:t>este verde,</w:t>
      </w:r>
      <w:r>
        <w:rPr>
          <w:spacing w:val="60"/>
        </w:rPr>
        <w:t xml:space="preserve"> </w:t>
      </w:r>
      <w:r>
        <w:t>fluxul luminos</w:t>
      </w:r>
      <w:r>
        <w:rPr>
          <w:spacing w:val="1"/>
        </w:rPr>
        <w:t xml:space="preserve"> </w:t>
      </w:r>
      <w:r>
        <w:t>să fie astfel distribuit încât să se asigure o distribuție uniformă a luminanței, fără ca pe carosabil să</w:t>
      </w:r>
      <w:r>
        <w:rPr>
          <w:spacing w:val="1"/>
        </w:rPr>
        <w:t xml:space="preserve"> </w:t>
      </w:r>
      <w:r>
        <w:t>apară</w:t>
      </w:r>
      <w:r>
        <w:rPr>
          <w:spacing w:val="-3"/>
        </w:rPr>
        <w:t xml:space="preserve"> </w:t>
      </w:r>
      <w:r>
        <w:t>pete de</w:t>
      </w:r>
      <w:r>
        <w:rPr>
          <w:spacing w:val="-2"/>
        </w:rPr>
        <w:t xml:space="preserve"> </w:t>
      </w:r>
      <w:r>
        <w:t>lumină și</w:t>
      </w:r>
      <w:r>
        <w:rPr>
          <w:spacing w:val="-1"/>
        </w:rPr>
        <w:t xml:space="preserve"> </w:t>
      </w:r>
      <w:r>
        <w:t>umbre</w:t>
      </w:r>
      <w:r>
        <w:rPr>
          <w:spacing w:val="-3"/>
        </w:rPr>
        <w:t xml:space="preserve"> </w:t>
      </w:r>
      <w:r>
        <w:t>puternice</w:t>
      </w:r>
      <w:r>
        <w:rPr>
          <w:spacing w:val="1"/>
        </w:rPr>
        <w:t xml:space="preserve"> </w:t>
      </w:r>
      <w:r>
        <w:t>generatoare</w:t>
      </w:r>
      <w:r>
        <w:rPr>
          <w:spacing w:val="-2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insecuritate</w:t>
      </w:r>
      <w:r>
        <w:rPr>
          <w:spacing w:val="-3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t>disconfort.</w:t>
      </w:r>
    </w:p>
    <w:p w14:paraId="3CCE5903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before="8" w:line="237" w:lineRule="auto"/>
        <w:ind w:right="445" w:firstLine="566"/>
        <w:rPr>
          <w:sz w:val="24"/>
        </w:rPr>
      </w:pP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funcție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vegetația</w:t>
      </w:r>
      <w:r>
        <w:rPr>
          <w:spacing w:val="1"/>
          <w:sz w:val="24"/>
        </w:rPr>
        <w:t xml:space="preserve"> </w:t>
      </w:r>
      <w:r>
        <w:rPr>
          <w:sz w:val="24"/>
        </w:rPr>
        <w:t>existentă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zona</w:t>
      </w:r>
      <w:r>
        <w:rPr>
          <w:spacing w:val="1"/>
          <w:sz w:val="24"/>
        </w:rPr>
        <w:t xml:space="preserve"> </w:t>
      </w:r>
      <w:r>
        <w:rPr>
          <w:sz w:val="24"/>
        </w:rPr>
        <w:t>adiacentă</w:t>
      </w:r>
      <w:r>
        <w:rPr>
          <w:spacing w:val="1"/>
          <w:sz w:val="24"/>
        </w:rPr>
        <w:t xml:space="preserve"> </w:t>
      </w:r>
      <w:r>
        <w:rPr>
          <w:sz w:val="24"/>
        </w:rPr>
        <w:t>căilor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circulație</w:t>
      </w:r>
      <w:r>
        <w:rPr>
          <w:spacing w:val="1"/>
          <w:sz w:val="24"/>
        </w:rPr>
        <w:t xml:space="preserve"> </w:t>
      </w:r>
      <w:r>
        <w:rPr>
          <w:sz w:val="24"/>
        </w:rPr>
        <w:t>și</w:t>
      </w:r>
      <w:r>
        <w:rPr>
          <w:spacing w:val="60"/>
          <w:sz w:val="24"/>
        </w:rPr>
        <w:t xml:space="preserve"> </w:t>
      </w:r>
      <w:r>
        <w:rPr>
          <w:sz w:val="24"/>
        </w:rPr>
        <w:t>de</w:t>
      </w:r>
      <w:r>
        <w:rPr>
          <w:spacing w:val="60"/>
          <w:sz w:val="24"/>
        </w:rPr>
        <w:t xml:space="preserve"> </w:t>
      </w:r>
      <w:r>
        <w:rPr>
          <w:sz w:val="24"/>
        </w:rPr>
        <w:t>sistemul</w:t>
      </w:r>
      <w:r>
        <w:rPr>
          <w:spacing w:val="60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iluminat ales, corpurile de iluminat se amplasează astfel încât distribuția fluxului luminos să nu se</w:t>
      </w:r>
      <w:r>
        <w:rPr>
          <w:spacing w:val="1"/>
          <w:sz w:val="24"/>
        </w:rPr>
        <w:t xml:space="preserve"> </w:t>
      </w:r>
      <w:r>
        <w:rPr>
          <w:sz w:val="24"/>
        </w:rPr>
        <w:t>modifice.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acest</w:t>
      </w:r>
      <w:r>
        <w:rPr>
          <w:spacing w:val="1"/>
          <w:sz w:val="24"/>
        </w:rPr>
        <w:t xml:space="preserve"> </w:t>
      </w:r>
      <w:r>
        <w:rPr>
          <w:sz w:val="24"/>
        </w:rPr>
        <w:t>sens,</w:t>
      </w:r>
      <w:r>
        <w:rPr>
          <w:spacing w:val="1"/>
          <w:sz w:val="24"/>
        </w:rPr>
        <w:t xml:space="preserve"> </w:t>
      </w:r>
      <w:r>
        <w:rPr>
          <w:sz w:val="24"/>
        </w:rPr>
        <w:t>coronamentul</w:t>
      </w:r>
      <w:r>
        <w:rPr>
          <w:spacing w:val="1"/>
          <w:sz w:val="24"/>
        </w:rPr>
        <w:t xml:space="preserve"> </w:t>
      </w:r>
      <w:r>
        <w:rPr>
          <w:sz w:val="24"/>
        </w:rPr>
        <w:t>arborilor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ajustează</w:t>
      </w:r>
      <w:r>
        <w:rPr>
          <w:spacing w:val="1"/>
          <w:sz w:val="24"/>
        </w:rPr>
        <w:t xml:space="preserve"> </w:t>
      </w:r>
      <w:r>
        <w:rPr>
          <w:sz w:val="24"/>
        </w:rPr>
        <w:t>periodic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nu</w:t>
      </w:r>
      <w:r>
        <w:rPr>
          <w:spacing w:val="1"/>
          <w:sz w:val="24"/>
        </w:rPr>
        <w:t xml:space="preserve"> </w:t>
      </w:r>
      <w:r>
        <w:rPr>
          <w:sz w:val="24"/>
        </w:rPr>
        <w:t>apărea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neuniformitate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fluxuluiluminos.</w:t>
      </w:r>
    </w:p>
    <w:p w14:paraId="3CCE5904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before="14" w:line="237" w:lineRule="auto"/>
        <w:ind w:right="443" w:firstLine="566"/>
        <w:rPr>
          <w:sz w:val="24"/>
        </w:rPr>
      </w:pPr>
      <w:r>
        <w:rPr>
          <w:sz w:val="24"/>
        </w:rPr>
        <w:t>Poziționarea corpurilor de iluminat rutier se face la un unghi de montaj cât mai mic astfel încât</w:t>
      </w:r>
      <w:r>
        <w:rPr>
          <w:spacing w:val="1"/>
          <w:sz w:val="24"/>
        </w:rPr>
        <w:t xml:space="preserve"> </w:t>
      </w:r>
      <w:r>
        <w:rPr>
          <w:sz w:val="24"/>
        </w:rPr>
        <w:t>să se realizeze o dirijare corespunzătoare a fluxului luminos către</w:t>
      </w:r>
      <w:r>
        <w:rPr>
          <w:spacing w:val="1"/>
          <w:sz w:val="24"/>
        </w:rPr>
        <w:t xml:space="preserve"> </w:t>
      </w:r>
      <w:r>
        <w:rPr>
          <w:sz w:val="24"/>
        </w:rPr>
        <w:t>carosabil și pentru ca acel corp de</w:t>
      </w:r>
      <w:r>
        <w:rPr>
          <w:spacing w:val="1"/>
          <w:sz w:val="24"/>
        </w:rPr>
        <w:t xml:space="preserve"> </w:t>
      </w:r>
      <w:r>
        <w:rPr>
          <w:sz w:val="24"/>
        </w:rPr>
        <w:t>iluminat</w:t>
      </w:r>
      <w:r>
        <w:rPr>
          <w:spacing w:val="1"/>
          <w:sz w:val="24"/>
        </w:rPr>
        <w:t xml:space="preserve"> </w:t>
      </w:r>
      <w:r>
        <w:rPr>
          <w:sz w:val="24"/>
        </w:rPr>
        <w:t>să nu</w:t>
      </w:r>
      <w:r>
        <w:rPr>
          <w:spacing w:val="1"/>
          <w:sz w:val="24"/>
        </w:rPr>
        <w:t xml:space="preserve"> </w:t>
      </w:r>
      <w:r>
        <w:rPr>
          <w:sz w:val="24"/>
        </w:rPr>
        <w:t>producă orbirea participanților la circulația rutieră sau</w:t>
      </w:r>
      <w:r>
        <w:rPr>
          <w:spacing w:val="1"/>
          <w:sz w:val="24"/>
        </w:rPr>
        <w:t xml:space="preserve"> </w:t>
      </w:r>
      <w:r>
        <w:rPr>
          <w:sz w:val="24"/>
        </w:rPr>
        <w:t>pietonală, asigurându-se</w:t>
      </w:r>
      <w:r>
        <w:rPr>
          <w:spacing w:val="60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același</w:t>
      </w:r>
      <w:r>
        <w:rPr>
          <w:spacing w:val="-1"/>
          <w:sz w:val="24"/>
        </w:rPr>
        <w:t xml:space="preserve"> </w:t>
      </w:r>
      <w:r>
        <w:rPr>
          <w:sz w:val="24"/>
        </w:rPr>
        <w:t>timp și</w:t>
      </w:r>
      <w:r>
        <w:rPr>
          <w:spacing w:val="1"/>
          <w:sz w:val="24"/>
        </w:rPr>
        <w:t xml:space="preserve"> </w:t>
      </w:r>
      <w:r>
        <w:rPr>
          <w:sz w:val="24"/>
        </w:rPr>
        <w:t>uniformitatea</w:t>
      </w:r>
      <w:r>
        <w:rPr>
          <w:spacing w:val="-4"/>
          <w:sz w:val="24"/>
        </w:rPr>
        <w:t xml:space="preserve"> </w:t>
      </w:r>
      <w:r>
        <w:rPr>
          <w:sz w:val="24"/>
        </w:rPr>
        <w:t>necesară.</w:t>
      </w:r>
    </w:p>
    <w:p w14:paraId="3CCE5905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before="4" w:line="273" w:lineRule="auto"/>
        <w:ind w:right="445" w:firstLine="566"/>
        <w:rPr>
          <w:sz w:val="24"/>
        </w:rPr>
      </w:pPr>
      <w:r>
        <w:rPr>
          <w:sz w:val="24"/>
        </w:rPr>
        <w:t>Iluminatul căilor de circulație foarte late, prevăzute cu arbori de dimensiuni medii, se va realiza</w:t>
      </w:r>
      <w:r>
        <w:rPr>
          <w:spacing w:val="-57"/>
          <w:sz w:val="24"/>
        </w:rPr>
        <w:t xml:space="preserve"> </w:t>
      </w:r>
      <w:r>
        <w:rPr>
          <w:sz w:val="24"/>
        </w:rPr>
        <w:t>prin amplasarea surselor de lumină în linie cu arborii și nu în spatele lor;</w:t>
      </w:r>
      <w:r>
        <w:rPr>
          <w:spacing w:val="60"/>
          <w:sz w:val="24"/>
        </w:rPr>
        <w:t xml:space="preserve"> </w:t>
      </w:r>
      <w:r>
        <w:rPr>
          <w:sz w:val="24"/>
        </w:rPr>
        <w:t>coronamentul arborilor</w:t>
      </w:r>
      <w:r>
        <w:rPr>
          <w:spacing w:val="1"/>
          <w:sz w:val="24"/>
        </w:rPr>
        <w:t xml:space="preserve"> </w:t>
      </w:r>
      <w:r>
        <w:rPr>
          <w:sz w:val="24"/>
        </w:rPr>
        <w:t>trebuie</w:t>
      </w:r>
      <w:r>
        <w:rPr>
          <w:spacing w:val="-2"/>
          <w:sz w:val="24"/>
        </w:rPr>
        <w:t xml:space="preserve"> </w:t>
      </w:r>
      <w:r>
        <w:rPr>
          <w:sz w:val="24"/>
        </w:rPr>
        <w:t>să</w:t>
      </w:r>
      <w:r>
        <w:rPr>
          <w:spacing w:val="-1"/>
          <w:sz w:val="24"/>
        </w:rPr>
        <w:t xml:space="preserve"> </w:t>
      </w:r>
      <w:r>
        <w:rPr>
          <w:sz w:val="24"/>
        </w:rPr>
        <w:t>nu</w:t>
      </w:r>
      <w:r>
        <w:rPr>
          <w:spacing w:val="-6"/>
          <w:sz w:val="24"/>
        </w:rPr>
        <w:t xml:space="preserve"> </w:t>
      </w:r>
      <w:r>
        <w:rPr>
          <w:sz w:val="24"/>
        </w:rPr>
        <w:t>modifice</w:t>
      </w:r>
      <w:r>
        <w:rPr>
          <w:spacing w:val="-5"/>
          <w:sz w:val="24"/>
        </w:rPr>
        <w:t xml:space="preserve"> </w:t>
      </w:r>
      <w:r>
        <w:rPr>
          <w:sz w:val="24"/>
        </w:rPr>
        <w:t>distribuția</w:t>
      </w:r>
      <w:r>
        <w:rPr>
          <w:spacing w:val="-6"/>
          <w:sz w:val="24"/>
        </w:rPr>
        <w:t xml:space="preserve"> </w:t>
      </w:r>
      <w:r>
        <w:rPr>
          <w:sz w:val="24"/>
        </w:rPr>
        <w:t>fluxului</w:t>
      </w:r>
      <w:r>
        <w:rPr>
          <w:spacing w:val="-2"/>
          <w:sz w:val="24"/>
        </w:rPr>
        <w:t xml:space="preserve"> </w:t>
      </w:r>
      <w:r>
        <w:rPr>
          <w:sz w:val="24"/>
        </w:rPr>
        <w:t>luminos,</w:t>
      </w:r>
      <w:r>
        <w:rPr>
          <w:spacing w:val="-7"/>
          <w:sz w:val="24"/>
        </w:rPr>
        <w:t xml:space="preserve"> </w:t>
      </w:r>
      <w:r>
        <w:rPr>
          <w:sz w:val="24"/>
        </w:rPr>
        <w:t>iar</w:t>
      </w:r>
      <w:r>
        <w:rPr>
          <w:spacing w:val="-7"/>
          <w:sz w:val="24"/>
        </w:rPr>
        <w:t xml:space="preserve"> </w:t>
      </w:r>
      <w:r>
        <w:rPr>
          <w:sz w:val="24"/>
        </w:rPr>
        <w:t>vegetația</w:t>
      </w:r>
      <w:r>
        <w:rPr>
          <w:spacing w:val="-3"/>
          <w:sz w:val="24"/>
        </w:rPr>
        <w:t xml:space="preserve"> </w:t>
      </w:r>
      <w:r>
        <w:rPr>
          <w:sz w:val="24"/>
        </w:rPr>
        <w:t>trebuie</w:t>
      </w:r>
      <w:r>
        <w:rPr>
          <w:spacing w:val="-4"/>
          <w:sz w:val="24"/>
        </w:rPr>
        <w:t xml:space="preserve"> </w:t>
      </w:r>
      <w:r>
        <w:rPr>
          <w:sz w:val="24"/>
        </w:rPr>
        <w:t>ajustată</w:t>
      </w:r>
      <w:r>
        <w:rPr>
          <w:spacing w:val="-6"/>
          <w:sz w:val="24"/>
        </w:rPr>
        <w:t xml:space="preserve"> </w:t>
      </w:r>
      <w:r>
        <w:rPr>
          <w:sz w:val="24"/>
        </w:rPr>
        <w:t>periodic.</w:t>
      </w:r>
    </w:p>
    <w:p w14:paraId="3CCE5906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before="46"/>
        <w:ind w:left="953" w:hanging="155"/>
        <w:rPr>
          <w:sz w:val="24"/>
        </w:rPr>
      </w:pP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cazul</w:t>
      </w:r>
      <w:r>
        <w:rPr>
          <w:spacing w:val="-1"/>
          <w:sz w:val="24"/>
        </w:rPr>
        <w:t xml:space="preserve"> </w:t>
      </w:r>
      <w:r>
        <w:rPr>
          <w:sz w:val="24"/>
        </w:rPr>
        <w:t>arborilor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înălțime</w:t>
      </w:r>
      <w:r>
        <w:rPr>
          <w:spacing w:val="-4"/>
          <w:sz w:val="24"/>
        </w:rPr>
        <w:t xml:space="preserve"> </w:t>
      </w:r>
      <w:r>
        <w:rPr>
          <w:sz w:val="24"/>
        </w:rPr>
        <w:t>mică,</w:t>
      </w:r>
      <w:r>
        <w:rPr>
          <w:spacing w:val="-7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va</w:t>
      </w:r>
      <w:r>
        <w:rPr>
          <w:spacing w:val="-5"/>
          <w:sz w:val="24"/>
        </w:rPr>
        <w:t xml:space="preserve"> </w:t>
      </w:r>
      <w:r>
        <w:rPr>
          <w:sz w:val="24"/>
        </w:rPr>
        <w:t>utiliza</w:t>
      </w:r>
      <w:r>
        <w:rPr>
          <w:spacing w:val="-3"/>
          <w:sz w:val="24"/>
        </w:rPr>
        <w:t xml:space="preserve"> </w:t>
      </w:r>
      <w:r>
        <w:rPr>
          <w:sz w:val="24"/>
        </w:rPr>
        <w:t>distribuția</w:t>
      </w:r>
      <w:r>
        <w:rPr>
          <w:spacing w:val="-4"/>
          <w:sz w:val="24"/>
        </w:rPr>
        <w:t xml:space="preserve"> </w:t>
      </w:r>
      <w:r>
        <w:rPr>
          <w:sz w:val="24"/>
        </w:rPr>
        <w:t>axială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corpurilor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iluminat.</w:t>
      </w:r>
    </w:p>
    <w:p w14:paraId="3CCE5907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before="31" w:line="266" w:lineRule="auto"/>
        <w:ind w:right="448" w:firstLine="566"/>
        <w:rPr>
          <w:sz w:val="24"/>
        </w:rPr>
      </w:pPr>
      <w:r>
        <w:rPr>
          <w:sz w:val="24"/>
        </w:rPr>
        <w:t>În cazul arborilor de înălțime mare sursele de lumină se vor amplasa sub coroană, la nivelul</w:t>
      </w:r>
      <w:r>
        <w:rPr>
          <w:spacing w:val="1"/>
          <w:sz w:val="24"/>
        </w:rPr>
        <w:t xml:space="preserve"> </w:t>
      </w:r>
      <w:r>
        <w:rPr>
          <w:sz w:val="24"/>
        </w:rPr>
        <w:t>ultimelor</w:t>
      </w:r>
      <w:r>
        <w:rPr>
          <w:spacing w:val="-1"/>
          <w:sz w:val="24"/>
        </w:rPr>
        <w:t xml:space="preserve"> </w:t>
      </w:r>
      <w:r>
        <w:rPr>
          <w:sz w:val="24"/>
        </w:rPr>
        <w:t>ramuri,</w:t>
      </w:r>
      <w:r>
        <w:rPr>
          <w:spacing w:val="-8"/>
          <w:sz w:val="24"/>
        </w:rPr>
        <w:t xml:space="preserve"> </w:t>
      </w:r>
      <w:r>
        <w:rPr>
          <w:sz w:val="24"/>
        </w:rPr>
        <w:t>dacă</w:t>
      </w:r>
      <w:r>
        <w:rPr>
          <w:spacing w:val="-3"/>
          <w:sz w:val="24"/>
        </w:rPr>
        <w:t xml:space="preserve"> </w:t>
      </w: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urma</w:t>
      </w:r>
      <w:r>
        <w:rPr>
          <w:spacing w:val="-4"/>
          <w:sz w:val="24"/>
        </w:rPr>
        <w:t xml:space="preserve"> </w:t>
      </w:r>
      <w:r>
        <w:rPr>
          <w:sz w:val="24"/>
        </w:rPr>
        <w:t>calculelor</w:t>
      </w:r>
      <w:r>
        <w:rPr>
          <w:spacing w:val="-1"/>
          <w:sz w:val="24"/>
        </w:rPr>
        <w:t xml:space="preserve"> </w:t>
      </w:r>
      <w:r>
        <w:rPr>
          <w:sz w:val="24"/>
        </w:rPr>
        <w:t>rezultă</w:t>
      </w:r>
      <w:r>
        <w:rPr>
          <w:spacing w:val="-3"/>
          <w:sz w:val="24"/>
        </w:rPr>
        <w:t xml:space="preserve"> </w:t>
      </w:r>
      <w:r>
        <w:rPr>
          <w:sz w:val="24"/>
        </w:rPr>
        <w:t>că</w:t>
      </w:r>
      <w:r>
        <w:rPr>
          <w:spacing w:val="-5"/>
          <w:sz w:val="24"/>
        </w:rPr>
        <w:t xml:space="preserve"> </w:t>
      </w:r>
      <w:r>
        <w:rPr>
          <w:sz w:val="24"/>
        </w:rPr>
        <w:t>soluția</w:t>
      </w:r>
      <w:r>
        <w:rPr>
          <w:spacing w:val="-3"/>
          <w:sz w:val="24"/>
        </w:rPr>
        <w:t xml:space="preserve"> </w:t>
      </w:r>
      <w:r>
        <w:rPr>
          <w:sz w:val="24"/>
        </w:rPr>
        <w:t>este</w:t>
      </w:r>
      <w:r>
        <w:rPr>
          <w:spacing w:val="2"/>
          <w:sz w:val="24"/>
        </w:rPr>
        <w:t xml:space="preserve"> </w:t>
      </w:r>
      <w:r>
        <w:rPr>
          <w:sz w:val="24"/>
        </w:rPr>
        <w:t>acceptabilă.</w:t>
      </w:r>
    </w:p>
    <w:p w14:paraId="3CCE5908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before="47"/>
        <w:ind w:left="953" w:hanging="155"/>
        <w:rPr>
          <w:sz w:val="24"/>
        </w:rPr>
      </w:pPr>
      <w:r>
        <w:rPr>
          <w:sz w:val="24"/>
        </w:rPr>
        <w:t>Pentru</w:t>
      </w:r>
      <w:r>
        <w:rPr>
          <w:spacing w:val="25"/>
          <w:sz w:val="24"/>
        </w:rPr>
        <w:t xml:space="preserve"> </w:t>
      </w:r>
      <w:r>
        <w:rPr>
          <w:sz w:val="24"/>
        </w:rPr>
        <w:t>căile</w:t>
      </w:r>
      <w:r>
        <w:rPr>
          <w:spacing w:val="27"/>
          <w:sz w:val="24"/>
        </w:rPr>
        <w:t xml:space="preserve"> </w:t>
      </w:r>
      <w:r>
        <w:rPr>
          <w:sz w:val="24"/>
        </w:rPr>
        <w:t>de</w:t>
      </w:r>
      <w:r>
        <w:rPr>
          <w:spacing w:val="27"/>
          <w:sz w:val="24"/>
        </w:rPr>
        <w:t xml:space="preserve"> </w:t>
      </w:r>
      <w:r>
        <w:rPr>
          <w:sz w:val="24"/>
        </w:rPr>
        <w:t>circulație</w:t>
      </w:r>
      <w:r>
        <w:rPr>
          <w:spacing w:val="27"/>
          <w:sz w:val="24"/>
        </w:rPr>
        <w:t xml:space="preserve"> </w:t>
      </w:r>
      <w:r>
        <w:rPr>
          <w:sz w:val="24"/>
        </w:rPr>
        <w:t>cu</w:t>
      </w:r>
      <w:r>
        <w:rPr>
          <w:spacing w:val="27"/>
          <w:sz w:val="24"/>
        </w:rPr>
        <w:t xml:space="preserve"> </w:t>
      </w:r>
      <w:r>
        <w:rPr>
          <w:sz w:val="24"/>
        </w:rPr>
        <w:t>arbori</w:t>
      </w:r>
      <w:r>
        <w:rPr>
          <w:spacing w:val="29"/>
          <w:sz w:val="24"/>
        </w:rPr>
        <w:t xml:space="preserve"> </w:t>
      </w:r>
      <w:r>
        <w:rPr>
          <w:sz w:val="24"/>
        </w:rPr>
        <w:t>pe</w:t>
      </w:r>
      <w:r>
        <w:rPr>
          <w:spacing w:val="26"/>
          <w:sz w:val="24"/>
        </w:rPr>
        <w:t xml:space="preserve"> </w:t>
      </w:r>
      <w:r>
        <w:rPr>
          <w:sz w:val="24"/>
        </w:rPr>
        <w:t>ambele</w:t>
      </w:r>
      <w:r>
        <w:rPr>
          <w:spacing w:val="27"/>
          <w:sz w:val="24"/>
        </w:rPr>
        <w:t xml:space="preserve"> </w:t>
      </w:r>
      <w:r>
        <w:rPr>
          <w:sz w:val="24"/>
        </w:rPr>
        <w:t>părți</w:t>
      </w:r>
      <w:r>
        <w:rPr>
          <w:spacing w:val="30"/>
          <w:sz w:val="24"/>
        </w:rPr>
        <w:t xml:space="preserve"> </w:t>
      </w:r>
      <w:r>
        <w:rPr>
          <w:sz w:val="24"/>
        </w:rPr>
        <w:t>se</w:t>
      </w:r>
      <w:r>
        <w:rPr>
          <w:spacing w:val="27"/>
          <w:sz w:val="24"/>
        </w:rPr>
        <w:t xml:space="preserve"> </w:t>
      </w:r>
      <w:r>
        <w:rPr>
          <w:sz w:val="24"/>
        </w:rPr>
        <w:t>va</w:t>
      </w:r>
      <w:r>
        <w:rPr>
          <w:spacing w:val="27"/>
          <w:sz w:val="24"/>
        </w:rPr>
        <w:t xml:space="preserve"> </w:t>
      </w:r>
      <w:r>
        <w:rPr>
          <w:sz w:val="24"/>
        </w:rPr>
        <w:t>utiliza,</w:t>
      </w:r>
      <w:r>
        <w:rPr>
          <w:spacing w:val="27"/>
          <w:sz w:val="24"/>
        </w:rPr>
        <w:t xml:space="preserve"> </w:t>
      </w:r>
      <w:r>
        <w:rPr>
          <w:sz w:val="24"/>
        </w:rPr>
        <w:t>de</w:t>
      </w:r>
      <w:r>
        <w:rPr>
          <w:spacing w:val="26"/>
          <w:sz w:val="24"/>
        </w:rPr>
        <w:t xml:space="preserve"> </w:t>
      </w:r>
      <w:r>
        <w:rPr>
          <w:sz w:val="24"/>
        </w:rPr>
        <w:t>regulă,</w:t>
      </w:r>
      <w:r>
        <w:rPr>
          <w:spacing w:val="25"/>
          <w:sz w:val="24"/>
        </w:rPr>
        <w:t xml:space="preserve"> </w:t>
      </w:r>
      <w:r>
        <w:rPr>
          <w:sz w:val="24"/>
        </w:rPr>
        <w:t>iluminatul</w:t>
      </w:r>
      <w:r>
        <w:rPr>
          <w:spacing w:val="30"/>
          <w:sz w:val="24"/>
        </w:rPr>
        <w:t xml:space="preserve"> </w:t>
      </w:r>
      <w:r>
        <w:rPr>
          <w:sz w:val="24"/>
        </w:rPr>
        <w:t>de</w:t>
      </w:r>
      <w:r>
        <w:rPr>
          <w:spacing w:val="26"/>
          <w:sz w:val="24"/>
        </w:rPr>
        <w:t xml:space="preserve"> </w:t>
      </w:r>
      <w:r>
        <w:rPr>
          <w:sz w:val="24"/>
        </w:rPr>
        <w:t>tip</w:t>
      </w:r>
    </w:p>
    <w:p w14:paraId="3CCE5909" w14:textId="77777777" w:rsidR="00636566" w:rsidRDefault="00000000">
      <w:pPr>
        <w:pStyle w:val="BodyText"/>
        <w:spacing w:line="269" w:lineRule="exact"/>
        <w:ind w:firstLine="0"/>
        <w:jc w:val="left"/>
      </w:pPr>
      <w:r>
        <w:t>axial.</w:t>
      </w:r>
    </w:p>
    <w:p w14:paraId="3CCE590A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before="38"/>
        <w:ind w:left="953" w:hanging="155"/>
        <w:jc w:val="left"/>
        <w:rPr>
          <w:sz w:val="24"/>
        </w:rPr>
      </w:pPr>
      <w:r>
        <w:rPr>
          <w:sz w:val="24"/>
        </w:rPr>
        <w:t>Iluminarea</w:t>
      </w:r>
      <w:r>
        <w:rPr>
          <w:spacing w:val="52"/>
          <w:sz w:val="24"/>
        </w:rPr>
        <w:t xml:space="preserve"> </w:t>
      </w:r>
      <w:r>
        <w:rPr>
          <w:sz w:val="24"/>
        </w:rPr>
        <w:t>aleilor</w:t>
      </w:r>
      <w:r>
        <w:rPr>
          <w:spacing w:val="54"/>
          <w:sz w:val="24"/>
        </w:rPr>
        <w:t xml:space="preserve"> </w:t>
      </w:r>
      <w:r>
        <w:rPr>
          <w:sz w:val="24"/>
        </w:rPr>
        <w:t>din</w:t>
      </w:r>
      <w:r>
        <w:rPr>
          <w:spacing w:val="54"/>
          <w:sz w:val="24"/>
        </w:rPr>
        <w:t xml:space="preserve"> </w:t>
      </w:r>
      <w:r>
        <w:rPr>
          <w:sz w:val="24"/>
        </w:rPr>
        <w:t>parcuri</w:t>
      </w:r>
      <w:r>
        <w:rPr>
          <w:spacing w:val="56"/>
          <w:sz w:val="24"/>
        </w:rPr>
        <w:t xml:space="preserve"> </w:t>
      </w:r>
      <w:r>
        <w:rPr>
          <w:sz w:val="24"/>
        </w:rPr>
        <w:t>se</w:t>
      </w:r>
      <w:r>
        <w:rPr>
          <w:spacing w:val="54"/>
          <w:sz w:val="24"/>
        </w:rPr>
        <w:t xml:space="preserve"> </w:t>
      </w:r>
      <w:r>
        <w:rPr>
          <w:sz w:val="24"/>
        </w:rPr>
        <w:t>va</w:t>
      </w:r>
      <w:r>
        <w:rPr>
          <w:spacing w:val="56"/>
          <w:sz w:val="24"/>
        </w:rPr>
        <w:t xml:space="preserve"> </w:t>
      </w:r>
      <w:r>
        <w:rPr>
          <w:sz w:val="24"/>
        </w:rPr>
        <w:t>realiza,</w:t>
      </w:r>
      <w:r>
        <w:rPr>
          <w:spacing w:val="52"/>
          <w:sz w:val="24"/>
        </w:rPr>
        <w:t xml:space="preserve"> </w:t>
      </w:r>
      <w:r>
        <w:rPr>
          <w:sz w:val="24"/>
        </w:rPr>
        <w:t>de</w:t>
      </w:r>
      <w:r>
        <w:rPr>
          <w:spacing w:val="55"/>
          <w:sz w:val="24"/>
        </w:rPr>
        <w:t xml:space="preserve"> </w:t>
      </w:r>
      <w:r>
        <w:rPr>
          <w:sz w:val="24"/>
        </w:rPr>
        <w:t>regulă,</w:t>
      </w:r>
      <w:r>
        <w:rPr>
          <w:spacing w:val="51"/>
          <w:sz w:val="24"/>
        </w:rPr>
        <w:t xml:space="preserve"> </w:t>
      </w:r>
      <w:r>
        <w:rPr>
          <w:sz w:val="24"/>
        </w:rPr>
        <w:t>cu</w:t>
      </w:r>
      <w:r>
        <w:rPr>
          <w:spacing w:val="54"/>
          <w:sz w:val="24"/>
        </w:rPr>
        <w:t xml:space="preserve"> </w:t>
      </w:r>
      <w:r>
        <w:rPr>
          <w:sz w:val="24"/>
        </w:rPr>
        <w:t>corpuri</w:t>
      </w:r>
      <w:r>
        <w:rPr>
          <w:spacing w:val="56"/>
          <w:sz w:val="24"/>
        </w:rPr>
        <w:t xml:space="preserve"> </w:t>
      </w:r>
      <w:r>
        <w:rPr>
          <w:sz w:val="24"/>
        </w:rPr>
        <w:t>de</w:t>
      </w:r>
      <w:r>
        <w:rPr>
          <w:spacing w:val="55"/>
          <w:sz w:val="24"/>
        </w:rPr>
        <w:t xml:space="preserve"> </w:t>
      </w:r>
      <w:r>
        <w:rPr>
          <w:sz w:val="24"/>
        </w:rPr>
        <w:t>iluminat</w:t>
      </w:r>
      <w:r>
        <w:rPr>
          <w:spacing w:val="53"/>
          <w:sz w:val="24"/>
        </w:rPr>
        <w:t xml:space="preserve"> </w:t>
      </w:r>
      <w:r>
        <w:rPr>
          <w:sz w:val="24"/>
        </w:rPr>
        <w:t>montate</w:t>
      </w:r>
      <w:r>
        <w:rPr>
          <w:spacing w:val="55"/>
          <w:sz w:val="24"/>
        </w:rPr>
        <w:t xml:space="preserve"> </w:t>
      </w:r>
      <w:r>
        <w:rPr>
          <w:sz w:val="24"/>
        </w:rPr>
        <w:t>pe</w:t>
      </w:r>
    </w:p>
    <w:p w14:paraId="3CCE590B" w14:textId="77777777" w:rsidR="00636566" w:rsidRDefault="00000000">
      <w:pPr>
        <w:pStyle w:val="BodyText"/>
        <w:spacing w:before="36"/>
        <w:ind w:firstLine="0"/>
      </w:pPr>
      <w:r>
        <w:t>stâlpiavând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înălțime</w:t>
      </w:r>
      <w:r>
        <w:rPr>
          <w:spacing w:val="-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3-6</w:t>
      </w:r>
      <w:r>
        <w:rPr>
          <w:spacing w:val="-5"/>
        </w:rPr>
        <w:t xml:space="preserve"> </w:t>
      </w:r>
      <w:r>
        <w:t>m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 sol.</w:t>
      </w:r>
    </w:p>
    <w:p w14:paraId="3CCE590C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before="82" w:line="273" w:lineRule="auto"/>
        <w:ind w:right="455" w:firstLine="566"/>
        <w:rPr>
          <w:sz w:val="24"/>
        </w:rPr>
      </w:pPr>
      <w:r>
        <w:rPr>
          <w:sz w:val="24"/>
        </w:rPr>
        <w:t>Pe</w:t>
      </w:r>
      <w:r>
        <w:rPr>
          <w:spacing w:val="1"/>
          <w:sz w:val="24"/>
        </w:rPr>
        <w:t xml:space="preserve"> </w:t>
      </w:r>
      <w:r>
        <w:rPr>
          <w:sz w:val="24"/>
        </w:rPr>
        <w:t>căile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circulație,</w:t>
      </w:r>
      <w:r>
        <w:rPr>
          <w:spacing w:val="1"/>
          <w:sz w:val="24"/>
        </w:rPr>
        <w:t xml:space="preserve"> </w:t>
      </w:r>
      <w:r>
        <w:rPr>
          <w:sz w:val="24"/>
        </w:rPr>
        <w:t>nivelul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luminanță</w:t>
      </w:r>
      <w:r>
        <w:rPr>
          <w:spacing w:val="1"/>
          <w:sz w:val="24"/>
        </w:rPr>
        <w:t xml:space="preserve"> </w:t>
      </w:r>
      <w:r>
        <w:rPr>
          <w:sz w:val="24"/>
        </w:rPr>
        <w:t>trebuie</w:t>
      </w:r>
      <w:r>
        <w:rPr>
          <w:spacing w:val="1"/>
          <w:sz w:val="24"/>
        </w:rPr>
        <w:t xml:space="preserve"> </w:t>
      </w:r>
      <w:r>
        <w:rPr>
          <w:sz w:val="24"/>
        </w:rPr>
        <w:t>să</w:t>
      </w:r>
      <w:r>
        <w:rPr>
          <w:spacing w:val="1"/>
          <w:sz w:val="24"/>
        </w:rPr>
        <w:t xml:space="preserve"> </w:t>
      </w:r>
      <w:r>
        <w:rPr>
          <w:sz w:val="24"/>
        </w:rPr>
        <w:t>asigure</w:t>
      </w:r>
      <w:r>
        <w:rPr>
          <w:spacing w:val="1"/>
          <w:sz w:val="24"/>
        </w:rPr>
        <w:t xml:space="preserve"> </w:t>
      </w:r>
      <w:r>
        <w:rPr>
          <w:sz w:val="24"/>
        </w:rPr>
        <w:t>perceperea</w:t>
      </w:r>
      <w:r>
        <w:rPr>
          <w:spacing w:val="1"/>
          <w:sz w:val="24"/>
        </w:rPr>
        <w:t xml:space="preserve"> </w:t>
      </w:r>
      <w:r>
        <w:rPr>
          <w:sz w:val="24"/>
        </w:rPr>
        <w:t>obstacolelor</w:t>
      </w:r>
      <w:r>
        <w:rPr>
          <w:spacing w:val="1"/>
          <w:sz w:val="24"/>
        </w:rPr>
        <w:t xml:space="preserve"> </w:t>
      </w:r>
      <w:r>
        <w:rPr>
          <w:sz w:val="24"/>
        </w:rPr>
        <w:t>și</w:t>
      </w:r>
      <w:r>
        <w:rPr>
          <w:spacing w:val="1"/>
          <w:sz w:val="24"/>
        </w:rPr>
        <w:t xml:space="preserve"> </w:t>
      </w:r>
      <w:r>
        <w:rPr>
          <w:sz w:val="24"/>
        </w:rPr>
        <w:t>detaliilor înmod</w:t>
      </w:r>
      <w:r>
        <w:rPr>
          <w:spacing w:val="-5"/>
          <w:sz w:val="24"/>
        </w:rPr>
        <w:t xml:space="preserve"> </w:t>
      </w:r>
      <w:r>
        <w:rPr>
          <w:sz w:val="24"/>
        </w:rPr>
        <w:t>distinct,</w:t>
      </w:r>
      <w:r>
        <w:rPr>
          <w:spacing w:val="-4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timp</w:t>
      </w:r>
      <w:r>
        <w:rPr>
          <w:spacing w:val="-3"/>
          <w:sz w:val="24"/>
        </w:rPr>
        <w:t xml:space="preserve"> </w:t>
      </w:r>
      <w:r>
        <w:rPr>
          <w:sz w:val="24"/>
        </w:rPr>
        <w:t>util și</w:t>
      </w:r>
      <w:r>
        <w:rPr>
          <w:spacing w:val="3"/>
          <w:sz w:val="24"/>
        </w:rPr>
        <w:t xml:space="preserve"> </w:t>
      </w:r>
      <w:r>
        <w:rPr>
          <w:sz w:val="24"/>
        </w:rPr>
        <w:t>cu</w:t>
      </w:r>
      <w:r>
        <w:rPr>
          <w:spacing w:val="-3"/>
          <w:sz w:val="24"/>
        </w:rPr>
        <w:t xml:space="preserve"> </w:t>
      </w:r>
      <w:r>
        <w:rPr>
          <w:sz w:val="24"/>
        </w:rPr>
        <w:t>siguranță.</w:t>
      </w:r>
    </w:p>
    <w:p w14:paraId="3CCE590D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before="5" w:line="266" w:lineRule="auto"/>
        <w:ind w:right="447" w:firstLine="566"/>
        <w:rPr>
          <w:sz w:val="24"/>
        </w:rPr>
      </w:pPr>
      <w:r>
        <w:rPr>
          <w:sz w:val="24"/>
        </w:rPr>
        <w:t>Pentru realizarea cerințelor de la alin. (1) valoarea contrastului dintre</w:t>
      </w:r>
      <w:r>
        <w:rPr>
          <w:spacing w:val="1"/>
          <w:sz w:val="24"/>
        </w:rPr>
        <w:t xml:space="preserve"> </w:t>
      </w:r>
      <w:r>
        <w:rPr>
          <w:sz w:val="24"/>
        </w:rPr>
        <w:t>obiectele ce trebuie</w:t>
      </w:r>
      <w:r>
        <w:rPr>
          <w:spacing w:val="1"/>
          <w:sz w:val="24"/>
        </w:rPr>
        <w:t xml:space="preserve"> </w:t>
      </w:r>
      <w:r>
        <w:rPr>
          <w:sz w:val="24"/>
        </w:rPr>
        <w:t>percepute</w:t>
      </w:r>
      <w:r>
        <w:rPr>
          <w:spacing w:val="-2"/>
          <w:sz w:val="24"/>
        </w:rPr>
        <w:t xml:space="preserve"> </w:t>
      </w:r>
      <w:r>
        <w:rPr>
          <w:sz w:val="24"/>
        </w:rPr>
        <w:t>și fondul pe</w:t>
      </w:r>
      <w:r>
        <w:rPr>
          <w:spacing w:val="-3"/>
          <w:sz w:val="24"/>
        </w:rPr>
        <w:t xml:space="preserve"> </w:t>
      </w:r>
      <w:r>
        <w:rPr>
          <w:sz w:val="24"/>
        </w:rPr>
        <w:t>care</w:t>
      </w:r>
      <w:r>
        <w:rPr>
          <w:spacing w:val="-5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situează</w:t>
      </w:r>
      <w:r>
        <w:rPr>
          <w:spacing w:val="-3"/>
          <w:sz w:val="24"/>
        </w:rPr>
        <w:t xml:space="preserve"> </w:t>
      </w:r>
      <w:r>
        <w:rPr>
          <w:sz w:val="24"/>
        </w:rPr>
        <w:t>trebuie</w:t>
      </w:r>
      <w:r>
        <w:rPr>
          <w:spacing w:val="-3"/>
          <w:sz w:val="24"/>
        </w:rPr>
        <w:t xml:space="preserve"> </w:t>
      </w:r>
      <w:r>
        <w:rPr>
          <w:sz w:val="24"/>
        </w:rPr>
        <w:t>să</w:t>
      </w:r>
      <w:r>
        <w:rPr>
          <w:spacing w:val="-1"/>
          <w:sz w:val="24"/>
        </w:rPr>
        <w:t xml:space="preserve"> </w:t>
      </w:r>
      <w:r>
        <w:rPr>
          <w:sz w:val="24"/>
        </w:rPr>
        <w:t>aibă</w:t>
      </w:r>
      <w:r>
        <w:rPr>
          <w:spacing w:val="-4"/>
          <w:sz w:val="24"/>
        </w:rPr>
        <w:t xml:space="preserve"> </w:t>
      </w:r>
      <w:r>
        <w:rPr>
          <w:sz w:val="24"/>
        </w:rPr>
        <w:t>valori cuprinse</w:t>
      </w:r>
      <w:r>
        <w:rPr>
          <w:spacing w:val="-3"/>
          <w:sz w:val="24"/>
        </w:rPr>
        <w:t xml:space="preserve"> </w:t>
      </w:r>
      <w:r>
        <w:rPr>
          <w:sz w:val="24"/>
        </w:rPr>
        <w:t>între</w:t>
      </w:r>
      <w:r>
        <w:rPr>
          <w:spacing w:val="-2"/>
          <w:sz w:val="24"/>
        </w:rPr>
        <w:t xml:space="preserve"> </w:t>
      </w:r>
      <w:r>
        <w:rPr>
          <w:sz w:val="24"/>
        </w:rPr>
        <w:t>0,2-0,5.</w:t>
      </w:r>
    </w:p>
    <w:p w14:paraId="3CCE590E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before="45" w:line="273" w:lineRule="auto"/>
        <w:ind w:right="446" w:firstLine="566"/>
        <w:rPr>
          <w:sz w:val="24"/>
        </w:rPr>
      </w:pPr>
      <w:r>
        <w:rPr>
          <w:sz w:val="24"/>
        </w:rPr>
        <w:t>Nivelul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luminanță</w:t>
      </w:r>
      <w:r>
        <w:rPr>
          <w:spacing w:val="1"/>
          <w:sz w:val="24"/>
        </w:rPr>
        <w:t xml:space="preserve"> </w:t>
      </w:r>
      <w:r>
        <w:rPr>
          <w:sz w:val="24"/>
        </w:rPr>
        <w:t>va</w:t>
      </w:r>
      <w:r>
        <w:rPr>
          <w:spacing w:val="1"/>
          <w:sz w:val="24"/>
        </w:rPr>
        <w:t xml:space="preserve"> </w:t>
      </w:r>
      <w:r>
        <w:rPr>
          <w:sz w:val="24"/>
        </w:rPr>
        <w:t>fi</w:t>
      </w:r>
      <w:r>
        <w:rPr>
          <w:spacing w:val="1"/>
          <w:sz w:val="24"/>
        </w:rPr>
        <w:t xml:space="preserve"> </w:t>
      </w:r>
      <w:r>
        <w:rPr>
          <w:sz w:val="24"/>
        </w:rPr>
        <w:t>menținut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timp</w:t>
      </w:r>
      <w:r>
        <w:rPr>
          <w:spacing w:val="1"/>
          <w:sz w:val="24"/>
        </w:rPr>
        <w:t xml:space="preserve"> </w:t>
      </w:r>
      <w:r>
        <w:rPr>
          <w:sz w:val="24"/>
        </w:rPr>
        <w:t>prin</w:t>
      </w:r>
      <w:r>
        <w:rPr>
          <w:spacing w:val="1"/>
          <w:sz w:val="24"/>
        </w:rPr>
        <w:t xml:space="preserve"> </w:t>
      </w:r>
      <w:r>
        <w:rPr>
          <w:sz w:val="24"/>
        </w:rPr>
        <w:t>întreținerea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perioade</w:t>
      </w:r>
      <w:r>
        <w:rPr>
          <w:spacing w:val="1"/>
          <w:sz w:val="24"/>
        </w:rPr>
        <w:t xml:space="preserve"> </w:t>
      </w:r>
      <w:r>
        <w:rPr>
          <w:sz w:val="24"/>
        </w:rPr>
        <w:t>specificate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instalațiilor deiluminat, luându-se măsuri pentru</w:t>
      </w:r>
      <w:r>
        <w:rPr>
          <w:spacing w:val="1"/>
          <w:sz w:val="24"/>
        </w:rPr>
        <w:t xml:space="preserve"> </w:t>
      </w:r>
      <w:r>
        <w:rPr>
          <w:sz w:val="24"/>
        </w:rPr>
        <w:t>înlocuirea lămpilor</w:t>
      </w:r>
      <w:r>
        <w:rPr>
          <w:spacing w:val="1"/>
          <w:sz w:val="24"/>
        </w:rPr>
        <w:t xml:space="preserve"> </w:t>
      </w:r>
      <w:r>
        <w:rPr>
          <w:sz w:val="24"/>
        </w:rPr>
        <w:t>uzate, curățarea</w:t>
      </w:r>
      <w:r>
        <w:rPr>
          <w:spacing w:val="1"/>
          <w:sz w:val="24"/>
        </w:rPr>
        <w:t xml:space="preserve"> </w:t>
      </w:r>
      <w:r>
        <w:rPr>
          <w:sz w:val="24"/>
        </w:rPr>
        <w:t>lămpilor și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corpurilor</w:t>
      </w:r>
      <w:r>
        <w:rPr>
          <w:spacing w:val="4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iluminat,</w:t>
      </w:r>
      <w:r>
        <w:rPr>
          <w:spacing w:val="-7"/>
          <w:sz w:val="24"/>
        </w:rPr>
        <w:t xml:space="preserve"> </w:t>
      </w:r>
      <w:r>
        <w:rPr>
          <w:sz w:val="24"/>
        </w:rPr>
        <w:t>asigurându-se</w:t>
      </w:r>
      <w:r>
        <w:rPr>
          <w:spacing w:val="-4"/>
          <w:sz w:val="24"/>
        </w:rPr>
        <w:t xml:space="preserve"> </w:t>
      </w:r>
      <w:r>
        <w:rPr>
          <w:sz w:val="24"/>
        </w:rPr>
        <w:t>factorul de</w:t>
      </w:r>
      <w:r>
        <w:rPr>
          <w:spacing w:val="-5"/>
          <w:sz w:val="24"/>
        </w:rPr>
        <w:t xml:space="preserve"> </w:t>
      </w:r>
      <w:r>
        <w:rPr>
          <w:sz w:val="24"/>
        </w:rPr>
        <w:t>menținere</w:t>
      </w:r>
      <w:r>
        <w:rPr>
          <w:spacing w:val="-4"/>
          <w:sz w:val="24"/>
        </w:rPr>
        <w:t xml:space="preserve"> </w:t>
      </w:r>
      <w:r>
        <w:rPr>
          <w:sz w:val="24"/>
        </w:rPr>
        <w:t>stabilit</w:t>
      </w:r>
      <w:r>
        <w:rPr>
          <w:spacing w:val="-6"/>
          <w:sz w:val="24"/>
        </w:rPr>
        <w:t xml:space="preserve"> </w:t>
      </w:r>
      <w:r>
        <w:rPr>
          <w:sz w:val="24"/>
        </w:rPr>
        <w:t>în</w:t>
      </w:r>
      <w:r>
        <w:rPr>
          <w:spacing w:val="-5"/>
          <w:sz w:val="24"/>
        </w:rPr>
        <w:t xml:space="preserve"> </w:t>
      </w:r>
      <w:r>
        <w:rPr>
          <w:sz w:val="24"/>
        </w:rPr>
        <w:t>caietul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sarcini.</w:t>
      </w:r>
    </w:p>
    <w:p w14:paraId="3CCE590F" w14:textId="77777777" w:rsidR="00636566" w:rsidRDefault="00000000">
      <w:pPr>
        <w:pStyle w:val="BodyText"/>
        <w:spacing w:before="40"/>
        <w:ind w:left="799" w:firstLine="0"/>
        <w:jc w:val="left"/>
      </w:pPr>
      <w:r>
        <w:t>Art.111</w:t>
      </w:r>
    </w:p>
    <w:p w14:paraId="3CCE5910" w14:textId="77777777" w:rsidR="00636566" w:rsidRDefault="00000000">
      <w:pPr>
        <w:pStyle w:val="BodyText"/>
        <w:spacing w:before="41" w:line="276" w:lineRule="auto"/>
        <w:ind w:right="452" w:firstLine="566"/>
      </w:pPr>
      <w:r>
        <w:t>Operatorii</w:t>
      </w:r>
      <w:r>
        <w:rPr>
          <w:spacing w:val="1"/>
        </w:rPr>
        <w:t xml:space="preserve"> </w:t>
      </w:r>
      <w:r>
        <w:t>serviciului</w:t>
      </w:r>
      <w:r>
        <w:rPr>
          <w:spacing w:val="1"/>
        </w:rPr>
        <w:t xml:space="preserve"> </w:t>
      </w:r>
      <w:r>
        <w:t>de iluminat</w:t>
      </w:r>
      <w:r>
        <w:rPr>
          <w:spacing w:val="1"/>
        </w:rPr>
        <w:t xml:space="preserve"> </w:t>
      </w:r>
      <w:r>
        <w:t>public au</w:t>
      </w:r>
      <w:r>
        <w:rPr>
          <w:spacing w:val="1"/>
        </w:rPr>
        <w:t xml:space="preserve"> </w:t>
      </w:r>
      <w:r>
        <w:t>obligația de</w:t>
      </w:r>
      <w:r>
        <w:rPr>
          <w:spacing w:val="1"/>
        </w:rPr>
        <w:t xml:space="preserve"> </w:t>
      </w:r>
      <w:r>
        <w:t>a executa modificările necesare în</w:t>
      </w:r>
      <w:r>
        <w:rPr>
          <w:spacing w:val="1"/>
        </w:rPr>
        <w:t xml:space="preserve"> </w:t>
      </w:r>
      <w:r>
        <w:t>sistemul de iluminat public pentru asigurarea respectării condițiilor de iluminat, având ca referință</w:t>
      </w:r>
      <w:r>
        <w:rPr>
          <w:spacing w:val="1"/>
        </w:rPr>
        <w:t xml:space="preserve"> </w:t>
      </w:r>
      <w:r>
        <w:t>standardul</w:t>
      </w:r>
      <w:r>
        <w:rPr>
          <w:spacing w:val="-1"/>
        </w:rPr>
        <w:t xml:space="preserve"> </w:t>
      </w:r>
      <w:r>
        <w:t>SR</w:t>
      </w:r>
      <w:r>
        <w:rPr>
          <w:spacing w:val="1"/>
        </w:rPr>
        <w:t xml:space="preserve"> </w:t>
      </w:r>
      <w:r>
        <w:t>CEN/TR</w:t>
      </w:r>
      <w:r>
        <w:rPr>
          <w:spacing w:val="-1"/>
        </w:rPr>
        <w:t xml:space="preserve"> </w:t>
      </w:r>
      <w:r>
        <w:t>13201-1:2015.</w:t>
      </w:r>
    </w:p>
    <w:p w14:paraId="3CCE5911" w14:textId="77777777" w:rsidR="00636566" w:rsidRDefault="00000000">
      <w:pPr>
        <w:pStyle w:val="ListParagraph"/>
        <w:numPr>
          <w:ilvl w:val="0"/>
          <w:numId w:val="77"/>
        </w:numPr>
        <w:tabs>
          <w:tab w:val="left" w:pos="954"/>
        </w:tabs>
        <w:spacing w:line="273" w:lineRule="auto"/>
        <w:ind w:right="445" w:firstLine="566"/>
        <w:jc w:val="right"/>
        <w:rPr>
          <w:sz w:val="24"/>
        </w:rPr>
      </w:pPr>
      <w:r>
        <w:rPr>
          <w:sz w:val="24"/>
        </w:rPr>
        <w:t>Condițiile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iluminat</w:t>
      </w:r>
      <w:r>
        <w:rPr>
          <w:spacing w:val="-4"/>
          <w:sz w:val="24"/>
        </w:rPr>
        <w:t xml:space="preserve"> </w:t>
      </w:r>
      <w:r>
        <w:rPr>
          <w:sz w:val="24"/>
        </w:rPr>
        <w:t>privind</w:t>
      </w:r>
      <w:r>
        <w:rPr>
          <w:spacing w:val="-6"/>
          <w:sz w:val="24"/>
        </w:rPr>
        <w:t xml:space="preserve"> </w:t>
      </w:r>
      <w:r>
        <w:rPr>
          <w:sz w:val="24"/>
        </w:rPr>
        <w:t>luminanța</w:t>
      </w:r>
      <w:r>
        <w:rPr>
          <w:spacing w:val="-3"/>
          <w:sz w:val="24"/>
        </w:rPr>
        <w:t xml:space="preserve"> </w:t>
      </w:r>
      <w:r>
        <w:rPr>
          <w:sz w:val="24"/>
        </w:rPr>
        <w:t>medie,</w:t>
      </w:r>
      <w:r>
        <w:rPr>
          <w:spacing w:val="-6"/>
          <w:sz w:val="24"/>
        </w:rPr>
        <w:t xml:space="preserve"> </w:t>
      </w:r>
      <w:r>
        <w:rPr>
          <w:sz w:val="24"/>
        </w:rPr>
        <w:t>uniformitatea generală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luminanței,</w:t>
      </w:r>
      <w:r>
        <w:rPr>
          <w:spacing w:val="-8"/>
          <w:sz w:val="24"/>
        </w:rPr>
        <w:t xml:space="preserve"> </w:t>
      </w:r>
      <w:r>
        <w:rPr>
          <w:sz w:val="24"/>
        </w:rPr>
        <w:t>indicele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prag,</w:t>
      </w:r>
      <w:r>
        <w:rPr>
          <w:spacing w:val="1"/>
          <w:sz w:val="24"/>
        </w:rPr>
        <w:t xml:space="preserve"> </w:t>
      </w:r>
      <w:r>
        <w:rPr>
          <w:sz w:val="24"/>
        </w:rPr>
        <w:t>uniformitatea</w:t>
      </w:r>
      <w:r>
        <w:rPr>
          <w:spacing w:val="1"/>
          <w:sz w:val="24"/>
        </w:rPr>
        <w:t xml:space="preserve"> </w:t>
      </w:r>
      <w:r>
        <w:rPr>
          <w:sz w:val="24"/>
        </w:rPr>
        <w:t>longitudinală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60"/>
          <w:sz w:val="24"/>
        </w:rPr>
        <w:t xml:space="preserve"> </w:t>
      </w:r>
      <w:r>
        <w:rPr>
          <w:sz w:val="24"/>
        </w:rPr>
        <w:t>luminanței,</w:t>
      </w:r>
      <w:r>
        <w:rPr>
          <w:spacing w:val="60"/>
          <w:sz w:val="24"/>
        </w:rPr>
        <w:t xml:space="preserve"> </w:t>
      </w:r>
      <w:r>
        <w:rPr>
          <w:sz w:val="24"/>
        </w:rPr>
        <w:t>raportul</w:t>
      </w:r>
      <w:r>
        <w:rPr>
          <w:spacing w:val="60"/>
          <w:sz w:val="24"/>
        </w:rPr>
        <w:t xml:space="preserve"> </w:t>
      </w:r>
      <w:r>
        <w:rPr>
          <w:sz w:val="24"/>
        </w:rPr>
        <w:t>de</w:t>
      </w:r>
      <w:r>
        <w:rPr>
          <w:spacing w:val="60"/>
          <w:sz w:val="24"/>
        </w:rPr>
        <w:t xml:space="preserve"> </w:t>
      </w:r>
      <w:r>
        <w:rPr>
          <w:sz w:val="24"/>
        </w:rPr>
        <w:t>zonă</w:t>
      </w:r>
      <w:r>
        <w:rPr>
          <w:spacing w:val="60"/>
          <w:sz w:val="24"/>
        </w:rPr>
        <w:t xml:space="preserve"> </w:t>
      </w:r>
      <w:r>
        <w:rPr>
          <w:sz w:val="24"/>
        </w:rPr>
        <w:t>alăturată,</w:t>
      </w:r>
      <w:r>
        <w:rPr>
          <w:spacing w:val="60"/>
          <w:sz w:val="24"/>
        </w:rPr>
        <w:t xml:space="preserve"> </w:t>
      </w:r>
      <w:r>
        <w:rPr>
          <w:sz w:val="24"/>
        </w:rPr>
        <w:t>luminanța</w:t>
      </w:r>
      <w:r>
        <w:rPr>
          <w:spacing w:val="60"/>
          <w:sz w:val="24"/>
        </w:rPr>
        <w:t xml:space="preserve"> </w:t>
      </w:r>
      <w:r>
        <w:rPr>
          <w:sz w:val="24"/>
        </w:rPr>
        <w:t>zonei</w:t>
      </w:r>
      <w:r>
        <w:rPr>
          <w:spacing w:val="60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acces,</w:t>
      </w:r>
      <w:r>
        <w:rPr>
          <w:spacing w:val="40"/>
          <w:sz w:val="24"/>
        </w:rPr>
        <w:t xml:space="preserve"> </w:t>
      </w:r>
      <w:r>
        <w:rPr>
          <w:sz w:val="24"/>
        </w:rPr>
        <w:t>raportul</w:t>
      </w:r>
      <w:r>
        <w:rPr>
          <w:spacing w:val="40"/>
          <w:sz w:val="24"/>
        </w:rPr>
        <w:t xml:space="preserve"> </w:t>
      </w:r>
      <w:r>
        <w:rPr>
          <w:sz w:val="24"/>
        </w:rPr>
        <w:t>dintre</w:t>
      </w:r>
      <w:r>
        <w:rPr>
          <w:spacing w:val="38"/>
          <w:sz w:val="24"/>
        </w:rPr>
        <w:t xml:space="preserve"> </w:t>
      </w:r>
      <w:r>
        <w:rPr>
          <w:sz w:val="24"/>
        </w:rPr>
        <w:t>luminanță</w:t>
      </w:r>
      <w:r>
        <w:rPr>
          <w:spacing w:val="40"/>
          <w:sz w:val="24"/>
        </w:rPr>
        <w:t xml:space="preserve"> </w:t>
      </w:r>
      <w:r>
        <w:rPr>
          <w:sz w:val="24"/>
        </w:rPr>
        <w:t>la</w:t>
      </w:r>
      <w:r>
        <w:rPr>
          <w:spacing w:val="40"/>
          <w:sz w:val="24"/>
        </w:rPr>
        <w:t xml:space="preserve"> </w:t>
      </w:r>
      <w:r>
        <w:rPr>
          <w:sz w:val="24"/>
        </w:rPr>
        <w:t>începutul</w:t>
      </w:r>
      <w:r>
        <w:rPr>
          <w:spacing w:val="41"/>
          <w:sz w:val="24"/>
        </w:rPr>
        <w:t xml:space="preserve"> </w:t>
      </w:r>
      <w:r>
        <w:rPr>
          <w:sz w:val="24"/>
        </w:rPr>
        <w:t>zonei</w:t>
      </w:r>
      <w:r>
        <w:rPr>
          <w:spacing w:val="41"/>
          <w:sz w:val="24"/>
        </w:rPr>
        <w:t xml:space="preserve"> </w:t>
      </w:r>
      <w:r>
        <w:rPr>
          <w:sz w:val="24"/>
        </w:rPr>
        <w:t>de</w:t>
      </w:r>
      <w:r>
        <w:rPr>
          <w:spacing w:val="39"/>
          <w:sz w:val="24"/>
        </w:rPr>
        <w:t xml:space="preserve"> </w:t>
      </w:r>
      <w:r>
        <w:rPr>
          <w:sz w:val="24"/>
        </w:rPr>
        <w:t>prag</w:t>
      </w:r>
      <w:r>
        <w:rPr>
          <w:spacing w:val="38"/>
          <w:sz w:val="24"/>
        </w:rPr>
        <w:t xml:space="preserve"> </w:t>
      </w:r>
      <w:r>
        <w:rPr>
          <w:sz w:val="24"/>
        </w:rPr>
        <w:t>și</w:t>
      </w:r>
      <w:r>
        <w:rPr>
          <w:spacing w:val="41"/>
          <w:sz w:val="24"/>
        </w:rPr>
        <w:t xml:space="preserve"> </w:t>
      </w:r>
      <w:r>
        <w:rPr>
          <w:sz w:val="24"/>
        </w:rPr>
        <w:t>luminanța</w:t>
      </w:r>
      <w:r>
        <w:rPr>
          <w:spacing w:val="39"/>
          <w:sz w:val="24"/>
        </w:rPr>
        <w:t xml:space="preserve"> </w:t>
      </w:r>
      <w:r>
        <w:rPr>
          <w:sz w:val="24"/>
        </w:rPr>
        <w:t>zonei</w:t>
      </w:r>
      <w:r>
        <w:rPr>
          <w:spacing w:val="41"/>
          <w:sz w:val="24"/>
        </w:rPr>
        <w:t xml:space="preserve"> </w:t>
      </w:r>
      <w:r>
        <w:rPr>
          <w:sz w:val="24"/>
        </w:rPr>
        <w:t>de</w:t>
      </w:r>
      <w:r>
        <w:rPr>
          <w:spacing w:val="39"/>
          <w:sz w:val="24"/>
        </w:rPr>
        <w:t xml:space="preserve"> </w:t>
      </w:r>
      <w:r>
        <w:rPr>
          <w:sz w:val="24"/>
        </w:rPr>
        <w:t>acces,</w:t>
      </w:r>
      <w:r>
        <w:rPr>
          <w:spacing w:val="39"/>
          <w:sz w:val="24"/>
        </w:rPr>
        <w:t xml:space="preserve"> </w:t>
      </w:r>
      <w:r>
        <w:rPr>
          <w:sz w:val="24"/>
        </w:rPr>
        <w:t>luminanța</w:t>
      </w:r>
      <w:r>
        <w:rPr>
          <w:spacing w:val="-57"/>
          <w:sz w:val="24"/>
        </w:rPr>
        <w:t xml:space="preserve"> </w:t>
      </w:r>
      <w:r>
        <w:rPr>
          <w:sz w:val="24"/>
        </w:rPr>
        <w:t>zonei</w:t>
      </w:r>
      <w:r>
        <w:rPr>
          <w:spacing w:val="54"/>
          <w:sz w:val="24"/>
        </w:rPr>
        <w:t xml:space="preserve"> </w:t>
      </w:r>
      <w:r>
        <w:rPr>
          <w:sz w:val="24"/>
        </w:rPr>
        <w:t>de</w:t>
      </w:r>
      <w:r>
        <w:rPr>
          <w:spacing w:val="53"/>
          <w:sz w:val="24"/>
        </w:rPr>
        <w:t xml:space="preserve"> </w:t>
      </w:r>
      <w:r>
        <w:rPr>
          <w:sz w:val="24"/>
        </w:rPr>
        <w:t>tranziție,</w:t>
      </w:r>
      <w:r>
        <w:rPr>
          <w:spacing w:val="53"/>
          <w:sz w:val="24"/>
        </w:rPr>
        <w:t xml:space="preserve"> </w:t>
      </w:r>
      <w:r>
        <w:rPr>
          <w:sz w:val="24"/>
        </w:rPr>
        <w:t>luminanța</w:t>
      </w:r>
      <w:r>
        <w:rPr>
          <w:spacing w:val="52"/>
          <w:sz w:val="24"/>
        </w:rPr>
        <w:t xml:space="preserve"> </w:t>
      </w:r>
      <w:r>
        <w:rPr>
          <w:sz w:val="24"/>
        </w:rPr>
        <w:t>zonei</w:t>
      </w:r>
      <w:r>
        <w:rPr>
          <w:spacing w:val="54"/>
          <w:sz w:val="24"/>
        </w:rPr>
        <w:t xml:space="preserve"> </w:t>
      </w:r>
      <w:r>
        <w:rPr>
          <w:sz w:val="24"/>
        </w:rPr>
        <w:t>interioare,</w:t>
      </w:r>
      <w:r>
        <w:rPr>
          <w:spacing w:val="53"/>
          <w:sz w:val="24"/>
        </w:rPr>
        <w:t xml:space="preserve"> </w:t>
      </w:r>
      <w:r>
        <w:rPr>
          <w:sz w:val="24"/>
        </w:rPr>
        <w:t>luminanța</w:t>
      </w:r>
      <w:r>
        <w:rPr>
          <w:spacing w:val="52"/>
          <w:sz w:val="24"/>
        </w:rPr>
        <w:t xml:space="preserve"> </w:t>
      </w:r>
      <w:r>
        <w:rPr>
          <w:sz w:val="24"/>
        </w:rPr>
        <w:t>zonei</w:t>
      </w:r>
      <w:r>
        <w:rPr>
          <w:spacing w:val="54"/>
          <w:sz w:val="24"/>
        </w:rPr>
        <w:t xml:space="preserve"> </w:t>
      </w:r>
      <w:r>
        <w:rPr>
          <w:sz w:val="24"/>
        </w:rPr>
        <w:t>de</w:t>
      </w:r>
      <w:r>
        <w:rPr>
          <w:spacing w:val="54"/>
          <w:sz w:val="24"/>
        </w:rPr>
        <w:t xml:space="preserve"> </w:t>
      </w:r>
      <w:r>
        <w:rPr>
          <w:sz w:val="24"/>
        </w:rPr>
        <w:t>ieșire,</w:t>
      </w:r>
      <w:r>
        <w:rPr>
          <w:spacing w:val="53"/>
          <w:sz w:val="24"/>
        </w:rPr>
        <w:t xml:space="preserve"> </w:t>
      </w:r>
      <w:r>
        <w:rPr>
          <w:sz w:val="24"/>
        </w:rPr>
        <w:t>iluminarea</w:t>
      </w:r>
      <w:r>
        <w:rPr>
          <w:spacing w:val="54"/>
          <w:sz w:val="24"/>
        </w:rPr>
        <w:t xml:space="preserve"> </w:t>
      </w:r>
      <w:r>
        <w:rPr>
          <w:sz w:val="24"/>
        </w:rPr>
        <w:t>medie,</w:t>
      </w:r>
      <w:r>
        <w:rPr>
          <w:spacing w:val="-57"/>
          <w:sz w:val="24"/>
        </w:rPr>
        <w:t xml:space="preserve"> </w:t>
      </w:r>
      <w:r>
        <w:rPr>
          <w:sz w:val="24"/>
        </w:rPr>
        <w:t>uniformitatea</w:t>
      </w:r>
      <w:r>
        <w:rPr>
          <w:spacing w:val="42"/>
          <w:sz w:val="24"/>
        </w:rPr>
        <w:t xml:space="preserve"> </w:t>
      </w:r>
      <w:r>
        <w:rPr>
          <w:sz w:val="24"/>
        </w:rPr>
        <w:t>generală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3"/>
          <w:sz w:val="24"/>
        </w:rPr>
        <w:t xml:space="preserve"> </w:t>
      </w:r>
      <w:r>
        <w:rPr>
          <w:sz w:val="24"/>
        </w:rPr>
        <w:t>iluminării,</w:t>
      </w:r>
      <w:r>
        <w:rPr>
          <w:spacing w:val="58"/>
          <w:sz w:val="24"/>
        </w:rPr>
        <w:t xml:space="preserve"> </w:t>
      </w:r>
      <w:r>
        <w:rPr>
          <w:sz w:val="24"/>
        </w:rPr>
        <w:t>iluminarea</w:t>
      </w:r>
      <w:r>
        <w:rPr>
          <w:spacing w:val="3"/>
          <w:sz w:val="24"/>
        </w:rPr>
        <w:t xml:space="preserve"> </w:t>
      </w:r>
      <w:r>
        <w:rPr>
          <w:sz w:val="24"/>
        </w:rPr>
        <w:t>minimă,</w:t>
      </w:r>
      <w:r>
        <w:rPr>
          <w:spacing w:val="59"/>
          <w:sz w:val="24"/>
        </w:rPr>
        <w:t xml:space="preserve"> </w:t>
      </w:r>
      <w:r>
        <w:rPr>
          <w:sz w:val="24"/>
        </w:rPr>
        <w:t>după  caz,</w:t>
      </w:r>
      <w:r>
        <w:rPr>
          <w:spacing w:val="58"/>
          <w:sz w:val="24"/>
        </w:rPr>
        <w:t xml:space="preserve"> </w:t>
      </w:r>
      <w:r>
        <w:rPr>
          <w:sz w:val="24"/>
        </w:rPr>
        <w:t>vor</w:t>
      </w:r>
      <w:r>
        <w:rPr>
          <w:spacing w:val="3"/>
          <w:sz w:val="24"/>
        </w:rPr>
        <w:t xml:space="preserve"> </w:t>
      </w:r>
      <w:r>
        <w:rPr>
          <w:sz w:val="24"/>
        </w:rPr>
        <w:t>avea</w:t>
      </w:r>
      <w:r>
        <w:rPr>
          <w:spacing w:val="2"/>
          <w:sz w:val="24"/>
        </w:rPr>
        <w:t xml:space="preserve"> </w:t>
      </w:r>
      <w:r>
        <w:rPr>
          <w:sz w:val="24"/>
        </w:rPr>
        <w:t>valori</w:t>
      </w:r>
      <w:r>
        <w:rPr>
          <w:spacing w:val="4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referință</w:t>
      </w:r>
      <w:r>
        <w:rPr>
          <w:spacing w:val="3"/>
          <w:sz w:val="24"/>
        </w:rPr>
        <w:t xml:space="preserve"> </w:t>
      </w:r>
      <w:r>
        <w:rPr>
          <w:sz w:val="24"/>
        </w:rPr>
        <w:t>la</w:t>
      </w:r>
    </w:p>
    <w:p w14:paraId="3CCE5912" w14:textId="77777777" w:rsidR="00636566" w:rsidRDefault="00000000">
      <w:pPr>
        <w:pStyle w:val="BodyText"/>
        <w:spacing w:before="7"/>
        <w:ind w:firstLine="0"/>
      </w:pPr>
      <w:r>
        <w:t>standardul</w:t>
      </w:r>
      <w:r>
        <w:rPr>
          <w:spacing w:val="19"/>
        </w:rPr>
        <w:t xml:space="preserve"> </w:t>
      </w:r>
      <w:r>
        <w:t>SR</w:t>
      </w:r>
      <w:r>
        <w:rPr>
          <w:spacing w:val="18"/>
        </w:rPr>
        <w:t xml:space="preserve"> </w:t>
      </w:r>
      <w:r>
        <w:t>CEN/TR 13201¬1:2015</w:t>
      </w:r>
      <w:r>
        <w:rPr>
          <w:spacing w:val="-6"/>
        </w:rPr>
        <w:t xml:space="preserve"> </w:t>
      </w:r>
      <w:r>
        <w:t>pentru:</w:t>
      </w:r>
    </w:p>
    <w:p w14:paraId="3CCE5913" w14:textId="77777777" w:rsidR="00636566" w:rsidRDefault="00000000">
      <w:pPr>
        <w:pStyle w:val="ListParagraph"/>
        <w:numPr>
          <w:ilvl w:val="1"/>
          <w:numId w:val="76"/>
        </w:numPr>
        <w:tabs>
          <w:tab w:val="left" w:pos="1674"/>
        </w:tabs>
        <w:spacing w:before="79"/>
        <w:ind w:hanging="448"/>
        <w:rPr>
          <w:sz w:val="24"/>
        </w:rPr>
      </w:pPr>
      <w:r>
        <w:rPr>
          <w:sz w:val="24"/>
        </w:rPr>
        <w:t>clasa</w:t>
      </w:r>
      <w:r>
        <w:rPr>
          <w:spacing w:val="-8"/>
          <w:sz w:val="24"/>
        </w:rPr>
        <w:t xml:space="preserve"> </w:t>
      </w:r>
      <w:r>
        <w:rPr>
          <w:sz w:val="24"/>
        </w:rPr>
        <w:t>sistemului de</w:t>
      </w:r>
      <w:r>
        <w:rPr>
          <w:spacing w:val="-5"/>
          <w:sz w:val="24"/>
        </w:rPr>
        <w:t xml:space="preserve"> </w:t>
      </w:r>
      <w:r>
        <w:rPr>
          <w:sz w:val="24"/>
        </w:rPr>
        <w:t>iluminat</w:t>
      </w:r>
      <w:r>
        <w:rPr>
          <w:spacing w:val="-8"/>
          <w:sz w:val="24"/>
        </w:rPr>
        <w:t xml:space="preserve"> </w:t>
      </w:r>
      <w:r>
        <w:rPr>
          <w:sz w:val="24"/>
        </w:rPr>
        <w:t>pentru</w:t>
      </w:r>
      <w:r>
        <w:rPr>
          <w:spacing w:val="-6"/>
          <w:sz w:val="24"/>
        </w:rPr>
        <w:t xml:space="preserve"> </w:t>
      </w:r>
      <w:r>
        <w:rPr>
          <w:sz w:val="24"/>
        </w:rPr>
        <w:t>categoria</w:t>
      </w:r>
      <w:r>
        <w:rPr>
          <w:spacing w:val="-4"/>
          <w:sz w:val="24"/>
        </w:rPr>
        <w:t xml:space="preserve"> </w:t>
      </w:r>
      <w:r>
        <w:rPr>
          <w:sz w:val="24"/>
        </w:rPr>
        <w:t>căi</w:t>
      </w:r>
      <w:r>
        <w:rPr>
          <w:spacing w:val="-3"/>
          <w:sz w:val="24"/>
        </w:rPr>
        <w:t xml:space="preserve"> </w:t>
      </w:r>
      <w:r>
        <w:rPr>
          <w:sz w:val="24"/>
        </w:rPr>
        <w:t>de circulație</w:t>
      </w:r>
      <w:r>
        <w:rPr>
          <w:spacing w:val="-4"/>
          <w:sz w:val="24"/>
        </w:rPr>
        <w:t xml:space="preserve"> </w:t>
      </w:r>
      <w:r>
        <w:rPr>
          <w:sz w:val="24"/>
        </w:rPr>
        <w:t>destinate</w:t>
      </w:r>
      <w:r>
        <w:rPr>
          <w:spacing w:val="-4"/>
          <w:sz w:val="24"/>
        </w:rPr>
        <w:t xml:space="preserve"> </w:t>
      </w:r>
      <w:r>
        <w:rPr>
          <w:sz w:val="24"/>
        </w:rPr>
        <w:t>traficului rutier;</w:t>
      </w:r>
    </w:p>
    <w:p w14:paraId="3CCE5914" w14:textId="77777777" w:rsidR="00636566" w:rsidRDefault="00000000">
      <w:pPr>
        <w:pStyle w:val="ListParagraph"/>
        <w:numPr>
          <w:ilvl w:val="1"/>
          <w:numId w:val="76"/>
        </w:numPr>
        <w:tabs>
          <w:tab w:val="left" w:pos="1674"/>
        </w:tabs>
        <w:spacing w:before="43"/>
        <w:ind w:hanging="448"/>
        <w:rPr>
          <w:sz w:val="24"/>
        </w:rPr>
      </w:pPr>
      <w:r>
        <w:rPr>
          <w:sz w:val="24"/>
        </w:rPr>
        <w:t>clasa</w:t>
      </w:r>
      <w:r>
        <w:rPr>
          <w:spacing w:val="-7"/>
          <w:sz w:val="24"/>
        </w:rPr>
        <w:t xml:space="preserve"> </w:t>
      </w:r>
      <w:r>
        <w:rPr>
          <w:sz w:val="24"/>
        </w:rPr>
        <w:t>sistemului de</w:t>
      </w:r>
      <w:r>
        <w:rPr>
          <w:spacing w:val="-5"/>
          <w:sz w:val="24"/>
        </w:rPr>
        <w:t xml:space="preserve"> </w:t>
      </w:r>
      <w:r>
        <w:rPr>
          <w:sz w:val="24"/>
        </w:rPr>
        <w:t>iluminat</w:t>
      </w:r>
      <w:r>
        <w:rPr>
          <w:spacing w:val="-7"/>
          <w:sz w:val="24"/>
        </w:rPr>
        <w:t xml:space="preserve"> </w:t>
      </w:r>
      <w:r>
        <w:rPr>
          <w:sz w:val="24"/>
        </w:rPr>
        <w:t>pentru</w:t>
      </w:r>
      <w:r>
        <w:rPr>
          <w:spacing w:val="-4"/>
          <w:sz w:val="24"/>
        </w:rPr>
        <w:t xml:space="preserve"> </w:t>
      </w:r>
      <w:r>
        <w:rPr>
          <w:sz w:val="24"/>
        </w:rPr>
        <w:t>zonele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risc;</w:t>
      </w:r>
    </w:p>
    <w:p w14:paraId="3CCE5915" w14:textId="77777777" w:rsidR="00636566" w:rsidRDefault="00000000">
      <w:pPr>
        <w:pStyle w:val="ListParagraph"/>
        <w:numPr>
          <w:ilvl w:val="1"/>
          <w:numId w:val="76"/>
        </w:numPr>
        <w:tabs>
          <w:tab w:val="left" w:pos="1674"/>
        </w:tabs>
        <w:spacing w:before="42" w:line="273" w:lineRule="auto"/>
        <w:ind w:left="660" w:right="453" w:firstLine="566"/>
        <w:rPr>
          <w:sz w:val="24"/>
        </w:rPr>
      </w:pPr>
      <w:r>
        <w:rPr>
          <w:sz w:val="24"/>
        </w:rPr>
        <w:t>clasa sistemului de iluminat pentru căile de circulație destinate traficului pietonal și</w:t>
      </w:r>
      <w:r>
        <w:rPr>
          <w:spacing w:val="1"/>
          <w:sz w:val="24"/>
        </w:rPr>
        <w:t xml:space="preserve"> </w:t>
      </w:r>
      <w:r>
        <w:rPr>
          <w:sz w:val="24"/>
        </w:rPr>
        <w:t>pistelor</w:t>
      </w:r>
      <w:r>
        <w:rPr>
          <w:spacing w:val="-1"/>
          <w:sz w:val="24"/>
        </w:rPr>
        <w:t xml:space="preserve"> </w:t>
      </w:r>
      <w:r>
        <w:rPr>
          <w:sz w:val="24"/>
        </w:rPr>
        <w:t>pentru biciclete.</w:t>
      </w:r>
    </w:p>
    <w:p w14:paraId="3CCE5916" w14:textId="77777777" w:rsidR="00636566" w:rsidRDefault="00000000">
      <w:pPr>
        <w:pStyle w:val="ListParagraph"/>
        <w:numPr>
          <w:ilvl w:val="0"/>
          <w:numId w:val="78"/>
        </w:numPr>
        <w:tabs>
          <w:tab w:val="left" w:pos="954"/>
        </w:tabs>
        <w:spacing w:before="6" w:line="271" w:lineRule="auto"/>
        <w:ind w:right="448" w:firstLine="566"/>
        <w:rPr>
          <w:sz w:val="24"/>
        </w:rPr>
      </w:pPr>
      <w:r>
        <w:rPr>
          <w:sz w:val="24"/>
        </w:rPr>
        <w:t>La montarea reclamelor luminoase în zona de exploatare a sistemului de iluminat public se va</w:t>
      </w:r>
      <w:r>
        <w:rPr>
          <w:spacing w:val="1"/>
          <w:sz w:val="24"/>
        </w:rPr>
        <w:t xml:space="preserve"> </w:t>
      </w:r>
      <w:r>
        <w:rPr>
          <w:sz w:val="24"/>
        </w:rPr>
        <w:t>obține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prealabil</w:t>
      </w:r>
      <w:r>
        <w:rPr>
          <w:spacing w:val="1"/>
          <w:sz w:val="24"/>
        </w:rPr>
        <w:t xml:space="preserve"> </w:t>
      </w:r>
      <w:r>
        <w:rPr>
          <w:sz w:val="24"/>
        </w:rPr>
        <w:t>avizul</w:t>
      </w:r>
      <w:r>
        <w:rPr>
          <w:spacing w:val="1"/>
          <w:sz w:val="24"/>
        </w:rPr>
        <w:t xml:space="preserve"> </w:t>
      </w:r>
      <w:r>
        <w:rPr>
          <w:sz w:val="24"/>
        </w:rPr>
        <w:t>operatorului</w:t>
      </w:r>
      <w:r>
        <w:rPr>
          <w:spacing w:val="1"/>
          <w:sz w:val="24"/>
        </w:rPr>
        <w:t xml:space="preserve"> </w:t>
      </w:r>
      <w:r>
        <w:rPr>
          <w:sz w:val="24"/>
        </w:rPr>
        <w:t>serviciului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iluminat</w:t>
      </w:r>
      <w:r>
        <w:rPr>
          <w:spacing w:val="1"/>
          <w:sz w:val="24"/>
        </w:rPr>
        <w:t xml:space="preserve"> </w:t>
      </w:r>
      <w:r>
        <w:rPr>
          <w:sz w:val="24"/>
        </w:rPr>
        <w:t>public</w:t>
      </w:r>
      <w:r>
        <w:rPr>
          <w:spacing w:val="1"/>
          <w:sz w:val="24"/>
        </w:rPr>
        <w:t xml:space="preserve"> </w:t>
      </w:r>
      <w:r>
        <w:rPr>
          <w:sz w:val="24"/>
        </w:rPr>
        <w:t>privind</w:t>
      </w:r>
      <w:r>
        <w:rPr>
          <w:spacing w:val="1"/>
          <w:sz w:val="24"/>
        </w:rPr>
        <w:t xml:space="preserve"> </w:t>
      </w:r>
      <w:r>
        <w:rPr>
          <w:sz w:val="24"/>
        </w:rPr>
        <w:t>sursele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lumină</w:t>
      </w:r>
      <w:r>
        <w:rPr>
          <w:spacing w:val="1"/>
          <w:sz w:val="24"/>
        </w:rPr>
        <w:t xml:space="preserve"> </w:t>
      </w:r>
      <w:r>
        <w:rPr>
          <w:sz w:val="24"/>
        </w:rPr>
        <w:t>utilizabile din punctul de vedere al iluminării maxime admisibile, temperaturii de culoare corelată, al</w:t>
      </w:r>
      <w:r>
        <w:rPr>
          <w:spacing w:val="1"/>
          <w:sz w:val="24"/>
        </w:rPr>
        <w:t xml:space="preserve"> </w:t>
      </w:r>
      <w:r>
        <w:rPr>
          <w:sz w:val="24"/>
        </w:rPr>
        <w:t>culorii</w:t>
      </w:r>
      <w:r>
        <w:rPr>
          <w:spacing w:val="8"/>
          <w:sz w:val="24"/>
        </w:rPr>
        <w:t xml:space="preserve"> </w:t>
      </w:r>
      <w:r>
        <w:rPr>
          <w:sz w:val="24"/>
        </w:rPr>
        <w:t>surselor</w:t>
      </w:r>
      <w:r>
        <w:rPr>
          <w:spacing w:val="8"/>
          <w:sz w:val="24"/>
        </w:rPr>
        <w:t xml:space="preserve"> </w:t>
      </w:r>
      <w:r>
        <w:rPr>
          <w:sz w:val="24"/>
        </w:rPr>
        <w:t>de</w:t>
      </w:r>
      <w:r>
        <w:rPr>
          <w:spacing w:val="8"/>
          <w:sz w:val="24"/>
        </w:rPr>
        <w:t xml:space="preserve"> </w:t>
      </w:r>
      <w:r>
        <w:rPr>
          <w:sz w:val="24"/>
        </w:rPr>
        <w:t>iluminat</w:t>
      </w:r>
      <w:r>
        <w:rPr>
          <w:spacing w:val="10"/>
          <w:sz w:val="24"/>
        </w:rPr>
        <w:t xml:space="preserve"> </w:t>
      </w:r>
      <w:r>
        <w:rPr>
          <w:sz w:val="24"/>
        </w:rPr>
        <w:t>și</w:t>
      </w:r>
      <w:r>
        <w:rPr>
          <w:spacing w:val="9"/>
          <w:sz w:val="24"/>
        </w:rPr>
        <w:t xml:space="preserve"> </w:t>
      </w:r>
      <w:r>
        <w:rPr>
          <w:sz w:val="24"/>
        </w:rPr>
        <w:t>al</w:t>
      </w:r>
      <w:r>
        <w:rPr>
          <w:spacing w:val="9"/>
          <w:sz w:val="24"/>
        </w:rPr>
        <w:t xml:space="preserve"> </w:t>
      </w:r>
      <w:r>
        <w:rPr>
          <w:sz w:val="24"/>
        </w:rPr>
        <w:t>poziționării</w:t>
      </w:r>
      <w:r>
        <w:rPr>
          <w:spacing w:val="10"/>
          <w:sz w:val="24"/>
        </w:rPr>
        <w:t xml:space="preserve"> </w:t>
      </w:r>
      <w:r>
        <w:rPr>
          <w:sz w:val="24"/>
        </w:rPr>
        <w:t>acestora</w:t>
      </w:r>
      <w:r>
        <w:rPr>
          <w:spacing w:val="10"/>
          <w:sz w:val="24"/>
        </w:rPr>
        <w:t xml:space="preserve"> </w:t>
      </w:r>
      <w:r>
        <w:rPr>
          <w:sz w:val="24"/>
        </w:rPr>
        <w:t>față</w:t>
      </w:r>
      <w:r>
        <w:rPr>
          <w:spacing w:val="8"/>
          <w:sz w:val="24"/>
        </w:rPr>
        <w:t xml:space="preserve"> </w:t>
      </w:r>
      <w:r>
        <w:rPr>
          <w:sz w:val="24"/>
        </w:rPr>
        <w:t>de</w:t>
      </w:r>
      <w:r>
        <w:rPr>
          <w:spacing w:val="10"/>
          <w:sz w:val="24"/>
        </w:rPr>
        <w:t xml:space="preserve"> </w:t>
      </w:r>
      <w:r>
        <w:rPr>
          <w:sz w:val="24"/>
        </w:rPr>
        <w:t>traficul</w:t>
      </w:r>
      <w:r>
        <w:rPr>
          <w:spacing w:val="11"/>
          <w:sz w:val="24"/>
        </w:rPr>
        <w:t xml:space="preserve"> </w:t>
      </w:r>
      <w:r>
        <w:rPr>
          <w:sz w:val="24"/>
        </w:rPr>
        <w:t>rutier,</w:t>
      </w:r>
      <w:r>
        <w:rPr>
          <w:spacing w:val="8"/>
          <w:sz w:val="24"/>
        </w:rPr>
        <w:t xml:space="preserve"> </w:t>
      </w:r>
      <w:r>
        <w:rPr>
          <w:sz w:val="24"/>
        </w:rPr>
        <w:t>în</w:t>
      </w:r>
      <w:r>
        <w:rPr>
          <w:spacing w:val="8"/>
          <w:sz w:val="24"/>
        </w:rPr>
        <w:t xml:space="preserve"> </w:t>
      </w:r>
      <w:r>
        <w:rPr>
          <w:sz w:val="24"/>
        </w:rPr>
        <w:t>vederea</w:t>
      </w:r>
      <w:r>
        <w:rPr>
          <w:spacing w:val="10"/>
          <w:sz w:val="24"/>
        </w:rPr>
        <w:t xml:space="preserve"> </w:t>
      </w:r>
      <w:r>
        <w:rPr>
          <w:sz w:val="24"/>
        </w:rPr>
        <w:t>evitării</w:t>
      </w:r>
    </w:p>
    <w:p w14:paraId="3CCE5917" w14:textId="77777777" w:rsidR="00636566" w:rsidRDefault="00636566">
      <w:pPr>
        <w:spacing w:line="271" w:lineRule="auto"/>
        <w:jc w:val="both"/>
        <w:rPr>
          <w:sz w:val="24"/>
        </w:rPr>
        <w:sectPr w:rsidR="00636566">
          <w:pgSz w:w="11910" w:h="16850"/>
          <w:pgMar w:top="820" w:right="400" w:bottom="280" w:left="900" w:header="708" w:footer="708" w:gutter="0"/>
          <w:cols w:space="708"/>
        </w:sectPr>
      </w:pPr>
    </w:p>
    <w:p w14:paraId="3CCE5918" w14:textId="77777777" w:rsidR="00636566" w:rsidRDefault="00000000">
      <w:pPr>
        <w:pStyle w:val="BodyText"/>
        <w:spacing w:before="73" w:line="271" w:lineRule="auto"/>
        <w:ind w:right="450" w:firstLine="0"/>
      </w:pPr>
      <w:r>
        <w:lastRenderedPageBreak/>
        <w:t>distragerii atenției participanților la trafic și</w:t>
      </w:r>
      <w:r>
        <w:rPr>
          <w:spacing w:val="1"/>
        </w:rPr>
        <w:t xml:space="preserve"> </w:t>
      </w:r>
      <w:r>
        <w:t>a armonizării culorilor reclamelor luminoase cu cele</w:t>
      </w:r>
      <w:r>
        <w:rPr>
          <w:spacing w:val="1"/>
        </w:rPr>
        <w:t xml:space="preserve"> </w:t>
      </w:r>
      <w:r>
        <w:t>utilizate</w:t>
      </w:r>
      <w:r>
        <w:rPr>
          <w:spacing w:val="47"/>
        </w:rPr>
        <w:t xml:space="preserve"> </w:t>
      </w:r>
      <w:r>
        <w:t>la iluminatul</w:t>
      </w:r>
      <w:r>
        <w:rPr>
          <w:spacing w:val="1"/>
        </w:rPr>
        <w:t xml:space="preserve"> </w:t>
      </w:r>
      <w:r>
        <w:t>public.</w:t>
      </w:r>
    </w:p>
    <w:p w14:paraId="3CCE5919" w14:textId="77777777" w:rsidR="00636566" w:rsidRDefault="00000000">
      <w:pPr>
        <w:pStyle w:val="BodyText"/>
        <w:spacing w:before="6" w:line="276" w:lineRule="auto"/>
        <w:ind w:right="444" w:firstLine="566"/>
      </w:pPr>
      <w:r>
        <w:t>Pentru realizarea unei uniformități satisfăcătoare a repartiției luminanței pe suprafața căii de</w:t>
      </w:r>
      <w:r>
        <w:rPr>
          <w:spacing w:val="1"/>
        </w:rPr>
        <w:t xml:space="preserve"> </w:t>
      </w:r>
      <w:r>
        <w:t>circulație,</w:t>
      </w:r>
      <w:r>
        <w:rPr>
          <w:spacing w:val="1"/>
        </w:rPr>
        <w:t xml:space="preserve"> </w:t>
      </w:r>
      <w:r>
        <w:t>corpurile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iluminat</w:t>
      </w:r>
      <w:r>
        <w:rPr>
          <w:spacing w:val="1"/>
        </w:rPr>
        <w:t xml:space="preserve"> </w:t>
      </w:r>
      <w:r>
        <w:t>vor</w:t>
      </w:r>
      <w:r>
        <w:rPr>
          <w:spacing w:val="1"/>
        </w:rPr>
        <w:t xml:space="preserve"> </w:t>
      </w:r>
      <w:r>
        <w:t>fi</w:t>
      </w:r>
      <w:r>
        <w:rPr>
          <w:spacing w:val="1"/>
        </w:rPr>
        <w:t xml:space="preserve"> </w:t>
      </w:r>
      <w:r>
        <w:t>astfel</w:t>
      </w:r>
      <w:r>
        <w:rPr>
          <w:spacing w:val="1"/>
        </w:rPr>
        <w:t xml:space="preserve"> </w:t>
      </w:r>
      <w:r>
        <w:t>amplasate</w:t>
      </w:r>
      <w:r>
        <w:rPr>
          <w:spacing w:val="1"/>
        </w:rPr>
        <w:t xml:space="preserve"> </w:t>
      </w:r>
      <w:r>
        <w:t>încât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asigure</w:t>
      </w:r>
      <w:r>
        <w:rPr>
          <w:spacing w:val="1"/>
        </w:rPr>
        <w:t xml:space="preserve"> </w:t>
      </w:r>
      <w:r>
        <w:t>parametrii</w:t>
      </w:r>
      <w:r>
        <w:rPr>
          <w:spacing w:val="1"/>
        </w:rPr>
        <w:t xml:space="preserve"> </w:t>
      </w:r>
      <w:r>
        <w:t>luminotehnici</w:t>
      </w:r>
      <w:r>
        <w:rPr>
          <w:spacing w:val="-57"/>
        </w:rPr>
        <w:t xml:space="preserve"> </w:t>
      </w:r>
      <w:r>
        <w:t>normați,</w:t>
      </w:r>
      <w:r>
        <w:rPr>
          <w:spacing w:val="-1"/>
        </w:rPr>
        <w:t xml:space="preserve"> </w:t>
      </w:r>
      <w:r>
        <w:t>având</w:t>
      </w:r>
      <w:r>
        <w:rPr>
          <w:spacing w:val="-3"/>
        </w:rPr>
        <w:t xml:space="preserve"> </w:t>
      </w:r>
      <w:r>
        <w:t>ca</w:t>
      </w:r>
      <w:r>
        <w:rPr>
          <w:spacing w:val="-1"/>
        </w:rPr>
        <w:t xml:space="preserve"> </w:t>
      </w:r>
      <w:r>
        <w:t>referință</w:t>
      </w:r>
      <w:r>
        <w:rPr>
          <w:spacing w:val="-2"/>
        </w:rPr>
        <w:t xml:space="preserve"> </w:t>
      </w:r>
      <w:r>
        <w:t>standardul SR</w:t>
      </w:r>
      <w:r>
        <w:rPr>
          <w:spacing w:val="-2"/>
        </w:rPr>
        <w:t xml:space="preserve"> </w:t>
      </w:r>
      <w:r>
        <w:t>CEN/TR</w:t>
      </w:r>
      <w:r>
        <w:rPr>
          <w:spacing w:val="-2"/>
        </w:rPr>
        <w:t xml:space="preserve"> </w:t>
      </w:r>
      <w:r>
        <w:t>13201-1:2015.</w:t>
      </w:r>
    </w:p>
    <w:p w14:paraId="3CCE591A" w14:textId="77777777" w:rsidR="00636566" w:rsidRDefault="00000000">
      <w:pPr>
        <w:pStyle w:val="ListParagraph"/>
        <w:numPr>
          <w:ilvl w:val="0"/>
          <w:numId w:val="78"/>
        </w:numPr>
        <w:tabs>
          <w:tab w:val="left" w:pos="954"/>
        </w:tabs>
        <w:spacing w:line="266" w:lineRule="auto"/>
        <w:ind w:right="444" w:firstLine="566"/>
        <w:rPr>
          <w:sz w:val="24"/>
        </w:rPr>
      </w:pPr>
      <w:r>
        <w:rPr>
          <w:sz w:val="24"/>
        </w:rPr>
        <w:t>Amplasarea corpurilor de iluminat se va realiza, în funcție de cerințele și condițiile în care se</w:t>
      </w:r>
      <w:r>
        <w:rPr>
          <w:spacing w:val="1"/>
          <w:sz w:val="24"/>
        </w:rPr>
        <w:t xml:space="preserve"> </w:t>
      </w:r>
      <w:r>
        <w:rPr>
          <w:sz w:val="24"/>
        </w:rPr>
        <w:t>realizează</w:t>
      </w:r>
      <w:r>
        <w:rPr>
          <w:spacing w:val="-7"/>
          <w:sz w:val="24"/>
        </w:rPr>
        <w:t xml:space="preserve"> </w:t>
      </w:r>
      <w:r>
        <w:rPr>
          <w:sz w:val="24"/>
        </w:rPr>
        <w:t>iluminatul public,</w:t>
      </w:r>
      <w:r>
        <w:rPr>
          <w:spacing w:val="-3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unul dintre</w:t>
      </w:r>
      <w:r>
        <w:rPr>
          <w:spacing w:val="-4"/>
          <w:sz w:val="24"/>
        </w:rPr>
        <w:t xml:space="preserve"> </w:t>
      </w:r>
      <w:r>
        <w:rPr>
          <w:sz w:val="24"/>
        </w:rPr>
        <w:t>următoarele</w:t>
      </w:r>
      <w:r>
        <w:rPr>
          <w:spacing w:val="-8"/>
          <w:sz w:val="24"/>
        </w:rPr>
        <w:t xml:space="preserve"> </w:t>
      </w:r>
      <w:r>
        <w:rPr>
          <w:sz w:val="24"/>
        </w:rPr>
        <w:t>moduri:</w:t>
      </w:r>
    </w:p>
    <w:p w14:paraId="3CCE591B" w14:textId="77777777" w:rsidR="00636566" w:rsidRDefault="00000000">
      <w:pPr>
        <w:pStyle w:val="ListParagraph"/>
        <w:numPr>
          <w:ilvl w:val="0"/>
          <w:numId w:val="79"/>
        </w:numPr>
        <w:tabs>
          <w:tab w:val="left" w:pos="1673"/>
          <w:tab w:val="left" w:pos="1674"/>
        </w:tabs>
        <w:spacing w:before="14"/>
        <w:ind w:hanging="448"/>
        <w:rPr>
          <w:sz w:val="24"/>
        </w:rPr>
      </w:pPr>
      <w:r>
        <w:rPr>
          <w:sz w:val="24"/>
        </w:rPr>
        <w:t>unilateral;</w:t>
      </w:r>
    </w:p>
    <w:p w14:paraId="3CCE591C" w14:textId="77777777" w:rsidR="00636566" w:rsidRDefault="00000000">
      <w:pPr>
        <w:pStyle w:val="ListParagraph"/>
        <w:numPr>
          <w:ilvl w:val="0"/>
          <w:numId w:val="79"/>
        </w:numPr>
        <w:tabs>
          <w:tab w:val="left" w:pos="1673"/>
          <w:tab w:val="left" w:pos="1674"/>
        </w:tabs>
        <w:spacing w:before="31"/>
        <w:ind w:hanging="448"/>
        <w:rPr>
          <w:sz w:val="24"/>
        </w:rPr>
      </w:pPr>
      <w:r>
        <w:rPr>
          <w:sz w:val="24"/>
        </w:rPr>
        <w:t>bilateral</w:t>
      </w:r>
      <w:r>
        <w:rPr>
          <w:spacing w:val="-5"/>
          <w:sz w:val="24"/>
        </w:rPr>
        <w:t xml:space="preserve"> </w:t>
      </w:r>
      <w:r>
        <w:rPr>
          <w:sz w:val="24"/>
        </w:rPr>
        <w:t>alternat;</w:t>
      </w:r>
    </w:p>
    <w:p w14:paraId="3CCE591D" w14:textId="77777777" w:rsidR="00636566" w:rsidRDefault="00000000">
      <w:pPr>
        <w:pStyle w:val="ListParagraph"/>
        <w:numPr>
          <w:ilvl w:val="0"/>
          <w:numId w:val="79"/>
        </w:numPr>
        <w:tabs>
          <w:tab w:val="left" w:pos="1673"/>
          <w:tab w:val="left" w:pos="1674"/>
        </w:tabs>
        <w:spacing w:before="32"/>
        <w:ind w:hanging="448"/>
        <w:rPr>
          <w:sz w:val="24"/>
        </w:rPr>
      </w:pPr>
      <w:r>
        <w:rPr>
          <w:sz w:val="24"/>
        </w:rPr>
        <w:t>bilateral</w:t>
      </w:r>
      <w:r>
        <w:rPr>
          <w:spacing w:val="-3"/>
          <w:sz w:val="24"/>
        </w:rPr>
        <w:t xml:space="preserve"> </w:t>
      </w:r>
      <w:r>
        <w:rPr>
          <w:sz w:val="24"/>
        </w:rPr>
        <w:t>față</w:t>
      </w:r>
      <w:r>
        <w:rPr>
          <w:spacing w:val="-5"/>
          <w:sz w:val="24"/>
        </w:rPr>
        <w:t xml:space="preserve"> </w:t>
      </w:r>
      <w:r>
        <w:rPr>
          <w:sz w:val="24"/>
        </w:rPr>
        <w:t>în</w:t>
      </w:r>
      <w:r>
        <w:rPr>
          <w:spacing w:val="-7"/>
          <w:sz w:val="24"/>
        </w:rPr>
        <w:t xml:space="preserve"> </w:t>
      </w:r>
      <w:r>
        <w:rPr>
          <w:sz w:val="24"/>
        </w:rPr>
        <w:t>față;</w:t>
      </w:r>
    </w:p>
    <w:p w14:paraId="3CCE591E" w14:textId="77777777" w:rsidR="00636566" w:rsidRDefault="00000000">
      <w:pPr>
        <w:pStyle w:val="ListParagraph"/>
        <w:numPr>
          <w:ilvl w:val="0"/>
          <w:numId w:val="79"/>
        </w:numPr>
        <w:tabs>
          <w:tab w:val="left" w:pos="1673"/>
          <w:tab w:val="left" w:pos="1674"/>
        </w:tabs>
        <w:spacing w:before="36"/>
        <w:ind w:hanging="448"/>
        <w:rPr>
          <w:sz w:val="24"/>
        </w:rPr>
      </w:pPr>
      <w:r>
        <w:rPr>
          <w:sz w:val="24"/>
        </w:rPr>
        <w:t>axial;</w:t>
      </w:r>
    </w:p>
    <w:p w14:paraId="3CCE591F" w14:textId="77777777" w:rsidR="00636566" w:rsidRDefault="00000000">
      <w:pPr>
        <w:pStyle w:val="ListParagraph"/>
        <w:numPr>
          <w:ilvl w:val="0"/>
          <w:numId w:val="79"/>
        </w:numPr>
        <w:tabs>
          <w:tab w:val="left" w:pos="1673"/>
          <w:tab w:val="left" w:pos="1674"/>
        </w:tabs>
        <w:spacing w:before="34"/>
        <w:ind w:hanging="448"/>
        <w:rPr>
          <w:sz w:val="24"/>
        </w:rPr>
      </w:pPr>
      <w:r>
        <w:rPr>
          <w:sz w:val="24"/>
        </w:rPr>
        <w:t>central;</w:t>
      </w:r>
    </w:p>
    <w:p w14:paraId="3CCE5920" w14:textId="77777777" w:rsidR="00636566" w:rsidRDefault="00000000">
      <w:pPr>
        <w:pStyle w:val="ListParagraph"/>
        <w:numPr>
          <w:ilvl w:val="0"/>
          <w:numId w:val="79"/>
        </w:numPr>
        <w:tabs>
          <w:tab w:val="left" w:pos="1673"/>
          <w:tab w:val="left" w:pos="1674"/>
        </w:tabs>
        <w:spacing w:before="31"/>
        <w:ind w:hanging="448"/>
        <w:rPr>
          <w:sz w:val="24"/>
        </w:rPr>
      </w:pPr>
      <w:r>
        <w:rPr>
          <w:sz w:val="24"/>
        </w:rPr>
        <w:t>catenar.</w:t>
      </w:r>
    </w:p>
    <w:p w14:paraId="3CCE5921" w14:textId="77777777" w:rsidR="00636566" w:rsidRDefault="00000000">
      <w:pPr>
        <w:pStyle w:val="BodyText"/>
        <w:spacing w:before="32"/>
        <w:ind w:right="444" w:firstLine="566"/>
      </w:pPr>
      <w:r>
        <w:t>Iluminatul public al căilor de circulație va fi realizat ținându-se cont de încadrarea în clasele</w:t>
      </w:r>
      <w:r>
        <w:rPr>
          <w:spacing w:val="1"/>
        </w:rPr>
        <w:t xml:space="preserve"> </w:t>
      </w:r>
      <w:r>
        <w:t>sistemului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iluminat,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funcție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categoria</w:t>
      </w:r>
      <w:r>
        <w:rPr>
          <w:spacing w:val="1"/>
        </w:rPr>
        <w:t xml:space="preserve"> </w:t>
      </w:r>
      <w:r>
        <w:t>și</w:t>
      </w:r>
      <w:r>
        <w:rPr>
          <w:spacing w:val="1"/>
        </w:rPr>
        <w:t xml:space="preserve"> </w:t>
      </w:r>
      <w:r>
        <w:t>configurația</w:t>
      </w:r>
      <w:r>
        <w:rPr>
          <w:spacing w:val="1"/>
        </w:rPr>
        <w:t xml:space="preserve"> </w:t>
      </w:r>
      <w:r>
        <w:t>căii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circulație,</w:t>
      </w:r>
      <w:r>
        <w:rPr>
          <w:spacing w:val="60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t>intensitatea</w:t>
      </w:r>
      <w:r>
        <w:rPr>
          <w:spacing w:val="1"/>
        </w:rPr>
        <w:t xml:space="preserve"> </w:t>
      </w:r>
      <w:r>
        <w:t>traficului rutier și de dirijarea circulației rutiere, conform normelor în vigoare, putând fi luate în</w:t>
      </w:r>
      <w:r>
        <w:rPr>
          <w:spacing w:val="1"/>
        </w:rPr>
        <w:t xml:space="preserve"> </w:t>
      </w:r>
      <w:r>
        <w:t>considerare</w:t>
      </w:r>
      <w:r>
        <w:rPr>
          <w:spacing w:val="-4"/>
        </w:rPr>
        <w:t xml:space="preserve"> </w:t>
      </w:r>
      <w:r>
        <w:t>și standardele</w:t>
      </w:r>
      <w:r>
        <w:rPr>
          <w:spacing w:val="-3"/>
        </w:rPr>
        <w:t xml:space="preserve"> </w:t>
      </w:r>
      <w:r>
        <w:t>naționale.</w:t>
      </w:r>
    </w:p>
    <w:p w14:paraId="3CCE5922" w14:textId="77777777" w:rsidR="00636566" w:rsidRDefault="00000000">
      <w:pPr>
        <w:pStyle w:val="BodyText"/>
        <w:spacing w:before="2" w:line="276" w:lineRule="auto"/>
        <w:ind w:right="447" w:firstLine="566"/>
      </w:pPr>
      <w:r>
        <w:t>Tipul corpurilor de iluminat și al armăturilor pentru iluminat se va stabili ținându-se cont ca</w:t>
      </w:r>
      <w:r>
        <w:rPr>
          <w:spacing w:val="1"/>
        </w:rPr>
        <w:t xml:space="preserve"> </w:t>
      </w:r>
      <w:r>
        <w:t>durata de bună funcționare să fie de cel puțin 50.000 de ore,</w:t>
      </w:r>
      <w:r>
        <w:rPr>
          <w:spacing w:val="1"/>
        </w:rPr>
        <w:t xml:space="preserve"> </w:t>
      </w:r>
      <w:r>
        <w:t>cu excepția cazurilor în care se dorește o</w:t>
      </w:r>
      <w:r>
        <w:rPr>
          <w:spacing w:val="1"/>
        </w:rPr>
        <w:t xml:space="preserve"> </w:t>
      </w:r>
      <w:r>
        <w:t>redare</w:t>
      </w:r>
      <w:r>
        <w:rPr>
          <w:spacing w:val="-1"/>
        </w:rPr>
        <w:t xml:space="preserve"> </w:t>
      </w:r>
      <w:r>
        <w:t>foarte</w:t>
      </w:r>
      <w:r>
        <w:rPr>
          <w:spacing w:val="-4"/>
        </w:rPr>
        <w:t xml:space="preserve"> </w:t>
      </w:r>
      <w:r>
        <w:t>buna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culorilor;</w:t>
      </w:r>
    </w:p>
    <w:p w14:paraId="3CCE5923" w14:textId="77777777" w:rsidR="00636566" w:rsidRDefault="00000000">
      <w:pPr>
        <w:pStyle w:val="BodyText"/>
        <w:spacing w:line="274" w:lineRule="exact"/>
        <w:ind w:left="799" w:firstLine="0"/>
      </w:pPr>
      <w:r>
        <w:t>Art.</w:t>
      </w:r>
      <w:r>
        <w:rPr>
          <w:spacing w:val="-4"/>
        </w:rPr>
        <w:t xml:space="preserve"> </w:t>
      </w:r>
      <w:r>
        <w:t>112</w:t>
      </w:r>
    </w:p>
    <w:p w14:paraId="3CCE5924" w14:textId="77777777" w:rsidR="00636566" w:rsidRDefault="00000000">
      <w:pPr>
        <w:pStyle w:val="BodyText"/>
        <w:spacing w:before="39" w:line="276" w:lineRule="auto"/>
        <w:ind w:right="447" w:firstLine="566"/>
      </w:pPr>
      <w:r>
        <w:t>În vederea creșterii siguranței cetățenilor și scăderii infracționalității, organele administrației</w:t>
      </w:r>
      <w:r>
        <w:rPr>
          <w:spacing w:val="1"/>
        </w:rPr>
        <w:t xml:space="preserve"> </w:t>
      </w:r>
      <w:r>
        <w:t>publice locale împreună cu organele de poliție vor stabili modalități de semnalare operativă a cazurilor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nefuncționare</w:t>
      </w:r>
      <w:r>
        <w:rPr>
          <w:spacing w:val="-3"/>
        </w:rPr>
        <w:t xml:space="preserve"> </w:t>
      </w:r>
      <w:r>
        <w:t>sau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funcționare</w:t>
      </w:r>
      <w:r>
        <w:rPr>
          <w:spacing w:val="-4"/>
        </w:rPr>
        <w:t xml:space="preserve"> </w:t>
      </w:r>
      <w:r>
        <w:t>defectuoasă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sistemului de</w:t>
      </w:r>
      <w:r>
        <w:rPr>
          <w:spacing w:val="-3"/>
        </w:rPr>
        <w:t xml:space="preserve"> </w:t>
      </w:r>
      <w:r>
        <w:t>iluminat</w:t>
      </w:r>
      <w:r>
        <w:rPr>
          <w:spacing w:val="-4"/>
        </w:rPr>
        <w:t xml:space="preserve"> </w:t>
      </w:r>
      <w:r>
        <w:t>public.</w:t>
      </w:r>
    </w:p>
    <w:p w14:paraId="3CCE5925" w14:textId="77777777" w:rsidR="00636566" w:rsidRDefault="00636566">
      <w:pPr>
        <w:pStyle w:val="BodyText"/>
        <w:spacing w:before="5"/>
        <w:ind w:left="0" w:firstLine="0"/>
        <w:jc w:val="left"/>
        <w:rPr>
          <w:sz w:val="34"/>
        </w:rPr>
      </w:pPr>
    </w:p>
    <w:p w14:paraId="15032FA7" w14:textId="77777777" w:rsidR="00C51250" w:rsidRDefault="00C51250">
      <w:pPr>
        <w:pStyle w:val="BodyText"/>
        <w:spacing w:before="5"/>
        <w:ind w:left="0" w:firstLine="0"/>
        <w:jc w:val="left"/>
        <w:rPr>
          <w:sz w:val="34"/>
        </w:rPr>
      </w:pPr>
    </w:p>
    <w:p w14:paraId="7CC3A888" w14:textId="77777777" w:rsidR="00C51250" w:rsidRDefault="00C51250">
      <w:pPr>
        <w:pStyle w:val="BodyText"/>
        <w:spacing w:before="5"/>
        <w:ind w:left="0" w:firstLine="0"/>
        <w:jc w:val="left"/>
        <w:rPr>
          <w:sz w:val="34"/>
        </w:rPr>
      </w:pPr>
    </w:p>
    <w:p w14:paraId="4F9E584F" w14:textId="77777777" w:rsidR="00C51250" w:rsidRDefault="00C51250">
      <w:pPr>
        <w:pStyle w:val="BodyText"/>
        <w:spacing w:before="5"/>
        <w:ind w:left="0" w:firstLine="0"/>
        <w:jc w:val="left"/>
        <w:rPr>
          <w:sz w:val="34"/>
        </w:rPr>
      </w:pPr>
    </w:p>
    <w:p w14:paraId="6DE4D51C" w14:textId="77777777" w:rsidR="00C51250" w:rsidRDefault="00C51250">
      <w:pPr>
        <w:pStyle w:val="BodyText"/>
        <w:spacing w:before="5"/>
        <w:ind w:left="0" w:firstLine="0"/>
        <w:jc w:val="left"/>
        <w:rPr>
          <w:sz w:val="34"/>
        </w:rPr>
      </w:pPr>
    </w:p>
    <w:p w14:paraId="20551574" w14:textId="77777777" w:rsidR="00C51250" w:rsidRDefault="00C51250">
      <w:pPr>
        <w:pStyle w:val="BodyText"/>
        <w:spacing w:before="5"/>
        <w:ind w:left="0" w:firstLine="0"/>
        <w:jc w:val="left"/>
        <w:rPr>
          <w:sz w:val="34"/>
        </w:rPr>
      </w:pPr>
    </w:p>
    <w:p w14:paraId="7B208334" w14:textId="77777777" w:rsidR="00C51250" w:rsidRDefault="00C51250">
      <w:pPr>
        <w:pStyle w:val="BodyText"/>
        <w:spacing w:before="5"/>
        <w:ind w:left="0" w:firstLine="0"/>
        <w:jc w:val="left"/>
        <w:rPr>
          <w:sz w:val="34"/>
        </w:rPr>
      </w:pPr>
    </w:p>
    <w:p w14:paraId="04909424" w14:textId="77777777" w:rsidR="00C51250" w:rsidRDefault="00C51250">
      <w:pPr>
        <w:pStyle w:val="BodyText"/>
        <w:spacing w:before="5"/>
        <w:ind w:left="0" w:firstLine="0"/>
        <w:jc w:val="left"/>
        <w:rPr>
          <w:sz w:val="34"/>
        </w:rPr>
      </w:pPr>
    </w:p>
    <w:p w14:paraId="67B8BB76" w14:textId="77777777" w:rsidR="00C51250" w:rsidRDefault="00C51250">
      <w:pPr>
        <w:pStyle w:val="BodyText"/>
        <w:spacing w:before="5"/>
        <w:ind w:left="0" w:firstLine="0"/>
        <w:jc w:val="left"/>
        <w:rPr>
          <w:sz w:val="34"/>
        </w:rPr>
      </w:pPr>
    </w:p>
    <w:p w14:paraId="05149A7D" w14:textId="77777777" w:rsidR="00C51250" w:rsidRPr="00E30A47" w:rsidRDefault="00C51250" w:rsidP="00C51250">
      <w:pPr>
        <w:rPr>
          <w:b/>
          <w:bCs/>
        </w:rPr>
      </w:pPr>
      <w:r w:rsidRPr="00E30A47">
        <w:rPr>
          <w:b/>
          <w:bCs/>
        </w:rPr>
        <w:t xml:space="preserve">                                    Președinte de ședință,</w:t>
      </w:r>
    </w:p>
    <w:p w14:paraId="0277513B" w14:textId="5E586CE6" w:rsidR="00C51250" w:rsidRPr="00E30A47" w:rsidRDefault="00C51250" w:rsidP="00C51250">
      <w:pPr>
        <w:rPr>
          <w:b/>
          <w:bCs/>
        </w:rPr>
      </w:pPr>
      <w:r w:rsidRPr="00E30A47">
        <w:rPr>
          <w:b/>
          <w:bCs/>
        </w:rPr>
        <w:t xml:space="preserve">                               Cristian Ovidiu BORDEIANU         </w:t>
      </w:r>
      <w:r>
        <w:rPr>
          <w:b/>
          <w:bCs/>
        </w:rPr>
        <w:t xml:space="preserve">  </w:t>
      </w:r>
      <w:r>
        <w:rPr>
          <w:b/>
          <w:bCs/>
        </w:rPr>
        <w:t xml:space="preserve">             </w:t>
      </w:r>
      <w:r>
        <w:rPr>
          <w:b/>
          <w:bCs/>
        </w:rPr>
        <w:t xml:space="preserve"> </w:t>
      </w:r>
      <w:r w:rsidRPr="00E30A47">
        <w:rPr>
          <w:b/>
          <w:bCs/>
        </w:rPr>
        <w:t xml:space="preserve">Contrasemnează pentru legalitate </w:t>
      </w:r>
    </w:p>
    <w:p w14:paraId="3673F12B" w14:textId="7DEE94E7" w:rsidR="00C51250" w:rsidRPr="00E30A47" w:rsidRDefault="00C51250" w:rsidP="00C51250">
      <w:pPr>
        <w:jc w:val="center"/>
        <w:rPr>
          <w:b/>
          <w:bCs/>
        </w:rPr>
      </w:pPr>
      <w:r w:rsidRPr="00E30A47">
        <w:rPr>
          <w:b/>
          <w:bCs/>
        </w:rPr>
        <w:t xml:space="preserve">                                                                              </w:t>
      </w:r>
      <w:r>
        <w:rPr>
          <w:b/>
          <w:bCs/>
        </w:rPr>
        <w:t xml:space="preserve"> </w:t>
      </w:r>
      <w:r w:rsidRPr="00E30A47">
        <w:rPr>
          <w:b/>
          <w:bCs/>
        </w:rPr>
        <w:t xml:space="preserve"> Secretar general comuna Zamostea,</w:t>
      </w:r>
    </w:p>
    <w:p w14:paraId="67974C9F" w14:textId="3DC93329" w:rsidR="00C51250" w:rsidRDefault="00C51250" w:rsidP="00C51250">
      <w:pPr>
        <w:pStyle w:val="BodyText"/>
        <w:spacing w:before="5"/>
        <w:ind w:left="0" w:firstLine="0"/>
        <w:jc w:val="left"/>
        <w:rPr>
          <w:sz w:val="34"/>
        </w:rPr>
      </w:pPr>
      <w:r w:rsidRPr="00E30A47">
        <w:rPr>
          <w:b/>
          <w:bCs/>
        </w:rPr>
        <w:t xml:space="preserve">                                                                                                   </w:t>
      </w:r>
      <w:r>
        <w:rPr>
          <w:b/>
          <w:bCs/>
        </w:rPr>
        <w:t xml:space="preserve">    </w:t>
      </w:r>
      <w:r w:rsidRPr="00E30A47">
        <w:rPr>
          <w:b/>
          <w:bCs/>
        </w:rPr>
        <w:t>Anca Mihaela STRUJAC</w:t>
      </w:r>
    </w:p>
    <w:p w14:paraId="5CCD81EE" w14:textId="77777777" w:rsidR="00C51250" w:rsidRDefault="00C51250">
      <w:pPr>
        <w:pStyle w:val="BodyText"/>
        <w:spacing w:before="5"/>
        <w:ind w:left="0" w:firstLine="0"/>
        <w:jc w:val="left"/>
        <w:rPr>
          <w:sz w:val="34"/>
        </w:rPr>
      </w:pPr>
    </w:p>
    <w:p w14:paraId="6BA05814" w14:textId="77777777" w:rsidR="00C51250" w:rsidRDefault="00C51250">
      <w:pPr>
        <w:pStyle w:val="BodyText"/>
        <w:spacing w:before="5"/>
        <w:ind w:left="0" w:firstLine="0"/>
        <w:jc w:val="left"/>
        <w:rPr>
          <w:sz w:val="34"/>
        </w:rPr>
      </w:pPr>
    </w:p>
    <w:p w14:paraId="58FBB94D" w14:textId="77777777" w:rsidR="00C51250" w:rsidRDefault="00C51250">
      <w:pPr>
        <w:pStyle w:val="BodyText"/>
        <w:spacing w:before="5"/>
        <w:ind w:left="0" w:firstLine="0"/>
        <w:jc w:val="left"/>
        <w:rPr>
          <w:sz w:val="34"/>
        </w:rPr>
      </w:pPr>
    </w:p>
    <w:p w14:paraId="48E94F83" w14:textId="77777777" w:rsidR="00C51250" w:rsidRDefault="00C51250">
      <w:pPr>
        <w:pStyle w:val="BodyText"/>
        <w:spacing w:before="5"/>
        <w:ind w:left="0" w:firstLine="0"/>
        <w:jc w:val="left"/>
        <w:rPr>
          <w:sz w:val="34"/>
        </w:rPr>
      </w:pPr>
    </w:p>
    <w:p w14:paraId="2905F8E7" w14:textId="77777777" w:rsidR="00C51250" w:rsidRDefault="00C51250">
      <w:pPr>
        <w:pStyle w:val="BodyText"/>
        <w:spacing w:before="5"/>
        <w:ind w:left="0" w:firstLine="0"/>
        <w:jc w:val="left"/>
        <w:rPr>
          <w:sz w:val="34"/>
        </w:rPr>
      </w:pPr>
    </w:p>
    <w:p w14:paraId="490A5645" w14:textId="77777777" w:rsidR="00C51250" w:rsidRDefault="00C51250">
      <w:pPr>
        <w:pStyle w:val="BodyText"/>
        <w:spacing w:before="5"/>
        <w:ind w:left="0" w:firstLine="0"/>
        <w:jc w:val="left"/>
        <w:rPr>
          <w:sz w:val="34"/>
        </w:rPr>
      </w:pPr>
    </w:p>
    <w:p w14:paraId="43F4061B" w14:textId="77777777" w:rsidR="00C51250" w:rsidRDefault="00C51250">
      <w:pPr>
        <w:pStyle w:val="BodyText"/>
        <w:spacing w:before="5"/>
        <w:ind w:left="0" w:firstLine="0"/>
        <w:jc w:val="left"/>
        <w:rPr>
          <w:sz w:val="34"/>
        </w:rPr>
      </w:pPr>
    </w:p>
    <w:p w14:paraId="3CCE5926" w14:textId="77777777" w:rsidR="00636566" w:rsidRDefault="00000000">
      <w:pPr>
        <w:pStyle w:val="Heading1"/>
        <w:ind w:right="545"/>
        <w:jc w:val="center"/>
        <w:rPr>
          <w:b/>
          <w:sz w:val="28"/>
        </w:rPr>
      </w:pPr>
      <w:bookmarkStart w:id="24" w:name="_Toc90632694"/>
      <w:r>
        <w:rPr>
          <w:b/>
          <w:sz w:val="28"/>
        </w:rPr>
        <w:t>ANEXA</w:t>
      </w:r>
      <w:r>
        <w:rPr>
          <w:b/>
          <w:spacing w:val="-10"/>
          <w:sz w:val="28"/>
        </w:rPr>
        <w:t xml:space="preserve"> NR. </w:t>
      </w:r>
      <w:r>
        <w:rPr>
          <w:b/>
          <w:sz w:val="28"/>
        </w:rPr>
        <w:t>1</w:t>
      </w:r>
      <w:bookmarkEnd w:id="24"/>
    </w:p>
    <w:p w14:paraId="3CCE5927" w14:textId="77777777" w:rsidR="00636566" w:rsidRDefault="00000000">
      <w:pPr>
        <w:spacing w:before="120"/>
        <w:ind w:right="545"/>
        <w:jc w:val="center"/>
        <w:rPr>
          <w:i/>
          <w:sz w:val="28"/>
        </w:rPr>
      </w:pPr>
      <w:r>
        <w:rPr>
          <w:i/>
          <w:sz w:val="28"/>
        </w:rPr>
        <w:t>La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regulamentul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serviciului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de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iluminat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public</w:t>
      </w:r>
    </w:p>
    <w:p w14:paraId="3CCE5928" w14:textId="77777777" w:rsidR="00636566" w:rsidRDefault="00000000">
      <w:pPr>
        <w:pStyle w:val="Heading2"/>
        <w:spacing w:before="59"/>
        <w:ind w:left="1049"/>
        <w:jc w:val="both"/>
      </w:pPr>
      <w:bookmarkStart w:id="25" w:name="_Toc90632695"/>
      <w:r>
        <w:t>Indicatori</w:t>
      </w:r>
      <w:r>
        <w:rPr>
          <w:spacing w:val="-1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perfomanță</w:t>
      </w:r>
      <w:r>
        <w:rPr>
          <w:spacing w:val="-10"/>
        </w:rPr>
        <w:t xml:space="preserve"> </w:t>
      </w:r>
      <w:r>
        <w:t>generali</w:t>
      </w:r>
      <w:r>
        <w:rPr>
          <w:spacing w:val="-8"/>
        </w:rPr>
        <w:t xml:space="preserve"> </w:t>
      </w:r>
      <w:r>
        <w:t>și</w:t>
      </w:r>
      <w:r>
        <w:rPr>
          <w:spacing w:val="-10"/>
        </w:rPr>
        <w:t xml:space="preserve"> </w:t>
      </w:r>
      <w:r>
        <w:t>garantați</w:t>
      </w:r>
      <w:r>
        <w:rPr>
          <w:spacing w:val="-3"/>
        </w:rPr>
        <w:t xml:space="preserve"> </w:t>
      </w:r>
      <w:r>
        <w:t>pentru</w:t>
      </w:r>
      <w:r>
        <w:rPr>
          <w:spacing w:val="-7"/>
        </w:rPr>
        <w:t xml:space="preserve"> </w:t>
      </w:r>
      <w:r>
        <w:t>Serviciul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Iluminat</w:t>
      </w:r>
      <w:r>
        <w:rPr>
          <w:spacing w:val="-2"/>
        </w:rPr>
        <w:t xml:space="preserve"> </w:t>
      </w:r>
      <w:r>
        <w:t>Public</w:t>
      </w:r>
      <w:bookmarkEnd w:id="25"/>
    </w:p>
    <w:p w14:paraId="3CCE5929" w14:textId="77777777" w:rsidR="00636566" w:rsidRDefault="00000000">
      <w:pPr>
        <w:pStyle w:val="BodyText"/>
        <w:spacing w:before="122" w:line="278" w:lineRule="auto"/>
        <w:ind w:right="445" w:firstLine="566"/>
      </w:pPr>
      <w:r>
        <w:t>Nivelurile de luminanță și iluminare sunt stabilite în conformitate cu prevederile reglementărilor</w:t>
      </w:r>
      <w:r>
        <w:rPr>
          <w:spacing w:val="1"/>
        </w:rPr>
        <w:t xml:space="preserve"> </w:t>
      </w:r>
      <w:r>
        <w:t>internaționale și naționale privind iluminatul public - Comisia Internațională de Iluminat (CIE) TR115,</w:t>
      </w:r>
      <w:r>
        <w:rPr>
          <w:spacing w:val="-57"/>
        </w:rPr>
        <w:t xml:space="preserve"> </w:t>
      </w:r>
      <w:r>
        <w:t>respectiv</w:t>
      </w:r>
      <w:r>
        <w:rPr>
          <w:spacing w:val="-1"/>
        </w:rPr>
        <w:t xml:space="preserve"> </w:t>
      </w:r>
      <w:r>
        <w:t>standardul</w:t>
      </w:r>
      <w:r>
        <w:rPr>
          <w:spacing w:val="-2"/>
        </w:rPr>
        <w:t xml:space="preserve"> </w:t>
      </w:r>
      <w:r>
        <w:t>SR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13201/2015.</w:t>
      </w:r>
    </w:p>
    <w:p w14:paraId="3CCE592A" w14:textId="77777777" w:rsidR="00636566" w:rsidRDefault="00000000">
      <w:pPr>
        <w:pStyle w:val="BodyText"/>
        <w:spacing w:before="132"/>
        <w:ind w:left="799" w:firstLine="0"/>
      </w:pPr>
      <w:r>
        <w:t>Indicatori</w:t>
      </w:r>
      <w:r>
        <w:rPr>
          <w:spacing w:val="-9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performanță</w:t>
      </w:r>
      <w:r>
        <w:rPr>
          <w:spacing w:val="-5"/>
        </w:rPr>
        <w:t xml:space="preserve"> </w:t>
      </w:r>
      <w:r>
        <w:t>specifici</w:t>
      </w:r>
      <w:r>
        <w:rPr>
          <w:spacing w:val="-9"/>
        </w:rPr>
        <w:t xml:space="preserve"> </w:t>
      </w:r>
      <w:r>
        <w:t>pentru</w:t>
      </w:r>
      <w:r>
        <w:rPr>
          <w:spacing w:val="-7"/>
        </w:rPr>
        <w:t xml:space="preserve"> </w:t>
      </w:r>
      <w:r>
        <w:t>calitatea</w:t>
      </w:r>
      <w:r>
        <w:rPr>
          <w:spacing w:val="-5"/>
        </w:rPr>
        <w:t xml:space="preserve"> </w:t>
      </w:r>
      <w:r>
        <w:t>serviciului</w:t>
      </w:r>
      <w:r>
        <w:rPr>
          <w:spacing w:val="-6"/>
        </w:rPr>
        <w:t xml:space="preserve"> </w:t>
      </w:r>
      <w:r>
        <w:t>prestat:</w:t>
      </w:r>
    </w:p>
    <w:p w14:paraId="3CCE592B" w14:textId="77777777" w:rsidR="00636566" w:rsidRDefault="00636566">
      <w:pPr>
        <w:pStyle w:val="BodyText"/>
        <w:ind w:left="0" w:firstLine="0"/>
        <w:jc w:val="left"/>
        <w:rPr>
          <w:sz w:val="20"/>
        </w:rPr>
      </w:pPr>
    </w:p>
    <w:p w14:paraId="3CCE592C" w14:textId="77777777" w:rsidR="00636566" w:rsidRDefault="00636566">
      <w:pPr>
        <w:pStyle w:val="BodyText"/>
        <w:spacing w:before="6"/>
        <w:ind w:left="0" w:firstLine="0"/>
        <w:jc w:val="left"/>
        <w:rPr>
          <w:sz w:val="11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9"/>
        <w:gridCol w:w="3085"/>
        <w:gridCol w:w="1774"/>
        <w:gridCol w:w="3558"/>
      </w:tblGrid>
      <w:tr w:rsidR="00636566" w14:paraId="3CCE592F" w14:textId="77777777" w:rsidTr="00C51250">
        <w:trPr>
          <w:trHeight w:val="681"/>
        </w:trPr>
        <w:tc>
          <w:tcPr>
            <w:tcW w:w="9936" w:type="dxa"/>
            <w:gridSpan w:val="4"/>
          </w:tcPr>
          <w:p w14:paraId="3CCE592D" w14:textId="77777777" w:rsidR="00636566" w:rsidRDefault="00636566" w:rsidP="00C51250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3CCE592E" w14:textId="77777777" w:rsidR="00636566" w:rsidRDefault="00000000" w:rsidP="00C51250">
            <w:pPr>
              <w:pStyle w:val="TableParagraph"/>
              <w:spacing w:before="1"/>
              <w:ind w:left="4223" w:right="4198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Iluminat</w:t>
            </w:r>
            <w:r>
              <w:rPr>
                <w:rFonts w:ascii="Times New Roman"/>
                <w:b/>
                <w:spacing w:val="-9"/>
              </w:rPr>
              <w:t xml:space="preserve"> </w:t>
            </w:r>
            <w:r>
              <w:rPr>
                <w:rFonts w:ascii="Times New Roman"/>
                <w:b/>
              </w:rPr>
              <w:t>Public</w:t>
            </w:r>
          </w:p>
        </w:tc>
      </w:tr>
      <w:tr w:rsidR="00636566" w14:paraId="3CCE593B" w14:textId="77777777" w:rsidTr="00C51250">
        <w:trPr>
          <w:trHeight w:val="1238"/>
        </w:trPr>
        <w:tc>
          <w:tcPr>
            <w:tcW w:w="1519" w:type="dxa"/>
            <w:shd w:val="clear" w:color="auto" w:fill="D9D9D9"/>
          </w:tcPr>
          <w:p w14:paraId="3CCE5930" w14:textId="77777777" w:rsidR="00636566" w:rsidRDefault="00636566" w:rsidP="00C51250">
            <w:pPr>
              <w:pStyle w:val="TableParagraph"/>
              <w:rPr>
                <w:rFonts w:ascii="Times New Roman"/>
                <w:sz w:val="24"/>
              </w:rPr>
            </w:pPr>
          </w:p>
          <w:p w14:paraId="3CCE5931" w14:textId="77777777" w:rsidR="00636566" w:rsidRDefault="00636566" w:rsidP="00C51250">
            <w:pPr>
              <w:pStyle w:val="TableParagraph"/>
              <w:rPr>
                <w:rFonts w:ascii="Times New Roman"/>
                <w:sz w:val="24"/>
              </w:rPr>
            </w:pPr>
          </w:p>
          <w:p w14:paraId="3CCE5932" w14:textId="77777777" w:rsidR="00636566" w:rsidRDefault="00000000" w:rsidP="00C51250">
            <w:pPr>
              <w:pStyle w:val="TableParagraph"/>
              <w:spacing w:before="147"/>
              <w:ind w:left="659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Articol</w:t>
            </w:r>
          </w:p>
        </w:tc>
        <w:tc>
          <w:tcPr>
            <w:tcW w:w="3085" w:type="dxa"/>
            <w:shd w:val="clear" w:color="auto" w:fill="D9D9D9"/>
          </w:tcPr>
          <w:p w14:paraId="3CCE5933" w14:textId="77777777" w:rsidR="00636566" w:rsidRDefault="00636566" w:rsidP="00C51250">
            <w:pPr>
              <w:pStyle w:val="TableParagraph"/>
              <w:rPr>
                <w:rFonts w:ascii="Times New Roman"/>
                <w:sz w:val="24"/>
              </w:rPr>
            </w:pPr>
          </w:p>
          <w:p w14:paraId="3CCE5934" w14:textId="77777777" w:rsidR="00636566" w:rsidRDefault="00636566" w:rsidP="00C51250">
            <w:pPr>
              <w:pStyle w:val="TableParagraph"/>
              <w:spacing w:before="8"/>
              <w:rPr>
                <w:rFonts w:ascii="Times New Roman"/>
                <w:sz w:val="25"/>
              </w:rPr>
            </w:pPr>
          </w:p>
          <w:p w14:paraId="3CCE5935" w14:textId="77777777" w:rsidR="00636566" w:rsidRDefault="00000000" w:rsidP="00C51250">
            <w:pPr>
              <w:pStyle w:val="TableParagraph"/>
              <w:ind w:left="1166" w:right="1146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1"/>
              </w:rPr>
              <w:t>Nivel de</w:t>
            </w:r>
            <w:r>
              <w:rPr>
                <w:rFonts w:ascii="Times New Roman"/>
                <w:b/>
                <w:spacing w:val="-52"/>
              </w:rPr>
              <w:t xml:space="preserve"> </w:t>
            </w:r>
            <w:r>
              <w:rPr>
                <w:rFonts w:ascii="Times New Roman"/>
                <w:b/>
              </w:rPr>
              <w:t>servicii</w:t>
            </w:r>
          </w:p>
        </w:tc>
        <w:tc>
          <w:tcPr>
            <w:tcW w:w="1774" w:type="dxa"/>
            <w:tcBorders>
              <w:right w:val="single" w:sz="6" w:space="0" w:color="000000"/>
            </w:tcBorders>
            <w:shd w:val="clear" w:color="auto" w:fill="D9D9D9"/>
          </w:tcPr>
          <w:p w14:paraId="3CCE5936" w14:textId="77777777" w:rsidR="00636566" w:rsidRDefault="00636566" w:rsidP="00C51250">
            <w:pPr>
              <w:pStyle w:val="TableParagraph"/>
              <w:spacing w:before="11"/>
              <w:rPr>
                <w:rFonts w:ascii="Times New Roman"/>
                <w:sz w:val="26"/>
              </w:rPr>
            </w:pPr>
          </w:p>
          <w:p w14:paraId="3CCE5937" w14:textId="77777777" w:rsidR="00636566" w:rsidRDefault="00000000" w:rsidP="00C51250">
            <w:pPr>
              <w:pStyle w:val="TableParagraph"/>
              <w:spacing w:line="276" w:lineRule="auto"/>
              <w:ind w:left="239" w:right="199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2"/>
              </w:rPr>
              <w:t>MASURARE/</w:t>
            </w:r>
            <w:r>
              <w:rPr>
                <w:rFonts w:ascii="Times New Roman"/>
                <w:b/>
                <w:spacing w:val="-52"/>
              </w:rPr>
              <w:t xml:space="preserve"> </w:t>
            </w:r>
            <w:r>
              <w:rPr>
                <w:rFonts w:ascii="Times New Roman"/>
                <w:b/>
              </w:rPr>
              <w:t>DETECTAR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b/>
              </w:rPr>
              <w:t>E</w:t>
            </w:r>
          </w:p>
        </w:tc>
        <w:tc>
          <w:tcPr>
            <w:tcW w:w="3558" w:type="dxa"/>
            <w:tcBorders>
              <w:left w:val="single" w:sz="6" w:space="0" w:color="000000"/>
            </w:tcBorders>
            <w:shd w:val="clear" w:color="auto" w:fill="D9D9D9"/>
          </w:tcPr>
          <w:p w14:paraId="3CCE5938" w14:textId="77777777" w:rsidR="00636566" w:rsidRDefault="00636566" w:rsidP="00C51250">
            <w:pPr>
              <w:pStyle w:val="TableParagraph"/>
              <w:spacing w:before="11"/>
              <w:rPr>
                <w:rFonts w:ascii="Times New Roman"/>
                <w:sz w:val="26"/>
              </w:rPr>
            </w:pPr>
          </w:p>
          <w:p w14:paraId="3CCE5939" w14:textId="77777777" w:rsidR="00636566" w:rsidRDefault="00000000" w:rsidP="00C51250">
            <w:pPr>
              <w:pStyle w:val="TableParagraph"/>
              <w:ind w:left="566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TIMP</w:t>
            </w:r>
            <w:r>
              <w:rPr>
                <w:rFonts w:ascii="Times New Roman"/>
                <w:b/>
                <w:spacing w:val="-5"/>
              </w:rPr>
              <w:t xml:space="preserve"> </w:t>
            </w:r>
            <w:r>
              <w:rPr>
                <w:rFonts w:ascii="Times New Roman"/>
                <w:b/>
              </w:rPr>
              <w:t>PERMIS</w:t>
            </w:r>
            <w:r>
              <w:rPr>
                <w:rFonts w:ascii="Times New Roman"/>
                <w:b/>
                <w:spacing w:val="-9"/>
              </w:rPr>
              <w:t xml:space="preserve"> </w:t>
            </w:r>
            <w:r>
              <w:rPr>
                <w:rFonts w:ascii="Times New Roman"/>
                <w:b/>
              </w:rPr>
              <w:t>PENTRU</w:t>
            </w:r>
          </w:p>
          <w:p w14:paraId="3CCE593A" w14:textId="77777777" w:rsidR="00636566" w:rsidRDefault="00000000" w:rsidP="00C51250">
            <w:pPr>
              <w:pStyle w:val="TableParagraph"/>
              <w:spacing w:before="38" w:line="276" w:lineRule="auto"/>
              <w:ind w:left="1041" w:right="163" w:firstLine="307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REPARATII SAU</w:t>
            </w:r>
            <w:r>
              <w:rPr>
                <w:rFonts w:ascii="Times New Roman"/>
                <w:b/>
                <w:spacing w:val="1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TOLERANTA</w:t>
            </w:r>
            <w:r>
              <w:rPr>
                <w:rFonts w:ascii="Times New Roman"/>
                <w:b/>
                <w:spacing w:val="-11"/>
              </w:rPr>
              <w:t xml:space="preserve"> </w:t>
            </w:r>
            <w:r>
              <w:rPr>
                <w:rFonts w:ascii="Times New Roman"/>
                <w:b/>
              </w:rPr>
              <w:t>ADMISA</w:t>
            </w:r>
          </w:p>
        </w:tc>
      </w:tr>
      <w:tr w:rsidR="00636566" w14:paraId="3CCE5944" w14:textId="77777777" w:rsidTr="00C51250">
        <w:trPr>
          <w:trHeight w:val="1084"/>
        </w:trPr>
        <w:tc>
          <w:tcPr>
            <w:tcW w:w="1519" w:type="dxa"/>
          </w:tcPr>
          <w:p w14:paraId="3CCE593C" w14:textId="77777777" w:rsidR="00636566" w:rsidRDefault="00636566" w:rsidP="00C51250">
            <w:pPr>
              <w:pStyle w:val="TableParagraph"/>
              <w:spacing w:before="3"/>
              <w:rPr>
                <w:rFonts w:ascii="Times New Roman"/>
                <w:sz w:val="30"/>
              </w:rPr>
            </w:pPr>
          </w:p>
          <w:p w14:paraId="3CCE593D" w14:textId="77777777" w:rsidR="00636566" w:rsidRDefault="00000000" w:rsidP="00C51250">
            <w:pPr>
              <w:pStyle w:val="TableParagraph"/>
              <w:spacing w:before="1"/>
              <w:ind w:right="259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Luminanța</w:t>
            </w:r>
          </w:p>
          <w:p w14:paraId="3CCE593E" w14:textId="77777777" w:rsidR="00636566" w:rsidRDefault="00000000" w:rsidP="00C51250">
            <w:pPr>
              <w:pStyle w:val="TableParagraph"/>
              <w:spacing w:before="37"/>
              <w:ind w:right="358"/>
              <w:jc w:val="right"/>
              <w:rPr>
                <w:rFonts w:ascii="Times New Roman"/>
              </w:rPr>
            </w:pPr>
            <w:r>
              <w:rPr>
                <w:rFonts w:ascii="Times New Roman"/>
              </w:rPr>
              <w:t>medie</w:t>
            </w:r>
          </w:p>
        </w:tc>
        <w:tc>
          <w:tcPr>
            <w:tcW w:w="3085" w:type="dxa"/>
          </w:tcPr>
          <w:p w14:paraId="3CCE593F" w14:textId="77777777" w:rsidR="00636566" w:rsidRDefault="00000000" w:rsidP="00C51250">
            <w:pPr>
              <w:pStyle w:val="TableParagraph"/>
              <w:spacing w:before="118" w:line="276" w:lineRule="auto"/>
              <w:ind w:left="143" w:right="194" w:hanging="104"/>
              <w:rPr>
                <w:rFonts w:ascii="Times New Roman"/>
              </w:rPr>
            </w:pPr>
            <w:r>
              <w:rPr>
                <w:rFonts w:ascii="Times New Roman"/>
              </w:rPr>
              <w:t>0,75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cd/m</w:t>
            </w:r>
            <w:r>
              <w:rPr>
                <w:rFonts w:ascii="Times New Roman"/>
                <w:vertAlign w:val="superscript"/>
              </w:rPr>
              <w:t>2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rFonts w:ascii="Times New Roman"/>
              </w:rPr>
              <w:t>pentru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drumuri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M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4a</w:t>
            </w:r>
            <w:r>
              <w:rPr>
                <w:rFonts w:ascii="Times New Roman"/>
                <w:spacing w:val="-52"/>
              </w:rPr>
              <w:t xml:space="preserve"> </w:t>
            </w:r>
            <w:r>
              <w:rPr>
                <w:rFonts w:ascii="Times New Roman"/>
              </w:rPr>
              <w:t>0,5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cd/m</w:t>
            </w:r>
            <w:r>
              <w:rPr>
                <w:rFonts w:ascii="Times New Roman"/>
                <w:vertAlign w:val="superscript"/>
              </w:rPr>
              <w:t>2</w:t>
            </w:r>
            <w:r>
              <w:rPr>
                <w:rFonts w:ascii="Times New Roman"/>
                <w:spacing w:val="2"/>
              </w:rPr>
              <w:t xml:space="preserve"> </w:t>
            </w:r>
            <w:r>
              <w:rPr>
                <w:rFonts w:ascii="Times New Roman"/>
              </w:rPr>
              <w:t>pentru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drumuri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M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5</w:t>
            </w:r>
          </w:p>
          <w:p w14:paraId="3CCE5940" w14:textId="77777777" w:rsidR="00636566" w:rsidRDefault="00000000" w:rsidP="00C51250">
            <w:pPr>
              <w:pStyle w:val="TableParagraph"/>
              <w:spacing w:before="35"/>
              <w:ind w:left="242"/>
              <w:rPr>
                <w:rFonts w:ascii="Times New Roman"/>
              </w:rPr>
            </w:pPr>
            <w:r>
              <w:rPr>
                <w:rFonts w:ascii="Times New Roman"/>
              </w:rPr>
              <w:t>0,3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cd/m</w:t>
            </w:r>
            <w:r>
              <w:rPr>
                <w:rFonts w:ascii="Times New Roman"/>
                <w:vertAlign w:val="superscript"/>
              </w:rPr>
              <w:t>2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pentru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drumuri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M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6</w:t>
            </w:r>
          </w:p>
        </w:tc>
        <w:tc>
          <w:tcPr>
            <w:tcW w:w="1774" w:type="dxa"/>
            <w:tcBorders>
              <w:right w:val="single" w:sz="6" w:space="0" w:color="000000"/>
            </w:tcBorders>
          </w:tcPr>
          <w:p w14:paraId="3CCE5941" w14:textId="77777777" w:rsidR="00636566" w:rsidRDefault="00636566" w:rsidP="00C51250">
            <w:pPr>
              <w:pStyle w:val="TableParagraph"/>
              <w:rPr>
                <w:rFonts w:ascii="Times New Roman"/>
                <w:sz w:val="23"/>
              </w:rPr>
            </w:pPr>
          </w:p>
          <w:p w14:paraId="3CCE5942" w14:textId="77777777" w:rsidR="00636566" w:rsidRDefault="00000000" w:rsidP="00C51250">
            <w:pPr>
              <w:pStyle w:val="TableParagraph"/>
              <w:spacing w:line="309" w:lineRule="auto"/>
              <w:ind w:left="242" w:right="107" w:hanging="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Inspectievizuala,</w:t>
            </w:r>
            <w:r>
              <w:rPr>
                <w:rFonts w:ascii="Times New Roman" w:hAnsi="Times New Roman"/>
                <w:spacing w:val="-52"/>
              </w:rPr>
              <w:t xml:space="preserve"> </w:t>
            </w:r>
            <w:r>
              <w:rPr>
                <w:rFonts w:ascii="Times New Roman" w:hAnsi="Times New Roman"/>
              </w:rPr>
              <w:t>luminanțmetru</w:t>
            </w:r>
          </w:p>
        </w:tc>
        <w:tc>
          <w:tcPr>
            <w:tcW w:w="3558" w:type="dxa"/>
            <w:tcBorders>
              <w:left w:val="single" w:sz="6" w:space="0" w:color="000000"/>
            </w:tcBorders>
          </w:tcPr>
          <w:p w14:paraId="3CCE5943" w14:textId="77777777" w:rsidR="00636566" w:rsidRDefault="00000000" w:rsidP="00C51250">
            <w:pPr>
              <w:pStyle w:val="TableParagraph"/>
              <w:spacing w:before="121" w:line="276" w:lineRule="auto"/>
              <w:ind w:left="62" w:right="4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Lampile neconforme din zonele cu risc</w:t>
            </w:r>
            <w:r>
              <w:rPr>
                <w:rFonts w:ascii="Times New Roman"/>
                <w:spacing w:val="-52"/>
              </w:rPr>
              <w:t xml:space="preserve"> </w:t>
            </w:r>
            <w:r>
              <w:rPr>
                <w:rFonts w:ascii="Times New Roman"/>
              </w:rPr>
              <w:t>mare trebuie reparate in maxim 48 ore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</w:rPr>
              <w:t>de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la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detectarea</w:t>
            </w:r>
            <w:r>
              <w:rPr>
                <w:rFonts w:ascii="Times New Roman"/>
                <w:spacing w:val="3"/>
              </w:rPr>
              <w:t xml:space="preserve"> </w:t>
            </w:r>
            <w:r>
              <w:rPr>
                <w:rFonts w:ascii="Times New Roman"/>
              </w:rPr>
              <w:t>lor</w:t>
            </w:r>
          </w:p>
        </w:tc>
      </w:tr>
    </w:tbl>
    <w:tbl>
      <w:tblPr>
        <w:tblpPr w:leftFromText="180" w:rightFromText="180" w:vertAnchor="text" w:horzAnchor="margin" w:tblpY="347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9"/>
        <w:gridCol w:w="3085"/>
        <w:gridCol w:w="1774"/>
        <w:gridCol w:w="3558"/>
      </w:tblGrid>
      <w:tr w:rsidR="00C51250" w14:paraId="05C6AB45" w14:textId="77777777" w:rsidTr="00C51250">
        <w:trPr>
          <w:trHeight w:val="1327"/>
        </w:trPr>
        <w:tc>
          <w:tcPr>
            <w:tcW w:w="1519" w:type="dxa"/>
          </w:tcPr>
          <w:p w14:paraId="30F50EA8" w14:textId="77777777" w:rsidR="00C51250" w:rsidRDefault="00C51250" w:rsidP="00C51250">
            <w:pPr>
              <w:pStyle w:val="TableParagraph"/>
              <w:spacing w:before="10"/>
              <w:rPr>
                <w:rFonts w:ascii="Times New Roman"/>
                <w:sz w:val="25"/>
              </w:rPr>
            </w:pPr>
          </w:p>
          <w:p w14:paraId="44401501" w14:textId="77777777" w:rsidR="00C51250" w:rsidRDefault="00C51250" w:rsidP="00C51250">
            <w:pPr>
              <w:pStyle w:val="TableParagraph"/>
              <w:spacing w:before="1" w:line="278" w:lineRule="auto"/>
              <w:ind w:left="381" w:right="111" w:hanging="22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Uniformitatea</w:t>
            </w:r>
            <w:r>
              <w:rPr>
                <w:rFonts w:ascii="Times New Roman" w:hAnsi="Times New Roman"/>
                <w:spacing w:val="-52"/>
              </w:rPr>
              <w:t xml:space="preserve"> </w:t>
            </w:r>
            <w:r>
              <w:rPr>
                <w:rFonts w:ascii="Times New Roman" w:hAnsi="Times New Roman"/>
              </w:rPr>
              <w:t>generală a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luminanței</w:t>
            </w:r>
          </w:p>
        </w:tc>
        <w:tc>
          <w:tcPr>
            <w:tcW w:w="3085" w:type="dxa"/>
          </w:tcPr>
          <w:p w14:paraId="69729643" w14:textId="77777777" w:rsidR="00C51250" w:rsidRDefault="00C51250" w:rsidP="00C51250">
            <w:pPr>
              <w:pStyle w:val="TableParagraph"/>
              <w:spacing w:before="10"/>
              <w:rPr>
                <w:rFonts w:ascii="Times New Roman"/>
                <w:sz w:val="20"/>
              </w:rPr>
            </w:pPr>
          </w:p>
          <w:p w14:paraId="6BFB6C71" w14:textId="77777777" w:rsidR="00C51250" w:rsidRDefault="00C51250" w:rsidP="00C51250">
            <w:pPr>
              <w:pStyle w:val="TableParagraph"/>
              <w:spacing w:before="1" w:line="276" w:lineRule="auto"/>
              <w:ind w:left="213" w:right="720" w:firstLine="14"/>
              <w:rPr>
                <w:rFonts w:ascii="Times New Roman"/>
              </w:rPr>
            </w:pPr>
            <w:r>
              <w:rPr>
                <w:rFonts w:ascii="Times New Roman"/>
              </w:rPr>
              <w:t>0,4 pentru drunuri M 4a</w:t>
            </w:r>
            <w:r>
              <w:rPr>
                <w:rFonts w:ascii="Times New Roman"/>
                <w:spacing w:val="-52"/>
              </w:rPr>
              <w:t xml:space="preserve"> </w:t>
            </w:r>
            <w:r>
              <w:rPr>
                <w:rFonts w:ascii="Times New Roman"/>
              </w:rPr>
              <w:t>0,35pentru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drumuri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M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5</w:t>
            </w:r>
          </w:p>
          <w:p w14:paraId="277C1EAB" w14:textId="77777777" w:rsidR="00C51250" w:rsidRDefault="00C51250" w:rsidP="00C51250">
            <w:pPr>
              <w:pStyle w:val="TableParagraph"/>
              <w:spacing w:before="1"/>
              <w:ind w:left="547"/>
              <w:rPr>
                <w:rFonts w:ascii="Times New Roman"/>
              </w:rPr>
            </w:pPr>
            <w:r>
              <w:rPr>
                <w:rFonts w:ascii="Times New Roman"/>
              </w:rPr>
              <w:t>0,3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pentru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drumuri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M6</w:t>
            </w:r>
          </w:p>
        </w:tc>
        <w:tc>
          <w:tcPr>
            <w:tcW w:w="1774" w:type="dxa"/>
            <w:tcBorders>
              <w:right w:val="single" w:sz="6" w:space="0" w:color="000000"/>
            </w:tcBorders>
          </w:tcPr>
          <w:p w14:paraId="5FB14416" w14:textId="77777777" w:rsidR="00C51250" w:rsidRDefault="00C51250" w:rsidP="00C51250">
            <w:pPr>
              <w:pStyle w:val="TableParagraph"/>
              <w:rPr>
                <w:rFonts w:ascii="Times New Roman"/>
                <w:sz w:val="24"/>
              </w:rPr>
            </w:pPr>
          </w:p>
          <w:p w14:paraId="2E8DE226" w14:textId="77777777" w:rsidR="00C51250" w:rsidRDefault="00C51250" w:rsidP="00C51250">
            <w:pPr>
              <w:pStyle w:val="TableParagraph"/>
              <w:spacing w:before="188" w:line="280" w:lineRule="auto"/>
              <w:ind w:left="242" w:right="107" w:hanging="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Inspectievizuala,</w:t>
            </w:r>
            <w:r>
              <w:rPr>
                <w:rFonts w:ascii="Times New Roman" w:hAnsi="Times New Roman"/>
                <w:spacing w:val="-52"/>
              </w:rPr>
              <w:t xml:space="preserve"> </w:t>
            </w:r>
            <w:r>
              <w:rPr>
                <w:rFonts w:ascii="Times New Roman" w:hAnsi="Times New Roman"/>
              </w:rPr>
              <w:t>luminanțmetru</w:t>
            </w:r>
          </w:p>
        </w:tc>
        <w:tc>
          <w:tcPr>
            <w:tcW w:w="3558" w:type="dxa"/>
            <w:tcBorders>
              <w:left w:val="single" w:sz="6" w:space="0" w:color="000000"/>
            </w:tcBorders>
          </w:tcPr>
          <w:p w14:paraId="1429A3B3" w14:textId="77777777" w:rsidR="00C51250" w:rsidRDefault="00C51250" w:rsidP="00C51250">
            <w:pPr>
              <w:pStyle w:val="TableParagraph"/>
              <w:spacing w:before="10"/>
              <w:rPr>
                <w:rFonts w:ascii="Times New Roman"/>
                <w:sz w:val="25"/>
              </w:rPr>
            </w:pPr>
          </w:p>
          <w:p w14:paraId="1C79BFFA" w14:textId="77777777" w:rsidR="00C51250" w:rsidRDefault="00C51250" w:rsidP="00C51250">
            <w:pPr>
              <w:pStyle w:val="TableParagraph"/>
              <w:spacing w:before="1" w:line="278" w:lineRule="auto"/>
              <w:ind w:left="62" w:right="4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Lampile neconforme din zonele cu risc</w:t>
            </w:r>
            <w:r>
              <w:rPr>
                <w:rFonts w:ascii="Times New Roman"/>
                <w:spacing w:val="-52"/>
              </w:rPr>
              <w:t xml:space="preserve"> </w:t>
            </w:r>
            <w:r>
              <w:rPr>
                <w:rFonts w:ascii="Times New Roman"/>
              </w:rPr>
              <w:t>mare trebuie reparate in maxim 48 ore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</w:rPr>
              <w:t>de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la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detectarea</w:t>
            </w:r>
            <w:r>
              <w:rPr>
                <w:rFonts w:ascii="Times New Roman"/>
                <w:spacing w:val="3"/>
              </w:rPr>
              <w:t xml:space="preserve"> </w:t>
            </w:r>
            <w:r>
              <w:rPr>
                <w:rFonts w:ascii="Times New Roman"/>
              </w:rPr>
              <w:t>lor</w:t>
            </w:r>
          </w:p>
        </w:tc>
      </w:tr>
      <w:tr w:rsidR="00C51250" w14:paraId="7FEE59CB" w14:textId="77777777" w:rsidTr="00C51250">
        <w:trPr>
          <w:trHeight w:val="1569"/>
        </w:trPr>
        <w:tc>
          <w:tcPr>
            <w:tcW w:w="1519" w:type="dxa"/>
          </w:tcPr>
          <w:p w14:paraId="31A53A8D" w14:textId="77777777" w:rsidR="00C51250" w:rsidRDefault="00C51250" w:rsidP="00C51250">
            <w:pPr>
              <w:pStyle w:val="TableParagraph"/>
              <w:rPr>
                <w:rFonts w:ascii="Times New Roman"/>
                <w:sz w:val="24"/>
              </w:rPr>
            </w:pPr>
          </w:p>
          <w:p w14:paraId="2AC40DD0" w14:textId="77777777" w:rsidR="00C51250" w:rsidRDefault="00C51250" w:rsidP="00C51250">
            <w:pPr>
              <w:pStyle w:val="TableParagraph"/>
              <w:rPr>
                <w:rFonts w:ascii="Times New Roman"/>
                <w:sz w:val="24"/>
              </w:rPr>
            </w:pPr>
          </w:p>
          <w:p w14:paraId="3E52AF31" w14:textId="77777777" w:rsidR="00C51250" w:rsidRDefault="00C51250" w:rsidP="00C51250">
            <w:pPr>
              <w:pStyle w:val="TableParagraph"/>
              <w:spacing w:before="140"/>
              <w:ind w:left="278"/>
              <w:rPr>
                <w:rFonts w:ascii="Times New Roman"/>
              </w:rPr>
            </w:pPr>
            <w:r>
              <w:rPr>
                <w:rFonts w:ascii="Times New Roman"/>
              </w:rPr>
              <w:t>Factorul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rFonts w:ascii="Times New Roman"/>
              </w:rPr>
              <w:t>de</w:t>
            </w:r>
          </w:p>
          <w:p w14:paraId="0517C159" w14:textId="77777777" w:rsidR="00C51250" w:rsidRDefault="00C51250" w:rsidP="00C51250">
            <w:pPr>
              <w:pStyle w:val="TableParagraph"/>
              <w:spacing w:before="40"/>
              <w:ind w:left="609"/>
              <w:rPr>
                <w:rFonts w:ascii="Times New Roman"/>
              </w:rPr>
            </w:pPr>
            <w:r>
              <w:rPr>
                <w:rFonts w:ascii="Times New Roman"/>
              </w:rPr>
              <w:t>putere</w:t>
            </w:r>
          </w:p>
        </w:tc>
        <w:tc>
          <w:tcPr>
            <w:tcW w:w="3085" w:type="dxa"/>
          </w:tcPr>
          <w:p w14:paraId="7B611EF0" w14:textId="77777777" w:rsidR="00C51250" w:rsidRDefault="00C51250" w:rsidP="00C51250">
            <w:pPr>
              <w:pStyle w:val="TableParagraph"/>
              <w:rPr>
                <w:rFonts w:ascii="Times New Roman"/>
                <w:sz w:val="26"/>
              </w:rPr>
            </w:pPr>
          </w:p>
          <w:p w14:paraId="57ECD273" w14:textId="77777777" w:rsidR="00C51250" w:rsidRDefault="00C51250" w:rsidP="00C51250">
            <w:pPr>
              <w:pStyle w:val="TableParagraph"/>
              <w:rPr>
                <w:rFonts w:ascii="Times New Roman"/>
                <w:sz w:val="26"/>
              </w:rPr>
            </w:pPr>
          </w:p>
          <w:p w14:paraId="335269F5" w14:textId="77777777" w:rsidR="00C51250" w:rsidRDefault="00C51250" w:rsidP="00C51250">
            <w:pPr>
              <w:pStyle w:val="TableParagraph"/>
              <w:spacing w:before="2"/>
              <w:rPr>
                <w:rFonts w:ascii="Times New Roman"/>
                <w:sz w:val="26"/>
              </w:rPr>
            </w:pPr>
          </w:p>
          <w:p w14:paraId="7BB7B038" w14:textId="77777777" w:rsidR="00C51250" w:rsidRDefault="00C51250" w:rsidP="00C51250">
            <w:pPr>
              <w:pStyle w:val="TableParagraph"/>
              <w:numPr>
                <w:ilvl w:val="0"/>
                <w:numId w:val="80"/>
              </w:numPr>
              <w:tabs>
                <w:tab w:val="left" w:pos="2138"/>
                <w:tab w:val="left" w:pos="2139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0.92</w:t>
            </w:r>
          </w:p>
        </w:tc>
        <w:tc>
          <w:tcPr>
            <w:tcW w:w="1774" w:type="dxa"/>
            <w:tcBorders>
              <w:right w:val="single" w:sz="6" w:space="0" w:color="000000"/>
            </w:tcBorders>
          </w:tcPr>
          <w:p w14:paraId="50F05AD7" w14:textId="77777777" w:rsidR="00C51250" w:rsidRDefault="00C51250" w:rsidP="00C51250">
            <w:pPr>
              <w:pStyle w:val="TableParagraph"/>
              <w:rPr>
                <w:rFonts w:ascii="Times New Roman"/>
                <w:sz w:val="24"/>
              </w:rPr>
            </w:pPr>
          </w:p>
          <w:p w14:paraId="2FD9C5BE" w14:textId="77777777" w:rsidR="00C51250" w:rsidRDefault="00C51250" w:rsidP="00C51250">
            <w:pPr>
              <w:pStyle w:val="TableParagraph"/>
              <w:rPr>
                <w:rFonts w:ascii="Times New Roman"/>
                <w:sz w:val="24"/>
              </w:rPr>
            </w:pPr>
          </w:p>
          <w:p w14:paraId="5083E97B" w14:textId="77777777" w:rsidR="00C51250" w:rsidRDefault="00C51250" w:rsidP="00C51250">
            <w:pPr>
              <w:pStyle w:val="TableParagraph"/>
              <w:spacing w:before="11"/>
              <w:rPr>
                <w:rFonts w:ascii="Times New Roman"/>
                <w:sz w:val="30"/>
              </w:rPr>
            </w:pPr>
          </w:p>
          <w:p w14:paraId="6FA0FD41" w14:textId="77777777" w:rsidR="00C51250" w:rsidRDefault="00C51250" w:rsidP="00C51250">
            <w:pPr>
              <w:pStyle w:val="TableParagraph"/>
              <w:ind w:left="219" w:right="199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Multimetru</w:t>
            </w:r>
          </w:p>
        </w:tc>
        <w:tc>
          <w:tcPr>
            <w:tcW w:w="3558" w:type="dxa"/>
            <w:tcBorders>
              <w:left w:val="single" w:sz="6" w:space="0" w:color="000000"/>
            </w:tcBorders>
          </w:tcPr>
          <w:p w14:paraId="0E20A432" w14:textId="77777777" w:rsidR="00C51250" w:rsidRDefault="00C51250" w:rsidP="00C51250">
            <w:pPr>
              <w:pStyle w:val="TableParagraph"/>
              <w:spacing w:before="2"/>
              <w:rPr>
                <w:rFonts w:ascii="Times New Roman"/>
              </w:rPr>
            </w:pPr>
          </w:p>
          <w:p w14:paraId="1547D621" w14:textId="77777777" w:rsidR="00C51250" w:rsidRDefault="00C51250" w:rsidP="00C51250">
            <w:pPr>
              <w:pStyle w:val="TableParagraph"/>
              <w:spacing w:line="276" w:lineRule="auto"/>
              <w:ind w:left="74" w:right="45" w:hanging="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Corpurile de iluminat neconforme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</w:rPr>
              <w:t>trebuie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rFonts w:ascii="Times New Roman"/>
              </w:rPr>
              <w:t>inlocuite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sau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reparate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in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maxim</w:t>
            </w:r>
            <w:r>
              <w:rPr>
                <w:rFonts w:ascii="Times New Roman"/>
                <w:spacing w:val="-52"/>
              </w:rPr>
              <w:t xml:space="preserve"> </w:t>
            </w:r>
            <w:r>
              <w:rPr>
                <w:rFonts w:ascii="Times New Roman"/>
              </w:rPr>
              <w:t>5 zile de la detectarea (sesizarea)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</w:rPr>
              <w:t>defectiunii</w:t>
            </w:r>
          </w:p>
        </w:tc>
      </w:tr>
      <w:tr w:rsidR="00C51250" w14:paraId="40CED0E9" w14:textId="77777777" w:rsidTr="00C51250">
        <w:trPr>
          <w:trHeight w:val="1593"/>
        </w:trPr>
        <w:tc>
          <w:tcPr>
            <w:tcW w:w="1519" w:type="dxa"/>
          </w:tcPr>
          <w:p w14:paraId="75F7CE95" w14:textId="77777777" w:rsidR="00C51250" w:rsidRDefault="00C51250" w:rsidP="00C51250">
            <w:pPr>
              <w:pStyle w:val="TableParagraph"/>
              <w:rPr>
                <w:rFonts w:ascii="Times New Roman"/>
                <w:sz w:val="24"/>
              </w:rPr>
            </w:pPr>
          </w:p>
          <w:p w14:paraId="3EBD247D" w14:textId="77777777" w:rsidR="00C51250" w:rsidRDefault="00C51250" w:rsidP="00C51250">
            <w:pPr>
              <w:pStyle w:val="TableParagraph"/>
              <w:spacing w:before="208" w:line="276" w:lineRule="auto"/>
              <w:ind w:left="251" w:right="218" w:hanging="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Corpuri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  <w:spacing w:val="-1"/>
              </w:rPr>
              <w:t xml:space="preserve">(aparate) </w:t>
            </w:r>
            <w:r>
              <w:rPr>
                <w:rFonts w:ascii="Times New Roman"/>
              </w:rPr>
              <w:t>de</w:t>
            </w:r>
            <w:r>
              <w:rPr>
                <w:rFonts w:ascii="Times New Roman"/>
                <w:spacing w:val="-52"/>
              </w:rPr>
              <w:t xml:space="preserve"> </w:t>
            </w:r>
            <w:r>
              <w:rPr>
                <w:rFonts w:ascii="Times New Roman"/>
              </w:rPr>
              <w:t>iluminat</w:t>
            </w:r>
          </w:p>
        </w:tc>
        <w:tc>
          <w:tcPr>
            <w:tcW w:w="3085" w:type="dxa"/>
          </w:tcPr>
          <w:p w14:paraId="792D9AB6" w14:textId="77777777" w:rsidR="00C51250" w:rsidRDefault="00C51250" w:rsidP="00C51250">
            <w:pPr>
              <w:pStyle w:val="TableParagraph"/>
              <w:spacing w:before="9"/>
              <w:rPr>
                <w:rFonts w:ascii="Times New Roman"/>
                <w:sz w:val="23"/>
              </w:rPr>
            </w:pPr>
          </w:p>
          <w:p w14:paraId="65952702" w14:textId="77777777" w:rsidR="00C51250" w:rsidRDefault="00C51250" w:rsidP="00C51250">
            <w:pPr>
              <w:pStyle w:val="TableParagraph"/>
              <w:spacing w:before="1" w:line="276" w:lineRule="auto"/>
              <w:ind w:left="239" w:right="212" w:firstLine="3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Trebuie sa fie prezentate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</w:rPr>
              <w:t>complete,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rFonts w:ascii="Times New Roman"/>
              </w:rPr>
              <w:t>curate,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cu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suprafata</w:t>
            </w:r>
            <w:r>
              <w:rPr>
                <w:rFonts w:ascii="Times New Roman"/>
                <w:spacing w:val="-52"/>
              </w:rPr>
              <w:t xml:space="preserve"> </w:t>
            </w:r>
            <w:r>
              <w:rPr>
                <w:rFonts w:ascii="Times New Roman"/>
              </w:rPr>
              <w:t>vopsita sau cu alt tip de strat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</w:rPr>
              <w:t>acoperitor</w:t>
            </w:r>
          </w:p>
        </w:tc>
        <w:tc>
          <w:tcPr>
            <w:tcW w:w="1774" w:type="dxa"/>
            <w:tcBorders>
              <w:right w:val="single" w:sz="6" w:space="0" w:color="000000"/>
            </w:tcBorders>
          </w:tcPr>
          <w:p w14:paraId="26067156" w14:textId="77777777" w:rsidR="00C51250" w:rsidRDefault="00C51250" w:rsidP="00C51250">
            <w:pPr>
              <w:pStyle w:val="TableParagraph"/>
              <w:rPr>
                <w:rFonts w:ascii="Times New Roman"/>
                <w:sz w:val="24"/>
              </w:rPr>
            </w:pPr>
          </w:p>
          <w:p w14:paraId="6036C283" w14:textId="77777777" w:rsidR="00C51250" w:rsidRDefault="00C51250" w:rsidP="00C51250">
            <w:pPr>
              <w:pStyle w:val="TableParagraph"/>
              <w:rPr>
                <w:rFonts w:ascii="Times New Roman"/>
                <w:sz w:val="24"/>
              </w:rPr>
            </w:pPr>
          </w:p>
          <w:p w14:paraId="2FD1065D" w14:textId="77777777" w:rsidR="00C51250" w:rsidRDefault="00C51250" w:rsidP="00C51250">
            <w:pPr>
              <w:pStyle w:val="TableParagraph"/>
              <w:spacing w:before="3"/>
              <w:rPr>
                <w:rFonts w:ascii="Times New Roman"/>
                <w:sz w:val="32"/>
              </w:rPr>
            </w:pPr>
          </w:p>
          <w:p w14:paraId="00EDF169" w14:textId="77777777" w:rsidR="00C51250" w:rsidRDefault="00C51250" w:rsidP="00C51250">
            <w:pPr>
              <w:pStyle w:val="TableParagraph"/>
              <w:ind w:left="123" w:right="98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Inspectie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rPr>
                <w:rFonts w:ascii="Times New Roman"/>
              </w:rPr>
              <w:t>vizuala</w:t>
            </w:r>
          </w:p>
        </w:tc>
        <w:tc>
          <w:tcPr>
            <w:tcW w:w="3558" w:type="dxa"/>
            <w:tcBorders>
              <w:left w:val="single" w:sz="6" w:space="0" w:color="000000"/>
            </w:tcBorders>
          </w:tcPr>
          <w:p w14:paraId="4352F188" w14:textId="77777777" w:rsidR="00C51250" w:rsidRDefault="00C51250" w:rsidP="00C51250">
            <w:pPr>
              <w:pStyle w:val="TableParagraph"/>
              <w:spacing w:before="27" w:line="292" w:lineRule="auto"/>
              <w:ind w:left="369" w:right="345" w:firstLine="2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Corpurile de iluminat trebuie să</w:t>
            </w:r>
            <w:r>
              <w:rPr>
                <w:rFonts w:ascii="Times New Roman" w:hAnsi="Times New Roman"/>
                <w:spacing w:val="-52"/>
              </w:rPr>
              <w:t xml:space="preserve"> </w:t>
            </w:r>
            <w:r>
              <w:rPr>
                <w:rFonts w:ascii="Times New Roman" w:hAnsi="Times New Roman"/>
              </w:rPr>
              <w:t>fiecurățate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in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maxim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zile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de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rFonts w:ascii="Times New Roman" w:hAnsi="Times New Roman"/>
              </w:rPr>
              <w:t>la</w:t>
            </w:r>
            <w:r>
              <w:rPr>
                <w:rFonts w:ascii="Times New Roman" w:hAnsi="Times New Roman"/>
                <w:spacing w:val="-53"/>
              </w:rPr>
              <w:t xml:space="preserve"> </w:t>
            </w:r>
            <w:r>
              <w:rPr>
                <w:rFonts w:ascii="Times New Roman" w:hAnsi="Times New Roman"/>
              </w:rPr>
              <w:t>semalarea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deficienței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ca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parte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a</w:t>
            </w:r>
          </w:p>
          <w:p w14:paraId="6008C493" w14:textId="77777777" w:rsidR="00C51250" w:rsidRDefault="00C51250" w:rsidP="00C51250">
            <w:pPr>
              <w:pStyle w:val="TableParagraph"/>
              <w:spacing w:before="25"/>
              <w:ind w:left="62" w:right="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operațiunilor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de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întreținere,</w:t>
            </w:r>
            <w:r>
              <w:rPr>
                <w:rFonts w:ascii="Times New Roman" w:hAnsi="Times New Roman"/>
                <w:spacing w:val="-13"/>
              </w:rPr>
              <w:t xml:space="preserve"> </w:t>
            </w:r>
            <w:r>
              <w:rPr>
                <w:rFonts w:ascii="Times New Roman" w:hAnsi="Times New Roman"/>
              </w:rPr>
              <w:t>altfel</w:t>
            </w:r>
          </w:p>
          <w:p w14:paraId="4B6A1C5C" w14:textId="77777777" w:rsidR="00C51250" w:rsidRDefault="00C51250" w:rsidP="00C51250">
            <w:pPr>
              <w:pStyle w:val="TableParagraph"/>
              <w:spacing w:before="76"/>
              <w:ind w:left="62" w:right="3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minim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odata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la</w:t>
            </w:r>
            <w:r>
              <w:rPr>
                <w:rFonts w:ascii="Times New Roman"/>
                <w:spacing w:val="3"/>
              </w:rPr>
              <w:t xml:space="preserve"> </w:t>
            </w:r>
            <w:r>
              <w:rPr>
                <w:rFonts w:ascii="Times New Roman"/>
              </w:rPr>
              <w:t>4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ani.</w:t>
            </w:r>
          </w:p>
        </w:tc>
      </w:tr>
      <w:tr w:rsidR="00C51250" w14:paraId="2BD04C62" w14:textId="77777777" w:rsidTr="00C51250">
        <w:trPr>
          <w:trHeight w:val="1593"/>
        </w:trPr>
        <w:tc>
          <w:tcPr>
            <w:tcW w:w="1519" w:type="dxa"/>
          </w:tcPr>
          <w:p w14:paraId="59314C2A" w14:textId="77777777" w:rsidR="00C51250" w:rsidRDefault="00C51250" w:rsidP="00C51250">
            <w:pPr>
              <w:pStyle w:val="TableParagraph"/>
              <w:rPr>
                <w:rFonts w:ascii="Times New Roman"/>
                <w:sz w:val="24"/>
              </w:rPr>
            </w:pPr>
          </w:p>
          <w:p w14:paraId="5343D913" w14:textId="77777777" w:rsidR="00C51250" w:rsidRDefault="00C51250" w:rsidP="00C51250">
            <w:pPr>
              <w:pStyle w:val="TableParagraph"/>
              <w:rPr>
                <w:rFonts w:ascii="Times New Roman"/>
                <w:sz w:val="24"/>
              </w:rPr>
            </w:pPr>
          </w:p>
          <w:p w14:paraId="6CEB845E" w14:textId="77777777" w:rsidR="00C51250" w:rsidRDefault="00C51250" w:rsidP="00C51250">
            <w:pPr>
              <w:pStyle w:val="TableParagraph"/>
              <w:spacing w:before="161" w:line="276" w:lineRule="auto"/>
              <w:ind w:left="427" w:right="312" w:hanging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 xml:space="preserve">Stâlpii </w:t>
            </w:r>
            <w:r>
              <w:rPr>
                <w:rFonts w:ascii="Times New Roman" w:hAnsi="Times New Roman"/>
                <w:spacing w:val="-1"/>
              </w:rPr>
              <w:t>de</w:t>
            </w:r>
            <w:r>
              <w:rPr>
                <w:rFonts w:ascii="Times New Roman" w:hAnsi="Times New Roman"/>
                <w:spacing w:val="-52"/>
              </w:rPr>
              <w:t xml:space="preserve"> </w:t>
            </w:r>
            <w:r>
              <w:rPr>
                <w:rFonts w:ascii="Times New Roman" w:hAnsi="Times New Roman"/>
              </w:rPr>
              <w:t>iluminat</w:t>
            </w:r>
          </w:p>
        </w:tc>
        <w:tc>
          <w:tcPr>
            <w:tcW w:w="3085" w:type="dxa"/>
          </w:tcPr>
          <w:p w14:paraId="2241FB84" w14:textId="77777777" w:rsidR="00C51250" w:rsidRDefault="00C51250" w:rsidP="00C51250">
            <w:pPr>
              <w:pStyle w:val="TableParagraph"/>
              <w:rPr>
                <w:rFonts w:ascii="Times New Roman"/>
                <w:sz w:val="24"/>
              </w:rPr>
            </w:pPr>
          </w:p>
          <w:p w14:paraId="585ACA0C" w14:textId="77777777" w:rsidR="00C51250" w:rsidRDefault="00C51250" w:rsidP="00C51250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2E06190F" w14:textId="77777777" w:rsidR="00C51250" w:rsidRDefault="00C51250" w:rsidP="00C51250">
            <w:pPr>
              <w:pStyle w:val="TableParagraph"/>
              <w:spacing w:line="276" w:lineRule="auto"/>
              <w:ind w:left="451" w:right="399" w:hanging="23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Trebuie sa fie prezentati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</w:rPr>
              <w:t>curatifara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defectiuni,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fara</w:t>
            </w:r>
            <w:r>
              <w:rPr>
                <w:rFonts w:ascii="Times New Roman"/>
                <w:spacing w:val="-52"/>
              </w:rPr>
              <w:t xml:space="preserve"> </w:t>
            </w:r>
            <w:r>
              <w:rPr>
                <w:rFonts w:ascii="Times New Roman"/>
              </w:rPr>
              <w:t>coroziune</w:t>
            </w:r>
          </w:p>
        </w:tc>
        <w:tc>
          <w:tcPr>
            <w:tcW w:w="1774" w:type="dxa"/>
            <w:tcBorders>
              <w:right w:val="single" w:sz="6" w:space="0" w:color="000000"/>
            </w:tcBorders>
          </w:tcPr>
          <w:p w14:paraId="3AFC211A" w14:textId="77777777" w:rsidR="00C51250" w:rsidRDefault="00C51250" w:rsidP="00C51250">
            <w:pPr>
              <w:pStyle w:val="TableParagraph"/>
              <w:rPr>
                <w:rFonts w:ascii="Times New Roman"/>
                <w:sz w:val="24"/>
              </w:rPr>
            </w:pPr>
          </w:p>
          <w:p w14:paraId="758EB550" w14:textId="77777777" w:rsidR="00C51250" w:rsidRDefault="00C51250" w:rsidP="00C51250">
            <w:pPr>
              <w:pStyle w:val="TableParagraph"/>
              <w:rPr>
                <w:rFonts w:ascii="Times New Roman"/>
                <w:sz w:val="24"/>
              </w:rPr>
            </w:pPr>
          </w:p>
          <w:p w14:paraId="7ECEBA37" w14:textId="77777777" w:rsidR="00C51250" w:rsidRDefault="00C51250" w:rsidP="00C51250">
            <w:pPr>
              <w:pStyle w:val="TableParagraph"/>
              <w:rPr>
                <w:rFonts w:ascii="Times New Roman"/>
                <w:sz w:val="32"/>
              </w:rPr>
            </w:pPr>
          </w:p>
          <w:p w14:paraId="5BCACF6F" w14:textId="77777777" w:rsidR="00C51250" w:rsidRDefault="00C51250" w:rsidP="00C51250">
            <w:pPr>
              <w:pStyle w:val="TableParagraph"/>
              <w:ind w:left="134" w:right="83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Inspectie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rFonts w:ascii="Times New Roman"/>
              </w:rPr>
              <w:t>vizuala</w:t>
            </w:r>
          </w:p>
        </w:tc>
        <w:tc>
          <w:tcPr>
            <w:tcW w:w="3558" w:type="dxa"/>
            <w:tcBorders>
              <w:left w:val="single" w:sz="6" w:space="0" w:color="000000"/>
            </w:tcBorders>
          </w:tcPr>
          <w:p w14:paraId="0E84AE1E" w14:textId="77777777" w:rsidR="00C51250" w:rsidRDefault="00C51250" w:rsidP="00C51250">
            <w:pPr>
              <w:pStyle w:val="TableParagraph"/>
              <w:rPr>
                <w:rFonts w:ascii="Times New Roman"/>
                <w:sz w:val="24"/>
              </w:rPr>
            </w:pPr>
          </w:p>
          <w:p w14:paraId="131871BE" w14:textId="77777777" w:rsidR="00C51250" w:rsidRDefault="00C51250" w:rsidP="00C51250">
            <w:pPr>
              <w:pStyle w:val="TableParagraph"/>
              <w:spacing w:before="207" w:line="276" w:lineRule="auto"/>
              <w:ind w:left="156" w:right="126" w:hanging="1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Stalpii de iluminat defectati in urma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</w:rPr>
              <w:t>accidentelor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trebuie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sa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fie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rFonts w:ascii="Times New Roman"/>
              </w:rPr>
              <w:t>inlocuiti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in</w:t>
            </w:r>
            <w:r>
              <w:rPr>
                <w:rFonts w:ascii="Times New Roman"/>
                <w:spacing w:val="-52"/>
              </w:rPr>
              <w:t xml:space="preserve"> </w:t>
            </w:r>
            <w:r>
              <w:rPr>
                <w:rFonts w:ascii="Times New Roman"/>
              </w:rPr>
              <w:t>termen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de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14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zile</w:t>
            </w:r>
          </w:p>
        </w:tc>
      </w:tr>
    </w:tbl>
    <w:p w14:paraId="3CCE5945" w14:textId="7115B489" w:rsidR="00636566" w:rsidRDefault="00C51250">
      <w:pPr>
        <w:spacing w:line="276" w:lineRule="auto"/>
        <w:jc w:val="center"/>
        <w:sectPr w:rsidR="00636566">
          <w:pgSz w:w="11910" w:h="16850"/>
          <w:pgMar w:top="820" w:right="400" w:bottom="280" w:left="900" w:header="708" w:footer="708" w:gutter="0"/>
          <w:cols w:space="708"/>
        </w:sectPr>
      </w:pPr>
      <w:r>
        <w:br w:type="textWrapping" w:clear="all"/>
      </w:r>
    </w:p>
    <w:p w14:paraId="3CCE5978" w14:textId="77777777" w:rsidR="00636566" w:rsidRDefault="00636566">
      <w:pPr>
        <w:pStyle w:val="BodyText"/>
        <w:ind w:left="0" w:firstLine="0"/>
        <w:jc w:val="left"/>
        <w:rPr>
          <w:sz w:val="20"/>
        </w:rPr>
      </w:pPr>
    </w:p>
    <w:p w14:paraId="3CCE5979" w14:textId="77777777" w:rsidR="00636566" w:rsidRDefault="00636566">
      <w:pPr>
        <w:pStyle w:val="BodyText"/>
        <w:spacing w:before="11"/>
        <w:ind w:left="0" w:firstLine="0"/>
        <w:jc w:val="left"/>
        <w:rPr>
          <w:sz w:val="27"/>
        </w:rPr>
      </w:pPr>
    </w:p>
    <w:tbl>
      <w:tblPr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"/>
        <w:gridCol w:w="586"/>
        <w:gridCol w:w="390"/>
        <w:gridCol w:w="3630"/>
        <w:gridCol w:w="867"/>
        <w:gridCol w:w="956"/>
        <w:gridCol w:w="804"/>
        <w:gridCol w:w="1006"/>
        <w:gridCol w:w="366"/>
        <w:gridCol w:w="1181"/>
      </w:tblGrid>
      <w:tr w:rsidR="00636566" w14:paraId="3CCE5989" w14:textId="77777777">
        <w:trPr>
          <w:trHeight w:val="710"/>
        </w:trPr>
        <w:tc>
          <w:tcPr>
            <w:tcW w:w="133" w:type="dxa"/>
            <w:vMerge w:val="restart"/>
            <w:tcBorders>
              <w:right w:val="nil"/>
            </w:tcBorders>
          </w:tcPr>
          <w:p w14:paraId="3CCE597A" w14:textId="77777777" w:rsidR="00636566" w:rsidRDefault="00000000">
            <w:pPr>
              <w:pStyle w:val="TableParagraph"/>
              <w:spacing w:before="5"/>
              <w:ind w:left="4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</w:tc>
        <w:tc>
          <w:tcPr>
            <w:tcW w:w="586" w:type="dxa"/>
            <w:vMerge w:val="restart"/>
            <w:tcBorders>
              <w:left w:val="nil"/>
            </w:tcBorders>
          </w:tcPr>
          <w:p w14:paraId="3CCE597B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97C" w14:textId="77777777" w:rsidR="00636566" w:rsidRDefault="00000000">
            <w:pPr>
              <w:pStyle w:val="TableParagraph"/>
              <w:spacing w:line="276" w:lineRule="auto"/>
              <w:ind w:left="73" w:right="84"/>
              <w:rPr>
                <w:b/>
              </w:rPr>
            </w:pPr>
            <w:r>
              <w:rPr>
                <w:b/>
              </w:rPr>
              <w:t>NR.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CRT.</w:t>
            </w:r>
          </w:p>
        </w:tc>
        <w:tc>
          <w:tcPr>
            <w:tcW w:w="390" w:type="dxa"/>
            <w:vMerge w:val="restart"/>
            <w:tcBorders>
              <w:right w:val="nil"/>
            </w:tcBorders>
          </w:tcPr>
          <w:p w14:paraId="3CCE597D" w14:textId="77777777" w:rsidR="00636566" w:rsidRDefault="00000000">
            <w:pPr>
              <w:pStyle w:val="TableParagraph"/>
              <w:spacing w:before="1"/>
              <w:ind w:left="5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</w:tc>
        <w:tc>
          <w:tcPr>
            <w:tcW w:w="3630" w:type="dxa"/>
            <w:vMerge w:val="restart"/>
            <w:tcBorders>
              <w:left w:val="nil"/>
            </w:tcBorders>
          </w:tcPr>
          <w:p w14:paraId="3CCE597E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97F" w14:textId="77777777" w:rsidR="00636566" w:rsidRDefault="00000000">
            <w:pPr>
              <w:pStyle w:val="TableParagraph"/>
              <w:spacing w:before="132"/>
              <w:ind w:left="326"/>
              <w:rPr>
                <w:b/>
              </w:rPr>
            </w:pPr>
            <w:r>
              <w:rPr>
                <w:b/>
              </w:rPr>
              <w:t>INDICATORI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PERFORMANȚĂ</w:t>
            </w:r>
          </w:p>
        </w:tc>
        <w:tc>
          <w:tcPr>
            <w:tcW w:w="3633" w:type="dxa"/>
            <w:gridSpan w:val="4"/>
          </w:tcPr>
          <w:p w14:paraId="3CCE5980" w14:textId="77777777" w:rsidR="00636566" w:rsidRDefault="00000000">
            <w:pPr>
              <w:pStyle w:val="TableParagraph"/>
              <w:spacing w:before="188"/>
              <w:ind w:left="1325" w:right="1311"/>
              <w:jc w:val="center"/>
              <w:rPr>
                <w:b/>
              </w:rPr>
            </w:pPr>
            <w:r>
              <w:rPr>
                <w:b/>
              </w:rPr>
              <w:t>Trimestrul</w:t>
            </w:r>
          </w:p>
        </w:tc>
        <w:tc>
          <w:tcPr>
            <w:tcW w:w="366" w:type="dxa"/>
            <w:vMerge w:val="restart"/>
            <w:tcBorders>
              <w:right w:val="nil"/>
            </w:tcBorders>
          </w:tcPr>
          <w:p w14:paraId="3CCE5981" w14:textId="77777777" w:rsidR="00636566" w:rsidRDefault="00000000">
            <w:pPr>
              <w:pStyle w:val="TableParagraph"/>
              <w:spacing w:before="1"/>
              <w:ind w:left="2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982" w14:textId="77777777" w:rsidR="00636566" w:rsidRDefault="00000000">
            <w:pPr>
              <w:pStyle w:val="TableParagraph"/>
              <w:ind w:left="2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983" w14:textId="77777777" w:rsidR="00636566" w:rsidRDefault="00000000">
            <w:pPr>
              <w:pStyle w:val="TableParagraph"/>
              <w:spacing w:before="3"/>
              <w:ind w:left="2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</w:tc>
        <w:tc>
          <w:tcPr>
            <w:tcW w:w="1181" w:type="dxa"/>
            <w:vMerge w:val="restart"/>
            <w:tcBorders>
              <w:left w:val="nil"/>
            </w:tcBorders>
          </w:tcPr>
          <w:p w14:paraId="3CCE5984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985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986" w14:textId="77777777" w:rsidR="00636566" w:rsidRDefault="00636566">
            <w:pPr>
              <w:pStyle w:val="TableParagraph"/>
              <w:spacing w:before="5"/>
              <w:rPr>
                <w:rFonts w:ascii="Times New Roman"/>
                <w:sz w:val="26"/>
              </w:rPr>
            </w:pPr>
          </w:p>
          <w:p w14:paraId="3CCE5987" w14:textId="77777777" w:rsidR="00636566" w:rsidRDefault="00000000">
            <w:pPr>
              <w:pStyle w:val="TableParagraph"/>
              <w:ind w:left="359"/>
              <w:rPr>
                <w:b/>
              </w:rPr>
            </w:pPr>
            <w:r>
              <w:rPr>
                <w:b/>
              </w:rPr>
              <w:t>Z</w:t>
            </w:r>
          </w:p>
          <w:p w14:paraId="3CCE5988" w14:textId="77777777" w:rsidR="00636566" w:rsidRDefault="00000000">
            <w:pPr>
              <w:pStyle w:val="TableParagraph"/>
              <w:spacing w:line="330" w:lineRule="atLeast"/>
              <w:ind w:left="357" w:right="630" w:hanging="58"/>
              <w:rPr>
                <w:b/>
              </w:rPr>
            </w:pPr>
            <w:r>
              <w:rPr>
                <w:b/>
              </w:rPr>
              <w:t>an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</w:rPr>
              <w:t>6</w:t>
            </w:r>
          </w:p>
        </w:tc>
      </w:tr>
      <w:tr w:rsidR="00636566" w14:paraId="3CCE5994" w14:textId="77777777">
        <w:trPr>
          <w:trHeight w:val="431"/>
        </w:trPr>
        <w:tc>
          <w:tcPr>
            <w:tcW w:w="133" w:type="dxa"/>
            <w:vMerge/>
            <w:tcBorders>
              <w:top w:val="nil"/>
              <w:right w:val="nil"/>
            </w:tcBorders>
          </w:tcPr>
          <w:p w14:paraId="3CCE598A" w14:textId="77777777" w:rsidR="00636566" w:rsidRDefault="00636566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  <w:left w:val="nil"/>
            </w:tcBorders>
          </w:tcPr>
          <w:p w14:paraId="3CCE598B" w14:textId="77777777" w:rsidR="00636566" w:rsidRDefault="00636566">
            <w:pPr>
              <w:rPr>
                <w:sz w:val="2"/>
                <w:szCs w:val="2"/>
              </w:rPr>
            </w:pPr>
          </w:p>
        </w:tc>
        <w:tc>
          <w:tcPr>
            <w:tcW w:w="390" w:type="dxa"/>
            <w:vMerge/>
            <w:tcBorders>
              <w:top w:val="nil"/>
              <w:right w:val="nil"/>
            </w:tcBorders>
          </w:tcPr>
          <w:p w14:paraId="3CCE598C" w14:textId="77777777" w:rsidR="00636566" w:rsidRDefault="00636566">
            <w:pPr>
              <w:rPr>
                <w:sz w:val="2"/>
                <w:szCs w:val="2"/>
              </w:rPr>
            </w:pPr>
          </w:p>
        </w:tc>
        <w:tc>
          <w:tcPr>
            <w:tcW w:w="3630" w:type="dxa"/>
            <w:vMerge/>
            <w:tcBorders>
              <w:top w:val="nil"/>
              <w:left w:val="nil"/>
            </w:tcBorders>
          </w:tcPr>
          <w:p w14:paraId="3CCE598D" w14:textId="77777777" w:rsidR="00636566" w:rsidRDefault="00636566">
            <w:pPr>
              <w:rPr>
                <w:sz w:val="2"/>
                <w:szCs w:val="2"/>
              </w:rPr>
            </w:pPr>
          </w:p>
        </w:tc>
        <w:tc>
          <w:tcPr>
            <w:tcW w:w="867" w:type="dxa"/>
          </w:tcPr>
          <w:p w14:paraId="3CCE598E" w14:textId="77777777" w:rsidR="00636566" w:rsidRDefault="00000000">
            <w:pPr>
              <w:pStyle w:val="TableParagraph"/>
              <w:spacing w:before="49"/>
              <w:ind w:right="432"/>
              <w:jc w:val="right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956" w:type="dxa"/>
          </w:tcPr>
          <w:p w14:paraId="3CCE598F" w14:textId="77777777" w:rsidR="00636566" w:rsidRDefault="00000000">
            <w:pPr>
              <w:pStyle w:val="TableParagraph"/>
              <w:spacing w:before="49"/>
              <w:ind w:right="359"/>
              <w:jc w:val="right"/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804" w:type="dxa"/>
          </w:tcPr>
          <w:p w14:paraId="3CCE5990" w14:textId="77777777" w:rsidR="00636566" w:rsidRDefault="00000000">
            <w:pPr>
              <w:pStyle w:val="TableParagraph"/>
              <w:spacing w:before="49"/>
              <w:ind w:right="331"/>
              <w:jc w:val="right"/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1006" w:type="dxa"/>
          </w:tcPr>
          <w:p w14:paraId="3CCE5991" w14:textId="77777777" w:rsidR="00636566" w:rsidRDefault="00000000">
            <w:pPr>
              <w:pStyle w:val="TableParagraph"/>
              <w:spacing w:before="49"/>
              <w:ind w:left="387" w:right="379"/>
              <w:jc w:val="center"/>
              <w:rPr>
                <w:b/>
              </w:rPr>
            </w:pPr>
            <w:r>
              <w:rPr>
                <w:b/>
              </w:rPr>
              <w:t>IV</w:t>
            </w:r>
          </w:p>
        </w:tc>
        <w:tc>
          <w:tcPr>
            <w:tcW w:w="366" w:type="dxa"/>
            <w:vMerge/>
            <w:tcBorders>
              <w:top w:val="nil"/>
              <w:right w:val="nil"/>
            </w:tcBorders>
          </w:tcPr>
          <w:p w14:paraId="3CCE5992" w14:textId="77777777" w:rsidR="00636566" w:rsidRDefault="00636566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  <w:left w:val="nil"/>
            </w:tcBorders>
          </w:tcPr>
          <w:p w14:paraId="3CCE5993" w14:textId="77777777" w:rsidR="00636566" w:rsidRDefault="00636566">
            <w:pPr>
              <w:rPr>
                <w:sz w:val="2"/>
                <w:szCs w:val="2"/>
              </w:rPr>
            </w:pPr>
          </w:p>
        </w:tc>
      </w:tr>
      <w:tr w:rsidR="00636566" w14:paraId="3CCE599D" w14:textId="77777777">
        <w:trPr>
          <w:trHeight w:val="578"/>
        </w:trPr>
        <w:tc>
          <w:tcPr>
            <w:tcW w:w="719" w:type="dxa"/>
            <w:gridSpan w:val="2"/>
          </w:tcPr>
          <w:p w14:paraId="3CCE5995" w14:textId="77777777" w:rsidR="00636566" w:rsidRDefault="00000000">
            <w:pPr>
              <w:pStyle w:val="TableParagraph"/>
              <w:spacing w:before="52"/>
              <w:ind w:right="24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4020" w:type="dxa"/>
            <w:gridSpan w:val="2"/>
          </w:tcPr>
          <w:p w14:paraId="3CCE5996" w14:textId="77777777" w:rsidR="00636566" w:rsidRDefault="00000000">
            <w:pPr>
              <w:pStyle w:val="TableParagraph"/>
              <w:spacing w:before="52"/>
              <w:ind w:left="26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67" w:type="dxa"/>
          </w:tcPr>
          <w:p w14:paraId="3CCE5997" w14:textId="77777777" w:rsidR="00636566" w:rsidRDefault="00000000">
            <w:pPr>
              <w:pStyle w:val="TableParagraph"/>
              <w:spacing w:before="52"/>
              <w:ind w:right="371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56" w:type="dxa"/>
          </w:tcPr>
          <w:p w14:paraId="3CCE5998" w14:textId="77777777" w:rsidR="00636566" w:rsidRDefault="00000000">
            <w:pPr>
              <w:pStyle w:val="TableParagraph"/>
              <w:spacing w:before="52"/>
              <w:ind w:right="362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04" w:type="dxa"/>
          </w:tcPr>
          <w:p w14:paraId="3CCE5999" w14:textId="77777777" w:rsidR="00636566" w:rsidRDefault="00000000">
            <w:pPr>
              <w:pStyle w:val="TableParagraph"/>
              <w:spacing w:before="52"/>
              <w:ind w:right="393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006" w:type="dxa"/>
          </w:tcPr>
          <w:p w14:paraId="3CCE599A" w14:textId="77777777" w:rsidR="00636566" w:rsidRDefault="00000000">
            <w:pPr>
              <w:pStyle w:val="TableParagraph"/>
              <w:spacing w:before="52"/>
              <w:ind w:right="49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66" w:type="dxa"/>
            <w:vMerge/>
            <w:tcBorders>
              <w:top w:val="nil"/>
              <w:right w:val="nil"/>
            </w:tcBorders>
          </w:tcPr>
          <w:p w14:paraId="3CCE599B" w14:textId="77777777" w:rsidR="00636566" w:rsidRDefault="00636566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  <w:left w:val="nil"/>
            </w:tcBorders>
          </w:tcPr>
          <w:p w14:paraId="3CCE599C" w14:textId="77777777" w:rsidR="00636566" w:rsidRDefault="00636566">
            <w:pPr>
              <w:rPr>
                <w:sz w:val="2"/>
                <w:szCs w:val="2"/>
              </w:rPr>
            </w:pPr>
          </w:p>
        </w:tc>
      </w:tr>
      <w:tr w:rsidR="00636566" w14:paraId="3CCE59A3" w14:textId="77777777">
        <w:trPr>
          <w:trHeight w:val="767"/>
        </w:trPr>
        <w:tc>
          <w:tcPr>
            <w:tcW w:w="133" w:type="dxa"/>
            <w:tcBorders>
              <w:right w:val="nil"/>
            </w:tcBorders>
            <w:shd w:val="clear" w:color="auto" w:fill="D0CECE"/>
          </w:tcPr>
          <w:p w14:paraId="3CCE599E" w14:textId="77777777" w:rsidR="00636566" w:rsidRDefault="00000000">
            <w:pPr>
              <w:pStyle w:val="TableParagraph"/>
              <w:spacing w:before="3"/>
              <w:ind w:left="4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</w:tc>
        <w:tc>
          <w:tcPr>
            <w:tcW w:w="586" w:type="dxa"/>
            <w:tcBorders>
              <w:left w:val="nil"/>
            </w:tcBorders>
            <w:shd w:val="clear" w:color="auto" w:fill="D0CECE"/>
          </w:tcPr>
          <w:p w14:paraId="3CCE599F" w14:textId="77777777" w:rsidR="00636566" w:rsidRDefault="00636566">
            <w:pPr>
              <w:pStyle w:val="TableParagraph"/>
              <w:spacing w:before="9"/>
              <w:rPr>
                <w:rFonts w:ascii="Times New Roman"/>
                <w:sz w:val="21"/>
              </w:rPr>
            </w:pPr>
          </w:p>
          <w:p w14:paraId="3CCE59A0" w14:textId="77777777" w:rsidR="00636566" w:rsidRDefault="00000000">
            <w:pPr>
              <w:pStyle w:val="TableParagraph"/>
              <w:ind w:left="157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200" w:type="dxa"/>
            <w:gridSpan w:val="8"/>
            <w:shd w:val="clear" w:color="auto" w:fill="D0CECE"/>
          </w:tcPr>
          <w:p w14:paraId="3CCE59A1" w14:textId="77777777" w:rsidR="00636566" w:rsidRDefault="00000000">
            <w:pPr>
              <w:pStyle w:val="TableParagraph"/>
              <w:spacing w:before="1"/>
              <w:ind w:left="5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9A2" w14:textId="77777777" w:rsidR="00636566" w:rsidRDefault="00000000">
            <w:pPr>
              <w:pStyle w:val="TableParagraph"/>
              <w:spacing w:before="159"/>
              <w:ind w:left="17"/>
              <w:rPr>
                <w:b/>
              </w:rPr>
            </w:pPr>
            <w:r>
              <w:rPr>
                <w:b/>
              </w:rPr>
              <w:t>INDICATORI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PERFORMANȚĂ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GENERALI</w:t>
            </w:r>
          </w:p>
        </w:tc>
      </w:tr>
      <w:tr w:rsidR="00636566" w14:paraId="3CCE59A6" w14:textId="77777777">
        <w:trPr>
          <w:trHeight w:val="437"/>
        </w:trPr>
        <w:tc>
          <w:tcPr>
            <w:tcW w:w="719" w:type="dxa"/>
            <w:gridSpan w:val="2"/>
          </w:tcPr>
          <w:p w14:paraId="3CCE59A4" w14:textId="77777777" w:rsidR="00636566" w:rsidRDefault="00000000">
            <w:pPr>
              <w:pStyle w:val="TableParagraph"/>
              <w:spacing w:before="52"/>
              <w:ind w:left="189"/>
              <w:rPr>
                <w:b/>
              </w:rPr>
            </w:pPr>
            <w:r>
              <w:rPr>
                <w:b/>
              </w:rPr>
              <w:t>1.1</w:t>
            </w:r>
          </w:p>
        </w:tc>
        <w:tc>
          <w:tcPr>
            <w:tcW w:w="9200" w:type="dxa"/>
            <w:gridSpan w:val="8"/>
          </w:tcPr>
          <w:p w14:paraId="3CCE59A5" w14:textId="77777777" w:rsidR="00636566" w:rsidRDefault="00000000">
            <w:pPr>
              <w:pStyle w:val="TableParagraph"/>
              <w:spacing w:before="52"/>
              <w:ind w:left="17"/>
            </w:pPr>
            <w:r>
              <w:rPr>
                <w:b/>
              </w:rPr>
              <w:t>IP-Q1-</w:t>
            </w:r>
            <w:r>
              <w:t>Calitatea</w:t>
            </w:r>
            <w:r>
              <w:rPr>
                <w:spacing w:val="-7"/>
              </w:rPr>
              <w:t xml:space="preserve"> </w:t>
            </w:r>
            <w:r>
              <w:t>serviciilor</w:t>
            </w:r>
            <w:r>
              <w:rPr>
                <w:spacing w:val="-12"/>
              </w:rPr>
              <w:t xml:space="preserve"> </w:t>
            </w:r>
            <w:r>
              <w:t>prestate</w:t>
            </w:r>
          </w:p>
        </w:tc>
      </w:tr>
      <w:tr w:rsidR="00636566" w14:paraId="3CCE59B1" w14:textId="77777777">
        <w:trPr>
          <w:trHeight w:val="1239"/>
        </w:trPr>
        <w:tc>
          <w:tcPr>
            <w:tcW w:w="133" w:type="dxa"/>
            <w:tcBorders>
              <w:bottom w:val="nil"/>
              <w:right w:val="nil"/>
            </w:tcBorders>
          </w:tcPr>
          <w:p w14:paraId="3CCE59A7" w14:textId="77777777" w:rsidR="00636566" w:rsidRDefault="00000000">
            <w:pPr>
              <w:pStyle w:val="TableParagraph"/>
              <w:spacing w:before="1" w:line="248" w:lineRule="exact"/>
              <w:ind w:left="4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9A8" w14:textId="77777777" w:rsidR="00636566" w:rsidRDefault="00000000">
            <w:pPr>
              <w:pStyle w:val="TableParagraph"/>
              <w:spacing w:line="248" w:lineRule="exact"/>
              <w:ind w:left="4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9A9" w14:textId="77777777" w:rsidR="00636566" w:rsidRDefault="00000000">
            <w:pPr>
              <w:pStyle w:val="TableParagraph"/>
              <w:ind w:left="4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</w:tc>
        <w:tc>
          <w:tcPr>
            <w:tcW w:w="586" w:type="dxa"/>
            <w:tcBorders>
              <w:left w:val="nil"/>
              <w:bottom w:val="nil"/>
            </w:tcBorders>
          </w:tcPr>
          <w:p w14:paraId="3CCE59AA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9AB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9AC" w14:textId="77777777" w:rsidR="00636566" w:rsidRDefault="00636566">
            <w:pPr>
              <w:pStyle w:val="TableParagraph"/>
              <w:spacing w:before="9"/>
              <w:rPr>
                <w:rFonts w:ascii="Times New Roman"/>
                <w:sz w:val="20"/>
              </w:rPr>
            </w:pPr>
          </w:p>
          <w:p w14:paraId="3CCE59AD" w14:textId="77777777" w:rsidR="00636566" w:rsidRDefault="00000000">
            <w:pPr>
              <w:pStyle w:val="TableParagraph"/>
              <w:ind w:left="150"/>
            </w:pPr>
            <w:r>
              <w:t>a)</w:t>
            </w:r>
          </w:p>
        </w:tc>
        <w:tc>
          <w:tcPr>
            <w:tcW w:w="9200" w:type="dxa"/>
            <w:gridSpan w:val="8"/>
            <w:tcBorders>
              <w:bottom w:val="nil"/>
            </w:tcBorders>
          </w:tcPr>
          <w:p w14:paraId="3CCE59AE" w14:textId="77777777" w:rsidR="00636566" w:rsidRDefault="00000000">
            <w:pPr>
              <w:pStyle w:val="TableParagraph"/>
              <w:spacing w:line="278" w:lineRule="auto"/>
              <w:ind w:left="17"/>
            </w:pPr>
            <w:r>
              <w:t>Numărul de</w:t>
            </w:r>
            <w:r>
              <w:rPr>
                <w:spacing w:val="1"/>
              </w:rPr>
              <w:t xml:space="preserve"> </w:t>
            </w:r>
            <w:r>
              <w:t>reclamații privind disfuncționalitățile</w:t>
            </w:r>
            <w:r>
              <w:rPr>
                <w:spacing w:val="1"/>
              </w:rPr>
              <w:t xml:space="preserve"> </w:t>
            </w:r>
            <w:r>
              <w:t>iluminatului public pe</w:t>
            </w:r>
            <w:r>
              <w:rPr>
                <w:spacing w:val="1"/>
              </w:rPr>
              <w:t xml:space="preserve"> </w:t>
            </w:r>
            <w:r>
              <w:t>tipuri de iluminat</w:t>
            </w:r>
            <w:r>
              <w:rPr>
                <w:spacing w:val="1"/>
              </w:rPr>
              <w:t xml:space="preserve"> </w:t>
            </w:r>
            <w:r>
              <w:t>- stradal,</w:t>
            </w:r>
            <w:r>
              <w:rPr>
                <w:spacing w:val="-47"/>
              </w:rPr>
              <w:t xml:space="preserve"> </w:t>
            </w:r>
            <w:r>
              <w:t>pietonal,</w:t>
            </w:r>
            <w:r>
              <w:rPr>
                <w:spacing w:val="-3"/>
              </w:rPr>
              <w:t xml:space="preserve"> </w:t>
            </w:r>
            <w:r>
              <w:t>ornamental</w:t>
            </w:r>
          </w:p>
          <w:p w14:paraId="3CCE59AF" w14:textId="77777777" w:rsidR="00636566" w:rsidRDefault="00000000">
            <w:pPr>
              <w:pStyle w:val="TableParagraph"/>
              <w:ind w:left="17"/>
            </w:pPr>
            <w:r>
              <w:t>Algoritm</w:t>
            </w:r>
            <w:r>
              <w:rPr>
                <w:spacing w:val="23"/>
              </w:rPr>
              <w:t xml:space="preserve"> </w:t>
            </w:r>
            <w:r>
              <w:t>de</w:t>
            </w:r>
            <w:r>
              <w:rPr>
                <w:spacing w:val="24"/>
              </w:rPr>
              <w:t xml:space="preserve"> </w:t>
            </w:r>
            <w:r>
              <w:t>calcul</w:t>
            </w:r>
            <w:r>
              <w:rPr>
                <w:spacing w:val="24"/>
              </w:rPr>
              <w:t xml:space="preserve"> </w:t>
            </w:r>
            <w:r>
              <w:t>al</w:t>
            </w:r>
            <w:r>
              <w:rPr>
                <w:spacing w:val="23"/>
              </w:rPr>
              <w:t xml:space="preserve"> </w:t>
            </w:r>
            <w:r>
              <w:t>indicatorului:IP-Q1=numarul</w:t>
            </w:r>
            <w:r>
              <w:rPr>
                <w:spacing w:val="23"/>
              </w:rPr>
              <w:t xml:space="preserve"> </w:t>
            </w:r>
            <w:r>
              <w:t>de</w:t>
            </w:r>
            <w:r>
              <w:rPr>
                <w:spacing w:val="24"/>
              </w:rPr>
              <w:t xml:space="preserve"> </w:t>
            </w:r>
            <w:r>
              <w:t>reclamatii</w:t>
            </w:r>
            <w:r>
              <w:rPr>
                <w:spacing w:val="23"/>
              </w:rPr>
              <w:t xml:space="preserve"> </w:t>
            </w:r>
            <w:r>
              <w:t>rezolvate</w:t>
            </w:r>
            <w:r>
              <w:rPr>
                <w:spacing w:val="25"/>
              </w:rPr>
              <w:t xml:space="preserve"> </w:t>
            </w:r>
            <w:r>
              <w:t>privind</w:t>
            </w:r>
            <w:r>
              <w:rPr>
                <w:spacing w:val="25"/>
              </w:rPr>
              <w:t xml:space="preserve"> </w:t>
            </w:r>
            <w:r>
              <w:t>disfunctionalitatile</w:t>
            </w:r>
          </w:p>
          <w:p w14:paraId="3CCE59B0" w14:textId="77777777" w:rsidR="00636566" w:rsidRDefault="00000000">
            <w:pPr>
              <w:pStyle w:val="TableParagraph"/>
              <w:spacing w:before="38"/>
              <w:ind w:left="17"/>
            </w:pPr>
            <w:r>
              <w:t>iluminatului</w:t>
            </w:r>
            <w:r>
              <w:rPr>
                <w:spacing w:val="16"/>
              </w:rPr>
              <w:t xml:space="preserve"> </w:t>
            </w:r>
            <w:r>
              <w:t>public</w:t>
            </w:r>
            <w:r>
              <w:rPr>
                <w:spacing w:val="20"/>
              </w:rPr>
              <w:t xml:space="preserve"> </w:t>
            </w:r>
            <w:r>
              <w:t>pe</w:t>
            </w:r>
            <w:r>
              <w:rPr>
                <w:spacing w:val="18"/>
              </w:rPr>
              <w:t xml:space="preserve"> </w:t>
            </w:r>
            <w:r>
              <w:t>tipuri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20"/>
              </w:rPr>
              <w:t xml:space="preserve"> </w:t>
            </w:r>
            <w:r>
              <w:t>iluminat</w:t>
            </w:r>
            <w:r>
              <w:rPr>
                <w:spacing w:val="16"/>
              </w:rPr>
              <w:t xml:space="preserve"> </w:t>
            </w:r>
            <w:r>
              <w:t>x100/numarul</w:t>
            </w:r>
            <w:r>
              <w:rPr>
                <w:spacing w:val="16"/>
              </w:rPr>
              <w:t xml:space="preserve"> </w:t>
            </w:r>
            <w:r>
              <w:t>total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21"/>
              </w:rPr>
              <w:t xml:space="preserve"> </w:t>
            </w:r>
            <w:r>
              <w:t>reclamatii</w:t>
            </w:r>
            <w:r>
              <w:rPr>
                <w:spacing w:val="12"/>
              </w:rPr>
              <w:t xml:space="preserve"> </w:t>
            </w:r>
            <w:r>
              <w:t>privind</w:t>
            </w:r>
            <w:r>
              <w:rPr>
                <w:spacing w:val="14"/>
              </w:rPr>
              <w:t xml:space="preserve"> </w:t>
            </w:r>
            <w:r>
              <w:t>disfunctionalitatile</w:t>
            </w:r>
          </w:p>
        </w:tc>
      </w:tr>
      <w:tr w:rsidR="00636566" w14:paraId="3CCE59B5" w14:textId="77777777">
        <w:trPr>
          <w:trHeight w:val="809"/>
        </w:trPr>
        <w:tc>
          <w:tcPr>
            <w:tcW w:w="133" w:type="dxa"/>
            <w:tcBorders>
              <w:top w:val="nil"/>
              <w:right w:val="nil"/>
            </w:tcBorders>
          </w:tcPr>
          <w:p w14:paraId="3CCE59B2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" w:type="dxa"/>
            <w:tcBorders>
              <w:top w:val="nil"/>
              <w:left w:val="nil"/>
            </w:tcBorders>
          </w:tcPr>
          <w:p w14:paraId="3CCE59B3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00" w:type="dxa"/>
            <w:gridSpan w:val="8"/>
            <w:tcBorders>
              <w:top w:val="nil"/>
            </w:tcBorders>
          </w:tcPr>
          <w:p w14:paraId="3CCE59B4" w14:textId="77777777" w:rsidR="00636566" w:rsidRDefault="00000000">
            <w:pPr>
              <w:pStyle w:val="TableParagraph"/>
              <w:ind w:left="17"/>
            </w:pPr>
            <w:r>
              <w:t>iluminatului</w:t>
            </w:r>
            <w:r>
              <w:rPr>
                <w:spacing w:val="-2"/>
              </w:rPr>
              <w:t xml:space="preserve"> </w:t>
            </w:r>
            <w:r>
              <w:t>public</w:t>
            </w:r>
            <w:r>
              <w:rPr>
                <w:spacing w:val="2"/>
              </w:rPr>
              <w:t xml:space="preserve"> </w:t>
            </w:r>
            <w:r>
              <w:t>pe</w:t>
            </w:r>
            <w:r>
              <w:rPr>
                <w:spacing w:val="-3"/>
              </w:rPr>
              <w:t xml:space="preserve"> </w:t>
            </w:r>
            <w:r>
              <w:t>tipuri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2"/>
              </w:rPr>
              <w:t xml:space="preserve"> </w:t>
            </w:r>
            <w:r>
              <w:t>iluminat</w:t>
            </w:r>
          </w:p>
        </w:tc>
      </w:tr>
      <w:tr w:rsidR="00636566" w14:paraId="3CCE59BD" w14:textId="77777777">
        <w:trPr>
          <w:trHeight w:val="433"/>
        </w:trPr>
        <w:tc>
          <w:tcPr>
            <w:tcW w:w="719" w:type="dxa"/>
            <w:gridSpan w:val="2"/>
          </w:tcPr>
          <w:p w14:paraId="3CCE59B6" w14:textId="77777777" w:rsidR="00636566" w:rsidRDefault="00000000">
            <w:pPr>
              <w:pStyle w:val="TableParagraph"/>
              <w:spacing w:before="52"/>
              <w:ind w:left="191"/>
            </w:pPr>
            <w:r>
              <w:t>a1)</w:t>
            </w:r>
          </w:p>
        </w:tc>
        <w:tc>
          <w:tcPr>
            <w:tcW w:w="4020" w:type="dxa"/>
            <w:gridSpan w:val="2"/>
          </w:tcPr>
          <w:p w14:paraId="3CCE59B7" w14:textId="77777777" w:rsidR="00636566" w:rsidRDefault="00000000">
            <w:pPr>
              <w:pStyle w:val="TableParagraph"/>
              <w:spacing w:before="52"/>
              <w:ind w:left="17"/>
            </w:pPr>
            <w:r>
              <w:t>Iluminat</w:t>
            </w:r>
            <w:r>
              <w:rPr>
                <w:spacing w:val="-9"/>
              </w:rPr>
              <w:t xml:space="preserve"> </w:t>
            </w:r>
            <w:r>
              <w:t>stradal</w:t>
            </w:r>
          </w:p>
        </w:tc>
        <w:tc>
          <w:tcPr>
            <w:tcW w:w="867" w:type="dxa"/>
          </w:tcPr>
          <w:p w14:paraId="3CCE59B8" w14:textId="77777777" w:rsidR="00636566" w:rsidRDefault="00000000">
            <w:pPr>
              <w:pStyle w:val="TableParagraph"/>
              <w:spacing w:before="52"/>
              <w:ind w:left="13"/>
            </w:pPr>
            <w:r>
              <w:t>100</w:t>
            </w:r>
          </w:p>
        </w:tc>
        <w:tc>
          <w:tcPr>
            <w:tcW w:w="956" w:type="dxa"/>
          </w:tcPr>
          <w:p w14:paraId="3CCE59B9" w14:textId="77777777" w:rsidR="00636566" w:rsidRDefault="00000000">
            <w:pPr>
              <w:pStyle w:val="TableParagraph"/>
              <w:spacing w:before="52"/>
              <w:ind w:left="13"/>
            </w:pPr>
            <w:r>
              <w:t>100</w:t>
            </w:r>
          </w:p>
        </w:tc>
        <w:tc>
          <w:tcPr>
            <w:tcW w:w="804" w:type="dxa"/>
          </w:tcPr>
          <w:p w14:paraId="3CCE59BA" w14:textId="77777777" w:rsidR="00636566" w:rsidRDefault="00000000">
            <w:pPr>
              <w:pStyle w:val="TableParagraph"/>
              <w:spacing w:before="52"/>
              <w:ind w:left="15"/>
            </w:pPr>
            <w:r>
              <w:t>100</w:t>
            </w:r>
          </w:p>
        </w:tc>
        <w:tc>
          <w:tcPr>
            <w:tcW w:w="1006" w:type="dxa"/>
          </w:tcPr>
          <w:p w14:paraId="3CCE59BB" w14:textId="77777777" w:rsidR="00636566" w:rsidRDefault="00000000">
            <w:pPr>
              <w:pStyle w:val="TableParagraph"/>
              <w:spacing w:before="52"/>
              <w:ind w:left="10"/>
            </w:pPr>
            <w:r>
              <w:t>100</w:t>
            </w:r>
          </w:p>
        </w:tc>
        <w:tc>
          <w:tcPr>
            <w:tcW w:w="1547" w:type="dxa"/>
            <w:gridSpan w:val="2"/>
            <w:vMerge w:val="restart"/>
          </w:tcPr>
          <w:p w14:paraId="3CCE59BC" w14:textId="77777777" w:rsidR="00636566" w:rsidRDefault="00000000">
            <w:pPr>
              <w:pStyle w:val="TableParagraph"/>
              <w:spacing w:line="130" w:lineRule="exact"/>
              <w:ind w:left="12"/>
              <w:rPr>
                <w:rFonts w:ascii="Microsoft Sans Serif"/>
              </w:rPr>
            </w:pPr>
            <w:r>
              <w:rPr>
                <w:rFonts w:ascii="Microsoft Sans Serif"/>
                <w:spacing w:val="-2"/>
              </w:rPr>
              <w:t xml:space="preserve"> </w:t>
            </w:r>
            <w:r>
              <w:rPr>
                <w:rFonts w:ascii="Microsoft Sans Serif"/>
              </w:rPr>
              <w:t xml:space="preserve"> </w:t>
            </w:r>
          </w:p>
        </w:tc>
      </w:tr>
      <w:tr w:rsidR="00636566" w14:paraId="3CCE59C5" w14:textId="77777777">
        <w:trPr>
          <w:trHeight w:val="436"/>
        </w:trPr>
        <w:tc>
          <w:tcPr>
            <w:tcW w:w="719" w:type="dxa"/>
            <w:gridSpan w:val="2"/>
          </w:tcPr>
          <w:p w14:paraId="3CCE59BE" w14:textId="77777777" w:rsidR="00636566" w:rsidRDefault="00000000">
            <w:pPr>
              <w:pStyle w:val="TableParagraph"/>
              <w:spacing w:before="54"/>
              <w:ind w:left="191"/>
            </w:pPr>
            <w:r>
              <w:t>a2)</w:t>
            </w:r>
          </w:p>
        </w:tc>
        <w:tc>
          <w:tcPr>
            <w:tcW w:w="4020" w:type="dxa"/>
            <w:gridSpan w:val="2"/>
          </w:tcPr>
          <w:p w14:paraId="3CCE59BF" w14:textId="77777777" w:rsidR="00636566" w:rsidRDefault="00000000">
            <w:pPr>
              <w:pStyle w:val="TableParagraph"/>
              <w:spacing w:before="54"/>
              <w:ind w:left="17"/>
            </w:pPr>
            <w:r>
              <w:t>Iluminat</w:t>
            </w:r>
            <w:r>
              <w:rPr>
                <w:spacing w:val="-8"/>
              </w:rPr>
              <w:t xml:space="preserve"> </w:t>
            </w:r>
            <w:r>
              <w:t>pietonal</w:t>
            </w:r>
          </w:p>
        </w:tc>
        <w:tc>
          <w:tcPr>
            <w:tcW w:w="867" w:type="dxa"/>
          </w:tcPr>
          <w:p w14:paraId="3CCE59C0" w14:textId="77777777" w:rsidR="00636566" w:rsidRDefault="00000000">
            <w:pPr>
              <w:pStyle w:val="TableParagraph"/>
              <w:spacing w:line="132" w:lineRule="exact"/>
              <w:ind w:left="13"/>
              <w:rPr>
                <w:rFonts w:ascii="Microsoft Sans Serif"/>
              </w:rPr>
            </w:pPr>
            <w:r>
              <w:rPr>
                <w:rFonts w:ascii="Microsoft Sans Serif"/>
                <w:spacing w:val="-2"/>
              </w:rPr>
              <w:t xml:space="preserve"> </w:t>
            </w:r>
            <w:r>
              <w:rPr>
                <w:rFonts w:ascii="Microsoft Sans Serif"/>
              </w:rPr>
              <w:t xml:space="preserve"> </w:t>
            </w:r>
          </w:p>
        </w:tc>
        <w:tc>
          <w:tcPr>
            <w:tcW w:w="956" w:type="dxa"/>
          </w:tcPr>
          <w:p w14:paraId="3CCE59C1" w14:textId="77777777" w:rsidR="00636566" w:rsidRDefault="00000000">
            <w:pPr>
              <w:pStyle w:val="TableParagraph"/>
              <w:spacing w:line="132" w:lineRule="exact"/>
              <w:ind w:left="13"/>
              <w:rPr>
                <w:rFonts w:ascii="Microsoft Sans Serif"/>
              </w:rPr>
            </w:pPr>
            <w:r>
              <w:rPr>
                <w:rFonts w:ascii="Microsoft Sans Serif"/>
                <w:spacing w:val="-2"/>
              </w:rPr>
              <w:t xml:space="preserve"> </w:t>
            </w:r>
            <w:r>
              <w:rPr>
                <w:rFonts w:ascii="Microsoft Sans Serif"/>
              </w:rPr>
              <w:t xml:space="preserve"> </w:t>
            </w:r>
          </w:p>
        </w:tc>
        <w:tc>
          <w:tcPr>
            <w:tcW w:w="804" w:type="dxa"/>
          </w:tcPr>
          <w:p w14:paraId="3CCE59C2" w14:textId="77777777" w:rsidR="00636566" w:rsidRDefault="00000000">
            <w:pPr>
              <w:pStyle w:val="TableParagraph"/>
              <w:spacing w:line="132" w:lineRule="exact"/>
              <w:ind w:left="15"/>
              <w:rPr>
                <w:rFonts w:ascii="Microsoft Sans Serif"/>
              </w:rPr>
            </w:pPr>
            <w:r>
              <w:rPr>
                <w:rFonts w:ascii="Microsoft Sans Serif"/>
                <w:spacing w:val="-2"/>
              </w:rPr>
              <w:t xml:space="preserve"> </w:t>
            </w:r>
            <w:r>
              <w:rPr>
                <w:rFonts w:ascii="Microsoft Sans Serif"/>
              </w:rPr>
              <w:t xml:space="preserve"> </w:t>
            </w:r>
          </w:p>
        </w:tc>
        <w:tc>
          <w:tcPr>
            <w:tcW w:w="1006" w:type="dxa"/>
          </w:tcPr>
          <w:p w14:paraId="3CCE59C3" w14:textId="77777777" w:rsidR="00636566" w:rsidRDefault="00000000">
            <w:pPr>
              <w:pStyle w:val="TableParagraph"/>
              <w:spacing w:before="54"/>
              <w:ind w:left="10"/>
            </w:pPr>
            <w:r>
              <w:t>100</w:t>
            </w:r>
          </w:p>
        </w:tc>
        <w:tc>
          <w:tcPr>
            <w:tcW w:w="1547" w:type="dxa"/>
            <w:gridSpan w:val="2"/>
            <w:vMerge/>
            <w:tcBorders>
              <w:top w:val="nil"/>
            </w:tcBorders>
          </w:tcPr>
          <w:p w14:paraId="3CCE59C4" w14:textId="77777777" w:rsidR="00636566" w:rsidRDefault="00636566">
            <w:pPr>
              <w:rPr>
                <w:sz w:val="2"/>
                <w:szCs w:val="2"/>
              </w:rPr>
            </w:pPr>
          </w:p>
        </w:tc>
      </w:tr>
      <w:tr w:rsidR="00636566" w14:paraId="3CCE59CD" w14:textId="77777777">
        <w:trPr>
          <w:trHeight w:val="436"/>
        </w:trPr>
        <w:tc>
          <w:tcPr>
            <w:tcW w:w="719" w:type="dxa"/>
            <w:gridSpan w:val="2"/>
          </w:tcPr>
          <w:p w14:paraId="3CCE59C6" w14:textId="77777777" w:rsidR="00636566" w:rsidRDefault="00000000">
            <w:pPr>
              <w:pStyle w:val="TableParagraph"/>
              <w:spacing w:before="52"/>
              <w:ind w:left="191"/>
            </w:pPr>
            <w:r>
              <w:t>a3)</w:t>
            </w:r>
          </w:p>
        </w:tc>
        <w:tc>
          <w:tcPr>
            <w:tcW w:w="4020" w:type="dxa"/>
            <w:gridSpan w:val="2"/>
          </w:tcPr>
          <w:p w14:paraId="3CCE59C7" w14:textId="77777777" w:rsidR="00636566" w:rsidRDefault="00000000">
            <w:pPr>
              <w:pStyle w:val="TableParagraph"/>
              <w:spacing w:before="52"/>
              <w:ind w:left="17"/>
            </w:pPr>
            <w:r>
              <w:t>Iluminat</w:t>
            </w:r>
            <w:r>
              <w:rPr>
                <w:spacing w:val="-8"/>
              </w:rPr>
              <w:t xml:space="preserve"> </w:t>
            </w:r>
            <w:r>
              <w:t>ornamental</w:t>
            </w:r>
          </w:p>
        </w:tc>
        <w:tc>
          <w:tcPr>
            <w:tcW w:w="867" w:type="dxa"/>
          </w:tcPr>
          <w:p w14:paraId="3CCE59C8" w14:textId="77777777" w:rsidR="00636566" w:rsidRDefault="00000000">
            <w:pPr>
              <w:pStyle w:val="TableParagraph"/>
              <w:spacing w:before="52"/>
              <w:ind w:left="13"/>
            </w:pPr>
            <w:r>
              <w:t>0</w:t>
            </w:r>
          </w:p>
        </w:tc>
        <w:tc>
          <w:tcPr>
            <w:tcW w:w="956" w:type="dxa"/>
          </w:tcPr>
          <w:p w14:paraId="3CCE59C9" w14:textId="77777777" w:rsidR="00636566" w:rsidRDefault="00000000">
            <w:pPr>
              <w:pStyle w:val="TableParagraph"/>
              <w:spacing w:before="52"/>
              <w:ind w:left="13"/>
            </w:pPr>
            <w:r>
              <w:t>0</w:t>
            </w:r>
          </w:p>
        </w:tc>
        <w:tc>
          <w:tcPr>
            <w:tcW w:w="804" w:type="dxa"/>
          </w:tcPr>
          <w:p w14:paraId="3CCE59CA" w14:textId="77777777" w:rsidR="00636566" w:rsidRDefault="00000000">
            <w:pPr>
              <w:pStyle w:val="TableParagraph"/>
              <w:spacing w:before="52"/>
              <w:ind w:left="15"/>
            </w:pPr>
            <w:r>
              <w:t>0</w:t>
            </w:r>
          </w:p>
        </w:tc>
        <w:tc>
          <w:tcPr>
            <w:tcW w:w="1006" w:type="dxa"/>
          </w:tcPr>
          <w:p w14:paraId="3CCE59CB" w14:textId="77777777" w:rsidR="00636566" w:rsidRDefault="00000000">
            <w:pPr>
              <w:pStyle w:val="TableParagraph"/>
              <w:spacing w:before="52"/>
              <w:ind w:left="10"/>
            </w:pPr>
            <w:r>
              <w:t>100</w:t>
            </w:r>
          </w:p>
        </w:tc>
        <w:tc>
          <w:tcPr>
            <w:tcW w:w="1547" w:type="dxa"/>
            <w:gridSpan w:val="2"/>
            <w:vMerge/>
            <w:tcBorders>
              <w:top w:val="nil"/>
            </w:tcBorders>
          </w:tcPr>
          <w:p w14:paraId="3CCE59CC" w14:textId="77777777" w:rsidR="00636566" w:rsidRDefault="00636566">
            <w:pPr>
              <w:rPr>
                <w:sz w:val="2"/>
                <w:szCs w:val="2"/>
              </w:rPr>
            </w:pPr>
          </w:p>
        </w:tc>
      </w:tr>
    </w:tbl>
    <w:p w14:paraId="3CCE59CE" w14:textId="77777777" w:rsidR="00636566" w:rsidRDefault="00636566">
      <w:pPr>
        <w:rPr>
          <w:sz w:val="2"/>
          <w:szCs w:val="2"/>
        </w:rPr>
        <w:sectPr w:rsidR="00636566">
          <w:pgSz w:w="11910" w:h="16850"/>
          <w:pgMar w:top="900" w:right="400" w:bottom="280" w:left="900" w:header="708" w:footer="708" w:gutter="0"/>
          <w:cols w:space="708"/>
        </w:sectPr>
      </w:pPr>
    </w:p>
    <w:tbl>
      <w:tblPr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"/>
        <w:gridCol w:w="3051"/>
        <w:gridCol w:w="905"/>
        <w:gridCol w:w="914"/>
        <w:gridCol w:w="970"/>
        <w:gridCol w:w="804"/>
        <w:gridCol w:w="1006"/>
        <w:gridCol w:w="1546"/>
      </w:tblGrid>
      <w:tr w:rsidR="00636566" w14:paraId="3CCE59D7" w14:textId="77777777">
        <w:trPr>
          <w:trHeight w:val="2692"/>
        </w:trPr>
        <w:tc>
          <w:tcPr>
            <w:tcW w:w="718" w:type="dxa"/>
          </w:tcPr>
          <w:p w14:paraId="3CCE59CF" w14:textId="77777777" w:rsidR="00636566" w:rsidRDefault="00000000">
            <w:pPr>
              <w:pStyle w:val="TableParagraph"/>
              <w:spacing w:before="1" w:line="248" w:lineRule="exact"/>
              <w:ind w:left="4"/>
              <w:rPr>
                <w:rFonts w:ascii="Microsoft Sans Serif"/>
              </w:rPr>
            </w:pPr>
            <w:r>
              <w:rPr>
                <w:rFonts w:ascii="Microsoft Sans Serif"/>
              </w:rPr>
              <w:lastRenderedPageBreak/>
              <w:t xml:space="preserve"> </w:t>
            </w:r>
          </w:p>
          <w:p w14:paraId="3CCE59D0" w14:textId="77777777" w:rsidR="00636566" w:rsidRDefault="00000000">
            <w:pPr>
              <w:pStyle w:val="TableParagraph"/>
              <w:spacing w:line="248" w:lineRule="exact"/>
              <w:ind w:left="4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9D1" w14:textId="77777777" w:rsidR="00636566" w:rsidRDefault="00000000">
            <w:pPr>
              <w:pStyle w:val="TableParagraph"/>
              <w:spacing w:before="1"/>
              <w:ind w:left="4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9D2" w14:textId="77777777" w:rsidR="00636566" w:rsidRDefault="00000000">
            <w:pPr>
              <w:pStyle w:val="TableParagraph"/>
              <w:spacing w:line="248" w:lineRule="exact"/>
              <w:ind w:left="4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9D3" w14:textId="77777777" w:rsidR="00636566" w:rsidRDefault="00000000">
            <w:pPr>
              <w:pStyle w:val="TableParagraph"/>
              <w:spacing w:line="268" w:lineRule="exact"/>
              <w:ind w:left="257" w:right="228"/>
              <w:jc w:val="center"/>
            </w:pPr>
            <w:r>
              <w:t>b)</w:t>
            </w:r>
          </w:p>
        </w:tc>
        <w:tc>
          <w:tcPr>
            <w:tcW w:w="9196" w:type="dxa"/>
            <w:gridSpan w:val="7"/>
          </w:tcPr>
          <w:p w14:paraId="3CCE59D4" w14:textId="77777777" w:rsidR="00636566" w:rsidRDefault="00000000">
            <w:pPr>
              <w:pStyle w:val="TableParagraph"/>
              <w:spacing w:line="276" w:lineRule="auto"/>
              <w:ind w:left="18"/>
            </w:pPr>
            <w:r>
              <w:rPr>
                <w:b/>
              </w:rPr>
              <w:t>IP-Q2</w:t>
            </w:r>
            <w:r>
              <w:t>-Numărul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constatări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nerespectare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calității</w:t>
            </w:r>
            <w:r>
              <w:rPr>
                <w:spacing w:val="-4"/>
              </w:rPr>
              <w:t xml:space="preserve"> </w:t>
            </w:r>
            <w:r>
              <w:t>iluminatului</w:t>
            </w:r>
            <w:r>
              <w:rPr>
                <w:spacing w:val="-9"/>
              </w:rPr>
              <w:t xml:space="preserve"> </w:t>
            </w:r>
            <w:r>
              <w:t>public</w:t>
            </w:r>
            <w:r>
              <w:rPr>
                <w:spacing w:val="-8"/>
              </w:rPr>
              <w:t xml:space="preserve"> </w:t>
            </w:r>
            <w:r>
              <w:t>constatate,</w:t>
            </w:r>
            <w:r>
              <w:rPr>
                <w:spacing w:val="-8"/>
              </w:rPr>
              <w:t xml:space="preserve"> </w:t>
            </w:r>
            <w:r>
              <w:t>pe</w:t>
            </w:r>
            <w:r>
              <w:rPr>
                <w:spacing w:val="-6"/>
              </w:rPr>
              <w:t xml:space="preserve"> </w:t>
            </w:r>
            <w:r>
              <w:t>tipuri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7"/>
              </w:rPr>
              <w:t xml:space="preserve"> </w:t>
            </w:r>
            <w:r>
              <w:t>iluminat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stradal,</w:t>
            </w:r>
            <w:r>
              <w:rPr>
                <w:spacing w:val="-2"/>
              </w:rPr>
              <w:t xml:space="preserve"> </w:t>
            </w:r>
            <w:r>
              <w:t>pietonal,</w:t>
            </w:r>
            <w:r>
              <w:rPr>
                <w:spacing w:val="-3"/>
              </w:rPr>
              <w:t xml:space="preserve"> </w:t>
            </w:r>
            <w:r>
              <w:t>ornamental,</w:t>
            </w:r>
            <w:r>
              <w:rPr>
                <w:spacing w:val="-2"/>
              </w:rPr>
              <w:t xml:space="preserve"> </w:t>
            </w:r>
            <w:r>
              <w:t>etc. -</w:t>
            </w:r>
            <w:r>
              <w:rPr>
                <w:spacing w:val="-5"/>
              </w:rPr>
              <w:t xml:space="preserve"> </w:t>
            </w:r>
            <w:r>
              <w:t>notificate</w:t>
            </w:r>
            <w:r>
              <w:rPr>
                <w:spacing w:val="-2"/>
              </w:rPr>
              <w:t xml:space="preserve"> </w:t>
            </w:r>
            <w:r>
              <w:t>operatorului</w:t>
            </w:r>
          </w:p>
          <w:p w14:paraId="3CCE59D5" w14:textId="77777777" w:rsidR="00636566" w:rsidRDefault="00000000">
            <w:pPr>
              <w:pStyle w:val="TableParagraph"/>
              <w:spacing w:before="25"/>
              <w:ind w:left="18"/>
            </w:pPr>
            <w:r>
              <w:t>Algoritm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calcul</w:t>
            </w:r>
            <w:r>
              <w:rPr>
                <w:spacing w:val="-8"/>
              </w:rPr>
              <w:t xml:space="preserve"> </w:t>
            </w:r>
            <w:r>
              <w:t>al</w:t>
            </w:r>
            <w:r>
              <w:rPr>
                <w:spacing w:val="-5"/>
              </w:rPr>
              <w:t xml:space="preserve"> </w:t>
            </w:r>
            <w:r>
              <w:t>indicatorului:</w:t>
            </w:r>
          </w:p>
          <w:p w14:paraId="3CCE59D6" w14:textId="77777777" w:rsidR="00636566" w:rsidRDefault="00000000">
            <w:pPr>
              <w:pStyle w:val="TableParagraph"/>
              <w:spacing w:before="46" w:line="276" w:lineRule="auto"/>
              <w:ind w:left="18" w:right="109"/>
            </w:pPr>
            <w:r>
              <w:t>NSIQ2=Numărul de constatări de nerespectare a calității iluminatului public constatate, pe tipuri de</w:t>
            </w:r>
            <w:r>
              <w:rPr>
                <w:spacing w:val="1"/>
              </w:rPr>
              <w:t xml:space="preserve"> </w:t>
            </w:r>
            <w:r>
              <w:t>iluminat - stradal, pietonal, ornamental, etc. - notificate operatorului si rezolvate x 100/numarul total</w:t>
            </w:r>
            <w:r>
              <w:rPr>
                <w:spacing w:val="-47"/>
              </w:rPr>
              <w:t xml:space="preserve"> </w:t>
            </w:r>
            <w:r>
              <w:t>de constatari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4"/>
              </w:rPr>
              <w:t xml:space="preserve"> </w:t>
            </w:r>
            <w:r>
              <w:t>nerespectare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calitatii</w:t>
            </w:r>
            <w:r>
              <w:rPr>
                <w:spacing w:val="-4"/>
              </w:rPr>
              <w:t xml:space="preserve"> </w:t>
            </w:r>
            <w:r>
              <w:t>iluminatului</w:t>
            </w:r>
          </w:p>
        </w:tc>
      </w:tr>
      <w:tr w:rsidR="00636566" w14:paraId="3CCE59DF" w14:textId="77777777">
        <w:trPr>
          <w:trHeight w:val="549"/>
        </w:trPr>
        <w:tc>
          <w:tcPr>
            <w:tcW w:w="718" w:type="dxa"/>
          </w:tcPr>
          <w:p w14:paraId="3CCE59D8" w14:textId="77777777" w:rsidR="00636566" w:rsidRDefault="00000000">
            <w:pPr>
              <w:pStyle w:val="TableParagraph"/>
              <w:spacing w:before="47"/>
              <w:ind w:left="225"/>
            </w:pPr>
            <w:r>
              <w:t>b1)</w:t>
            </w:r>
          </w:p>
        </w:tc>
        <w:tc>
          <w:tcPr>
            <w:tcW w:w="3956" w:type="dxa"/>
            <w:gridSpan w:val="2"/>
          </w:tcPr>
          <w:p w14:paraId="3CCE59D9" w14:textId="77777777" w:rsidR="00636566" w:rsidRDefault="00000000">
            <w:pPr>
              <w:pStyle w:val="TableParagraph"/>
              <w:spacing w:before="47"/>
              <w:ind w:left="18"/>
            </w:pPr>
            <w:r>
              <w:t>Iluminat</w:t>
            </w:r>
            <w:r>
              <w:rPr>
                <w:spacing w:val="-9"/>
              </w:rPr>
              <w:t xml:space="preserve"> </w:t>
            </w:r>
            <w:r>
              <w:t>stradal</w:t>
            </w:r>
          </w:p>
        </w:tc>
        <w:tc>
          <w:tcPr>
            <w:tcW w:w="914" w:type="dxa"/>
          </w:tcPr>
          <w:p w14:paraId="3CCE59DA" w14:textId="77777777" w:rsidR="00636566" w:rsidRDefault="00000000">
            <w:pPr>
              <w:pStyle w:val="TableParagraph"/>
              <w:spacing w:before="47"/>
              <w:ind w:left="18"/>
            </w:pPr>
            <w:r>
              <w:t>100</w:t>
            </w:r>
          </w:p>
        </w:tc>
        <w:tc>
          <w:tcPr>
            <w:tcW w:w="970" w:type="dxa"/>
          </w:tcPr>
          <w:p w14:paraId="3CCE59DB" w14:textId="77777777" w:rsidR="00636566" w:rsidRDefault="00000000">
            <w:pPr>
              <w:pStyle w:val="TableParagraph"/>
              <w:spacing w:before="47"/>
              <w:ind w:left="31"/>
            </w:pPr>
            <w:r>
              <w:t>100</w:t>
            </w:r>
          </w:p>
        </w:tc>
        <w:tc>
          <w:tcPr>
            <w:tcW w:w="804" w:type="dxa"/>
          </w:tcPr>
          <w:p w14:paraId="3CCE59DC" w14:textId="77777777" w:rsidR="00636566" w:rsidRDefault="00000000">
            <w:pPr>
              <w:pStyle w:val="TableParagraph"/>
              <w:spacing w:before="47"/>
              <w:ind w:left="19"/>
            </w:pPr>
            <w:r>
              <w:t>100</w:t>
            </w:r>
          </w:p>
        </w:tc>
        <w:tc>
          <w:tcPr>
            <w:tcW w:w="1006" w:type="dxa"/>
          </w:tcPr>
          <w:p w14:paraId="3CCE59DD" w14:textId="77777777" w:rsidR="00636566" w:rsidRDefault="00000000">
            <w:pPr>
              <w:pStyle w:val="TableParagraph"/>
              <w:spacing w:before="47"/>
              <w:ind w:left="14"/>
            </w:pPr>
            <w:r>
              <w:t>100</w:t>
            </w:r>
          </w:p>
        </w:tc>
        <w:tc>
          <w:tcPr>
            <w:tcW w:w="1546" w:type="dxa"/>
          </w:tcPr>
          <w:p w14:paraId="3CCE59DE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</w:tr>
      <w:tr w:rsidR="00636566" w14:paraId="3CCE59E7" w14:textId="77777777">
        <w:trPr>
          <w:trHeight w:val="549"/>
        </w:trPr>
        <w:tc>
          <w:tcPr>
            <w:tcW w:w="718" w:type="dxa"/>
          </w:tcPr>
          <w:p w14:paraId="3CCE59E0" w14:textId="77777777" w:rsidR="00636566" w:rsidRDefault="00000000">
            <w:pPr>
              <w:pStyle w:val="TableParagraph"/>
              <w:spacing w:before="47"/>
              <w:ind w:left="225"/>
            </w:pPr>
            <w:r>
              <w:t>b2)</w:t>
            </w:r>
          </w:p>
        </w:tc>
        <w:tc>
          <w:tcPr>
            <w:tcW w:w="3956" w:type="dxa"/>
            <w:gridSpan w:val="2"/>
          </w:tcPr>
          <w:p w14:paraId="3CCE59E1" w14:textId="77777777" w:rsidR="00636566" w:rsidRDefault="00000000">
            <w:pPr>
              <w:pStyle w:val="TableParagraph"/>
              <w:spacing w:before="47"/>
              <w:ind w:left="18"/>
            </w:pPr>
            <w:r>
              <w:t>Iluminat</w:t>
            </w:r>
            <w:r>
              <w:rPr>
                <w:spacing w:val="-8"/>
              </w:rPr>
              <w:t xml:space="preserve"> </w:t>
            </w:r>
            <w:r>
              <w:t>pietonal</w:t>
            </w:r>
          </w:p>
        </w:tc>
        <w:tc>
          <w:tcPr>
            <w:tcW w:w="914" w:type="dxa"/>
          </w:tcPr>
          <w:p w14:paraId="3CCE59E2" w14:textId="77777777" w:rsidR="00636566" w:rsidRDefault="00000000">
            <w:pPr>
              <w:pStyle w:val="TableParagraph"/>
              <w:spacing w:line="130" w:lineRule="exact"/>
              <w:ind w:left="18"/>
              <w:rPr>
                <w:rFonts w:ascii="Microsoft Sans Serif"/>
              </w:rPr>
            </w:pPr>
            <w:r>
              <w:rPr>
                <w:rFonts w:ascii="Microsoft Sans Serif"/>
                <w:spacing w:val="-2"/>
              </w:rPr>
              <w:t xml:space="preserve"> </w:t>
            </w:r>
            <w:r>
              <w:rPr>
                <w:rFonts w:ascii="Microsoft Sans Serif"/>
              </w:rPr>
              <w:t xml:space="preserve"> </w:t>
            </w:r>
          </w:p>
        </w:tc>
        <w:tc>
          <w:tcPr>
            <w:tcW w:w="970" w:type="dxa"/>
          </w:tcPr>
          <w:p w14:paraId="3CCE59E3" w14:textId="77777777" w:rsidR="00636566" w:rsidRDefault="00000000">
            <w:pPr>
              <w:pStyle w:val="TableParagraph"/>
              <w:spacing w:line="130" w:lineRule="exact"/>
              <w:ind w:left="31"/>
              <w:rPr>
                <w:rFonts w:ascii="Microsoft Sans Serif"/>
              </w:rPr>
            </w:pPr>
            <w:r>
              <w:rPr>
                <w:rFonts w:ascii="Microsoft Sans Serif"/>
                <w:spacing w:val="-2"/>
              </w:rPr>
              <w:t xml:space="preserve"> </w:t>
            </w:r>
            <w:r>
              <w:rPr>
                <w:rFonts w:ascii="Microsoft Sans Serif"/>
              </w:rPr>
              <w:t xml:space="preserve"> </w:t>
            </w:r>
          </w:p>
        </w:tc>
        <w:tc>
          <w:tcPr>
            <w:tcW w:w="804" w:type="dxa"/>
          </w:tcPr>
          <w:p w14:paraId="3CCE59E4" w14:textId="77777777" w:rsidR="00636566" w:rsidRDefault="00000000">
            <w:pPr>
              <w:pStyle w:val="TableParagraph"/>
              <w:spacing w:line="130" w:lineRule="exact"/>
              <w:ind w:left="19"/>
              <w:rPr>
                <w:rFonts w:ascii="Microsoft Sans Serif"/>
              </w:rPr>
            </w:pPr>
            <w:r>
              <w:rPr>
                <w:rFonts w:ascii="Microsoft Sans Serif"/>
                <w:spacing w:val="-2"/>
              </w:rPr>
              <w:t xml:space="preserve"> </w:t>
            </w:r>
            <w:r>
              <w:rPr>
                <w:rFonts w:ascii="Microsoft Sans Serif"/>
              </w:rPr>
              <w:t xml:space="preserve"> </w:t>
            </w:r>
          </w:p>
        </w:tc>
        <w:tc>
          <w:tcPr>
            <w:tcW w:w="1006" w:type="dxa"/>
          </w:tcPr>
          <w:p w14:paraId="3CCE59E5" w14:textId="77777777" w:rsidR="00636566" w:rsidRDefault="00000000">
            <w:pPr>
              <w:pStyle w:val="TableParagraph"/>
              <w:spacing w:before="47"/>
              <w:ind w:left="14"/>
            </w:pPr>
            <w:r>
              <w:t>100</w:t>
            </w:r>
          </w:p>
        </w:tc>
        <w:tc>
          <w:tcPr>
            <w:tcW w:w="1546" w:type="dxa"/>
          </w:tcPr>
          <w:p w14:paraId="3CCE59E6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</w:tr>
      <w:tr w:rsidR="00636566" w14:paraId="3CCE59EF" w14:textId="77777777">
        <w:trPr>
          <w:trHeight w:val="563"/>
        </w:trPr>
        <w:tc>
          <w:tcPr>
            <w:tcW w:w="718" w:type="dxa"/>
          </w:tcPr>
          <w:p w14:paraId="3CCE59E8" w14:textId="77777777" w:rsidR="00636566" w:rsidRDefault="00000000">
            <w:pPr>
              <w:pStyle w:val="TableParagraph"/>
              <w:spacing w:before="54"/>
              <w:ind w:left="201"/>
            </w:pPr>
            <w:r>
              <w:t>b3)</w:t>
            </w:r>
          </w:p>
        </w:tc>
        <w:tc>
          <w:tcPr>
            <w:tcW w:w="3956" w:type="dxa"/>
            <w:gridSpan w:val="2"/>
          </w:tcPr>
          <w:p w14:paraId="3CCE59E9" w14:textId="77777777" w:rsidR="00636566" w:rsidRDefault="00000000">
            <w:pPr>
              <w:pStyle w:val="TableParagraph"/>
              <w:spacing w:before="54"/>
              <w:ind w:left="18"/>
            </w:pPr>
            <w:r>
              <w:t>Iluminat</w:t>
            </w:r>
            <w:r>
              <w:rPr>
                <w:spacing w:val="-8"/>
              </w:rPr>
              <w:t xml:space="preserve"> </w:t>
            </w:r>
            <w:r>
              <w:t>ornamental</w:t>
            </w:r>
          </w:p>
        </w:tc>
        <w:tc>
          <w:tcPr>
            <w:tcW w:w="914" w:type="dxa"/>
          </w:tcPr>
          <w:p w14:paraId="3CCE59EA" w14:textId="77777777" w:rsidR="00636566" w:rsidRDefault="00000000">
            <w:pPr>
              <w:pStyle w:val="TableParagraph"/>
              <w:spacing w:before="54"/>
              <w:ind w:left="18"/>
            </w:pPr>
            <w:r>
              <w:t>0</w:t>
            </w:r>
          </w:p>
        </w:tc>
        <w:tc>
          <w:tcPr>
            <w:tcW w:w="970" w:type="dxa"/>
          </w:tcPr>
          <w:p w14:paraId="3CCE59EB" w14:textId="77777777" w:rsidR="00636566" w:rsidRDefault="00000000">
            <w:pPr>
              <w:pStyle w:val="TableParagraph"/>
              <w:spacing w:before="54"/>
              <w:ind w:left="31"/>
            </w:pPr>
            <w:r>
              <w:t>0</w:t>
            </w:r>
          </w:p>
        </w:tc>
        <w:tc>
          <w:tcPr>
            <w:tcW w:w="804" w:type="dxa"/>
          </w:tcPr>
          <w:p w14:paraId="3CCE59EC" w14:textId="77777777" w:rsidR="00636566" w:rsidRDefault="00000000">
            <w:pPr>
              <w:pStyle w:val="TableParagraph"/>
              <w:spacing w:before="54"/>
              <w:ind w:left="19"/>
            </w:pPr>
            <w:r>
              <w:t>0</w:t>
            </w:r>
          </w:p>
        </w:tc>
        <w:tc>
          <w:tcPr>
            <w:tcW w:w="1006" w:type="dxa"/>
          </w:tcPr>
          <w:p w14:paraId="3CCE59ED" w14:textId="77777777" w:rsidR="00636566" w:rsidRDefault="00000000">
            <w:pPr>
              <w:pStyle w:val="TableParagraph"/>
              <w:spacing w:before="54"/>
              <w:ind w:left="14"/>
            </w:pPr>
            <w:r>
              <w:t>100</w:t>
            </w:r>
          </w:p>
        </w:tc>
        <w:tc>
          <w:tcPr>
            <w:tcW w:w="1546" w:type="dxa"/>
          </w:tcPr>
          <w:p w14:paraId="3CCE59EE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</w:tr>
      <w:tr w:rsidR="00636566" w14:paraId="3CCE5A0E" w14:textId="77777777">
        <w:trPr>
          <w:trHeight w:val="2313"/>
        </w:trPr>
        <w:tc>
          <w:tcPr>
            <w:tcW w:w="718" w:type="dxa"/>
          </w:tcPr>
          <w:p w14:paraId="3CCE59F0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9F1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9F2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9F3" w14:textId="77777777" w:rsidR="00636566" w:rsidRDefault="00636566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3CCE59F4" w14:textId="77777777" w:rsidR="00636566" w:rsidRDefault="00000000">
            <w:pPr>
              <w:pStyle w:val="TableParagraph"/>
              <w:spacing w:before="1"/>
              <w:ind w:left="201"/>
            </w:pPr>
            <w:r>
              <w:t>c)</w:t>
            </w:r>
          </w:p>
        </w:tc>
        <w:tc>
          <w:tcPr>
            <w:tcW w:w="3956" w:type="dxa"/>
            <w:gridSpan w:val="2"/>
          </w:tcPr>
          <w:p w14:paraId="3CCE59F5" w14:textId="77777777" w:rsidR="00636566" w:rsidRDefault="00000000">
            <w:pPr>
              <w:pStyle w:val="TableParagraph"/>
              <w:spacing w:before="54"/>
              <w:ind w:left="18" w:right="641"/>
            </w:pPr>
            <w:r>
              <w:t>Gradul de asigurare în funcționare al</w:t>
            </w:r>
            <w:r>
              <w:rPr>
                <w:spacing w:val="-47"/>
              </w:rPr>
              <w:t xml:space="preserve"> </w:t>
            </w:r>
            <w:r>
              <w:t>serviciului Algoritm de calcul al</w:t>
            </w:r>
            <w:r>
              <w:rPr>
                <w:spacing w:val="1"/>
              </w:rPr>
              <w:t xml:space="preserve"> </w:t>
            </w:r>
            <w:r>
              <w:t>indicatorului:</w:t>
            </w:r>
          </w:p>
          <w:p w14:paraId="3CCE59F6" w14:textId="77777777" w:rsidR="00636566" w:rsidRDefault="00000000">
            <w:pPr>
              <w:pStyle w:val="TableParagraph"/>
              <w:spacing w:before="56"/>
              <w:ind w:left="18" w:right="16"/>
            </w:pPr>
            <w:r>
              <w:t>IP-Q3=Numarul total de intreruperi</w:t>
            </w:r>
            <w:r>
              <w:rPr>
                <w:spacing w:val="1"/>
              </w:rPr>
              <w:t xml:space="preserve"> </w:t>
            </w:r>
            <w:r>
              <w:t>neprogramate(avarii)</w:t>
            </w:r>
            <w:r>
              <w:rPr>
                <w:spacing w:val="-5"/>
              </w:rPr>
              <w:t xml:space="preserve"> </w:t>
            </w:r>
            <w:r>
              <w:t>inregistrate/lungimea</w:t>
            </w:r>
          </w:p>
          <w:p w14:paraId="3CCE59F7" w14:textId="77777777" w:rsidR="00636566" w:rsidRDefault="00000000">
            <w:pPr>
              <w:pStyle w:val="TableParagraph"/>
              <w:ind w:left="18" w:right="740" w:firstLine="707"/>
            </w:pPr>
            <w:r>
              <w:t>strazilor, drumurilor, aleilor</w:t>
            </w:r>
            <w:r>
              <w:rPr>
                <w:spacing w:val="-47"/>
              </w:rPr>
              <w:t xml:space="preserve"> </w:t>
            </w:r>
            <w:r>
              <w:t>echipate</w:t>
            </w:r>
            <w:r>
              <w:rPr>
                <w:spacing w:val="-3"/>
              </w:rPr>
              <w:t xml:space="preserve"> </w:t>
            </w:r>
            <w:r>
              <w:t>cu sistem</w:t>
            </w:r>
            <w:r>
              <w:rPr>
                <w:spacing w:val="-1"/>
              </w:rPr>
              <w:t xml:space="preserve"> </w:t>
            </w:r>
            <w:r>
              <w:t>de</w:t>
            </w:r>
          </w:p>
          <w:p w14:paraId="3CCE59F8" w14:textId="77777777" w:rsidR="00636566" w:rsidRDefault="00000000">
            <w:pPr>
              <w:pStyle w:val="TableParagraph"/>
              <w:spacing w:before="54" w:line="249" w:lineRule="exact"/>
              <w:ind w:left="18"/>
            </w:pPr>
            <w:r>
              <w:t>iluminat</w:t>
            </w:r>
            <w:r>
              <w:rPr>
                <w:spacing w:val="-2"/>
              </w:rPr>
              <w:t xml:space="preserve"> </w:t>
            </w:r>
            <w:r>
              <w:t>public(in</w:t>
            </w:r>
            <w:r>
              <w:rPr>
                <w:spacing w:val="-1"/>
              </w:rPr>
              <w:t xml:space="preserve"> </w:t>
            </w:r>
            <w:r>
              <w:t>km).</w:t>
            </w:r>
          </w:p>
        </w:tc>
        <w:tc>
          <w:tcPr>
            <w:tcW w:w="914" w:type="dxa"/>
          </w:tcPr>
          <w:p w14:paraId="3CCE59F9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9FA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9FB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9FC" w14:textId="77777777" w:rsidR="00636566" w:rsidRDefault="00636566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3CCE59FD" w14:textId="77777777" w:rsidR="00636566" w:rsidRDefault="00000000">
            <w:pPr>
              <w:pStyle w:val="TableParagraph"/>
              <w:spacing w:before="1"/>
              <w:ind w:left="18"/>
            </w:pPr>
            <w:r>
              <w:t>0.04</w:t>
            </w:r>
          </w:p>
        </w:tc>
        <w:tc>
          <w:tcPr>
            <w:tcW w:w="970" w:type="dxa"/>
          </w:tcPr>
          <w:p w14:paraId="3CCE59FE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9FF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A00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A01" w14:textId="77777777" w:rsidR="00636566" w:rsidRDefault="00636566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3CCE5A02" w14:textId="77777777" w:rsidR="00636566" w:rsidRDefault="00000000">
            <w:pPr>
              <w:pStyle w:val="TableParagraph"/>
              <w:spacing w:before="1"/>
              <w:ind w:left="31"/>
            </w:pPr>
            <w:r>
              <w:t>0.04</w:t>
            </w:r>
          </w:p>
        </w:tc>
        <w:tc>
          <w:tcPr>
            <w:tcW w:w="804" w:type="dxa"/>
          </w:tcPr>
          <w:p w14:paraId="3CCE5A03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A04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A05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A06" w14:textId="77777777" w:rsidR="00636566" w:rsidRDefault="00636566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3CCE5A07" w14:textId="77777777" w:rsidR="00636566" w:rsidRDefault="00000000">
            <w:pPr>
              <w:pStyle w:val="TableParagraph"/>
              <w:spacing w:before="1"/>
              <w:ind w:left="19"/>
            </w:pPr>
            <w:r>
              <w:t>0.04</w:t>
            </w:r>
          </w:p>
        </w:tc>
        <w:tc>
          <w:tcPr>
            <w:tcW w:w="1006" w:type="dxa"/>
          </w:tcPr>
          <w:p w14:paraId="3CCE5A08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A09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A0A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A0B" w14:textId="77777777" w:rsidR="00636566" w:rsidRDefault="00636566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3CCE5A0C" w14:textId="77777777" w:rsidR="00636566" w:rsidRDefault="00000000">
            <w:pPr>
              <w:pStyle w:val="TableParagraph"/>
              <w:spacing w:before="1"/>
              <w:ind w:left="14"/>
            </w:pPr>
            <w:r>
              <w:t>0.04</w:t>
            </w:r>
          </w:p>
        </w:tc>
        <w:tc>
          <w:tcPr>
            <w:tcW w:w="1546" w:type="dxa"/>
          </w:tcPr>
          <w:p w14:paraId="3CCE5A0D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</w:tr>
      <w:tr w:rsidR="00636566" w14:paraId="3CCE5A14" w14:textId="77777777">
        <w:trPr>
          <w:trHeight w:val="1434"/>
        </w:trPr>
        <w:tc>
          <w:tcPr>
            <w:tcW w:w="718" w:type="dxa"/>
          </w:tcPr>
          <w:p w14:paraId="3CCE5A0F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A10" w14:textId="77777777" w:rsidR="00636566" w:rsidRDefault="00636566">
            <w:pPr>
              <w:pStyle w:val="TableParagraph"/>
              <w:spacing w:before="7"/>
              <w:rPr>
                <w:rFonts w:ascii="Times New Roman"/>
                <w:sz w:val="24"/>
              </w:rPr>
            </w:pPr>
          </w:p>
          <w:p w14:paraId="3CCE5A11" w14:textId="77777777" w:rsidR="00636566" w:rsidRDefault="00000000">
            <w:pPr>
              <w:pStyle w:val="TableParagraph"/>
              <w:ind w:left="194"/>
            </w:pPr>
            <w:r>
              <w:t>d)</w:t>
            </w:r>
          </w:p>
        </w:tc>
        <w:tc>
          <w:tcPr>
            <w:tcW w:w="9196" w:type="dxa"/>
            <w:gridSpan w:val="7"/>
          </w:tcPr>
          <w:p w14:paraId="3CCE5A12" w14:textId="77777777" w:rsidR="00636566" w:rsidRDefault="00000000">
            <w:pPr>
              <w:pStyle w:val="TableParagraph"/>
              <w:spacing w:before="44" w:line="276" w:lineRule="auto"/>
              <w:ind w:left="160" w:right="251"/>
            </w:pPr>
            <w:r>
              <w:t>Numărul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reclamații</w:t>
            </w:r>
            <w:r>
              <w:rPr>
                <w:spacing w:val="-10"/>
              </w:rPr>
              <w:t xml:space="preserve"> </w:t>
            </w:r>
            <w:r>
              <w:t>și</w:t>
            </w:r>
            <w:r>
              <w:rPr>
                <w:spacing w:val="-4"/>
              </w:rPr>
              <w:t xml:space="preserve"> </w:t>
            </w:r>
            <w:r>
              <w:t>notificări</w:t>
            </w:r>
            <w:r>
              <w:rPr>
                <w:spacing w:val="-9"/>
              </w:rPr>
              <w:t xml:space="preserve"> </w:t>
            </w:r>
            <w:r>
              <w:t>justificate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punctele</w:t>
            </w:r>
            <w:r>
              <w:rPr>
                <w:spacing w:val="-6"/>
              </w:rPr>
              <w:t xml:space="preserve"> </w:t>
            </w:r>
            <w:r>
              <w:t>a)si</w:t>
            </w:r>
            <w:r>
              <w:rPr>
                <w:spacing w:val="-6"/>
              </w:rPr>
              <w:t xml:space="preserve"> </w:t>
            </w:r>
            <w:r>
              <w:t>b)</w:t>
            </w:r>
            <w:r>
              <w:rPr>
                <w:spacing w:val="-3"/>
              </w:rPr>
              <w:t xml:space="preserve"> </w:t>
            </w:r>
            <w:r>
              <w:t>rezolvate</w:t>
            </w:r>
            <w:r>
              <w:rPr>
                <w:spacing w:val="-6"/>
              </w:rPr>
              <w:t xml:space="preserve"> </w:t>
            </w:r>
            <w:r>
              <w:t>în</w:t>
            </w:r>
            <w:r>
              <w:rPr>
                <w:spacing w:val="-7"/>
              </w:rPr>
              <w:t xml:space="preserve"> </w:t>
            </w:r>
            <w:r>
              <w:t>48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ore;Algoritm</w:t>
            </w:r>
            <w:r>
              <w:rPr>
                <w:spacing w:val="-47"/>
              </w:rPr>
              <w:t xml:space="preserve"> </w:t>
            </w:r>
            <w:r>
              <w:t>de</w:t>
            </w:r>
            <w:r>
              <w:rPr>
                <w:spacing w:val="3"/>
              </w:rPr>
              <w:t xml:space="preserve"> </w:t>
            </w:r>
            <w:r>
              <w:t>calcul</w:t>
            </w:r>
            <w:r>
              <w:rPr>
                <w:spacing w:val="-5"/>
              </w:rPr>
              <w:t xml:space="preserve"> </w:t>
            </w:r>
            <w:r>
              <w:t>al indicatorului:</w:t>
            </w:r>
          </w:p>
          <w:p w14:paraId="3CCE5A13" w14:textId="77777777" w:rsidR="00636566" w:rsidRDefault="00000000">
            <w:pPr>
              <w:pStyle w:val="TableParagraph"/>
              <w:spacing w:before="2" w:line="273" w:lineRule="auto"/>
              <w:ind w:left="160"/>
            </w:pPr>
            <w:r>
              <w:t>IP-Q4=</w:t>
            </w:r>
            <w:r>
              <w:rPr>
                <w:spacing w:val="-6"/>
              </w:rPr>
              <w:t xml:space="preserve"> </w:t>
            </w:r>
            <w:r>
              <w:t>Numărul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reclamații</w:t>
            </w:r>
            <w:r>
              <w:rPr>
                <w:spacing w:val="-9"/>
              </w:rPr>
              <w:t xml:space="preserve"> </w:t>
            </w:r>
            <w:r>
              <w:t>și</w:t>
            </w:r>
            <w:r>
              <w:rPr>
                <w:spacing w:val="-3"/>
              </w:rPr>
              <w:t xml:space="preserve"> </w:t>
            </w:r>
            <w:r>
              <w:t>notificări</w:t>
            </w:r>
            <w:r>
              <w:rPr>
                <w:spacing w:val="-8"/>
              </w:rPr>
              <w:t xml:space="preserve"> </w:t>
            </w:r>
            <w:r>
              <w:t>justificate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7"/>
              </w:rPr>
              <w:t xml:space="preserve"> </w:t>
            </w:r>
            <w:r>
              <w:t>punctele</w:t>
            </w:r>
            <w:r>
              <w:rPr>
                <w:spacing w:val="-5"/>
              </w:rPr>
              <w:t xml:space="preserve"> </w:t>
            </w:r>
            <w:r>
              <w:t>a)si</w:t>
            </w:r>
            <w:r>
              <w:rPr>
                <w:spacing w:val="-7"/>
              </w:rPr>
              <w:t xml:space="preserve"> </w:t>
            </w:r>
            <w:r>
              <w:t>b)</w:t>
            </w:r>
            <w:r>
              <w:rPr>
                <w:spacing w:val="-1"/>
              </w:rPr>
              <w:t xml:space="preserve"> </w:t>
            </w:r>
            <w:r>
              <w:t>rezolvate</w:t>
            </w:r>
            <w:r>
              <w:rPr>
                <w:spacing w:val="-5"/>
              </w:rPr>
              <w:t xml:space="preserve"> </w:t>
            </w:r>
            <w:r>
              <w:t>în</w:t>
            </w:r>
            <w:r>
              <w:rPr>
                <w:spacing w:val="-9"/>
              </w:rPr>
              <w:t xml:space="preserve"> </w:t>
            </w:r>
            <w:r>
              <w:t>48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ore</w:t>
            </w:r>
            <w:r>
              <w:rPr>
                <w:spacing w:val="-47"/>
              </w:rPr>
              <w:t xml:space="preserve"> </w:t>
            </w:r>
            <w:r>
              <w:t>x100/Numărul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reclamații</w:t>
            </w:r>
            <w:r>
              <w:rPr>
                <w:spacing w:val="-6"/>
              </w:rPr>
              <w:t xml:space="preserve"> </w:t>
            </w:r>
            <w:r>
              <w:t>și notificări</w:t>
            </w:r>
            <w:r>
              <w:rPr>
                <w:spacing w:val="-5"/>
              </w:rPr>
              <w:t xml:space="preserve"> </w:t>
            </w:r>
            <w:r>
              <w:t>justificate</w:t>
            </w:r>
            <w:r>
              <w:rPr>
                <w:spacing w:val="4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punctele</w:t>
            </w:r>
            <w:r>
              <w:rPr>
                <w:spacing w:val="1"/>
              </w:rPr>
              <w:t xml:space="preserve"> </w:t>
            </w:r>
            <w:r>
              <w:t>a)si</w:t>
            </w:r>
            <w:r>
              <w:rPr>
                <w:spacing w:val="-6"/>
              </w:rPr>
              <w:t xml:space="preserve"> </w:t>
            </w:r>
            <w:r>
              <w:t>b)</w:t>
            </w:r>
          </w:p>
        </w:tc>
      </w:tr>
      <w:tr w:rsidR="00636566" w14:paraId="3CCE5A1C" w14:textId="77777777">
        <w:trPr>
          <w:trHeight w:val="431"/>
        </w:trPr>
        <w:tc>
          <w:tcPr>
            <w:tcW w:w="718" w:type="dxa"/>
          </w:tcPr>
          <w:p w14:paraId="3CCE5A15" w14:textId="77777777" w:rsidR="00636566" w:rsidRDefault="00000000">
            <w:pPr>
              <w:pStyle w:val="TableParagraph"/>
              <w:spacing w:before="49"/>
              <w:ind w:left="165"/>
            </w:pPr>
            <w:r>
              <w:t>d1)</w:t>
            </w:r>
          </w:p>
        </w:tc>
        <w:tc>
          <w:tcPr>
            <w:tcW w:w="3051" w:type="dxa"/>
          </w:tcPr>
          <w:p w14:paraId="3CCE5A16" w14:textId="77777777" w:rsidR="00636566" w:rsidRDefault="00000000">
            <w:pPr>
              <w:pStyle w:val="TableParagraph"/>
              <w:spacing w:before="49"/>
              <w:ind w:left="160"/>
            </w:pPr>
            <w:r>
              <w:t>Iluminat</w:t>
            </w:r>
            <w:r>
              <w:rPr>
                <w:spacing w:val="-9"/>
              </w:rPr>
              <w:t xml:space="preserve"> </w:t>
            </w:r>
            <w:r>
              <w:t>stradal</w:t>
            </w:r>
          </w:p>
        </w:tc>
        <w:tc>
          <w:tcPr>
            <w:tcW w:w="905" w:type="dxa"/>
          </w:tcPr>
          <w:p w14:paraId="3CCE5A17" w14:textId="77777777" w:rsidR="00636566" w:rsidRDefault="00000000">
            <w:pPr>
              <w:pStyle w:val="TableParagraph"/>
              <w:spacing w:before="49"/>
              <w:ind w:left="20"/>
            </w:pPr>
            <w:r>
              <w:t>70</w:t>
            </w:r>
          </w:p>
        </w:tc>
        <w:tc>
          <w:tcPr>
            <w:tcW w:w="914" w:type="dxa"/>
          </w:tcPr>
          <w:p w14:paraId="3CCE5A18" w14:textId="77777777" w:rsidR="00636566" w:rsidRDefault="00000000">
            <w:pPr>
              <w:pStyle w:val="TableParagraph"/>
              <w:spacing w:before="49"/>
              <w:ind w:left="21"/>
            </w:pPr>
            <w:r>
              <w:t>70</w:t>
            </w:r>
          </w:p>
        </w:tc>
        <w:tc>
          <w:tcPr>
            <w:tcW w:w="970" w:type="dxa"/>
          </w:tcPr>
          <w:p w14:paraId="3CCE5A19" w14:textId="77777777" w:rsidR="00636566" w:rsidRDefault="00000000">
            <w:pPr>
              <w:pStyle w:val="TableParagraph"/>
              <w:spacing w:before="49"/>
              <w:ind w:left="14"/>
            </w:pPr>
            <w:r>
              <w:t>70</w:t>
            </w:r>
          </w:p>
        </w:tc>
        <w:tc>
          <w:tcPr>
            <w:tcW w:w="1810" w:type="dxa"/>
            <w:gridSpan w:val="2"/>
          </w:tcPr>
          <w:p w14:paraId="3CCE5A1A" w14:textId="77777777" w:rsidR="00636566" w:rsidRDefault="00000000">
            <w:pPr>
              <w:pStyle w:val="TableParagraph"/>
              <w:spacing w:before="49"/>
              <w:ind w:left="24"/>
            </w:pPr>
            <w:r>
              <w:t>70</w:t>
            </w:r>
          </w:p>
        </w:tc>
        <w:tc>
          <w:tcPr>
            <w:tcW w:w="1546" w:type="dxa"/>
            <w:vMerge w:val="restart"/>
          </w:tcPr>
          <w:p w14:paraId="3CCE5A1B" w14:textId="77777777" w:rsidR="00636566" w:rsidRDefault="00000000">
            <w:pPr>
              <w:pStyle w:val="TableParagraph"/>
              <w:spacing w:line="132" w:lineRule="exact"/>
              <w:ind w:left="28"/>
              <w:rPr>
                <w:rFonts w:ascii="Microsoft Sans Serif"/>
              </w:rPr>
            </w:pPr>
            <w:r>
              <w:rPr>
                <w:rFonts w:ascii="Microsoft Sans Serif"/>
                <w:spacing w:val="-2"/>
              </w:rPr>
              <w:t xml:space="preserve"> </w:t>
            </w:r>
            <w:r>
              <w:rPr>
                <w:rFonts w:ascii="Microsoft Sans Serif"/>
              </w:rPr>
              <w:t xml:space="preserve"> </w:t>
            </w:r>
          </w:p>
        </w:tc>
      </w:tr>
      <w:tr w:rsidR="00636566" w14:paraId="3CCE5A24" w14:textId="77777777">
        <w:trPr>
          <w:trHeight w:val="446"/>
        </w:trPr>
        <w:tc>
          <w:tcPr>
            <w:tcW w:w="718" w:type="dxa"/>
          </w:tcPr>
          <w:p w14:paraId="3CCE5A1D" w14:textId="77777777" w:rsidR="00636566" w:rsidRDefault="00000000">
            <w:pPr>
              <w:pStyle w:val="TableParagraph"/>
              <w:spacing w:before="52"/>
              <w:ind w:left="199"/>
            </w:pPr>
            <w:r>
              <w:t>d2)</w:t>
            </w:r>
          </w:p>
        </w:tc>
        <w:tc>
          <w:tcPr>
            <w:tcW w:w="3051" w:type="dxa"/>
          </w:tcPr>
          <w:p w14:paraId="3CCE5A1E" w14:textId="77777777" w:rsidR="00636566" w:rsidRDefault="00000000">
            <w:pPr>
              <w:pStyle w:val="TableParagraph"/>
              <w:spacing w:before="52"/>
              <w:ind w:left="160"/>
            </w:pPr>
            <w:r>
              <w:t>Iluminat</w:t>
            </w:r>
            <w:r>
              <w:rPr>
                <w:spacing w:val="-8"/>
              </w:rPr>
              <w:t xml:space="preserve"> </w:t>
            </w:r>
            <w:r>
              <w:t>pietonal</w:t>
            </w:r>
          </w:p>
        </w:tc>
        <w:tc>
          <w:tcPr>
            <w:tcW w:w="905" w:type="dxa"/>
          </w:tcPr>
          <w:p w14:paraId="3CCE5A1F" w14:textId="77777777" w:rsidR="00636566" w:rsidRDefault="00000000">
            <w:pPr>
              <w:pStyle w:val="TableParagraph"/>
              <w:spacing w:before="52"/>
              <w:ind w:left="20"/>
            </w:pPr>
            <w:r>
              <w:t>70</w:t>
            </w:r>
          </w:p>
        </w:tc>
        <w:tc>
          <w:tcPr>
            <w:tcW w:w="914" w:type="dxa"/>
          </w:tcPr>
          <w:p w14:paraId="3CCE5A20" w14:textId="77777777" w:rsidR="00636566" w:rsidRDefault="00000000">
            <w:pPr>
              <w:pStyle w:val="TableParagraph"/>
              <w:spacing w:before="52"/>
              <w:ind w:left="21"/>
            </w:pPr>
            <w:r>
              <w:t>70</w:t>
            </w:r>
          </w:p>
        </w:tc>
        <w:tc>
          <w:tcPr>
            <w:tcW w:w="970" w:type="dxa"/>
          </w:tcPr>
          <w:p w14:paraId="3CCE5A21" w14:textId="77777777" w:rsidR="00636566" w:rsidRDefault="00000000">
            <w:pPr>
              <w:pStyle w:val="TableParagraph"/>
              <w:spacing w:before="52"/>
              <w:ind w:left="14"/>
            </w:pPr>
            <w:r>
              <w:t>70</w:t>
            </w:r>
          </w:p>
        </w:tc>
        <w:tc>
          <w:tcPr>
            <w:tcW w:w="1810" w:type="dxa"/>
            <w:gridSpan w:val="2"/>
          </w:tcPr>
          <w:p w14:paraId="3CCE5A22" w14:textId="77777777" w:rsidR="00636566" w:rsidRDefault="00000000">
            <w:pPr>
              <w:pStyle w:val="TableParagraph"/>
              <w:spacing w:before="52"/>
              <w:ind w:left="24"/>
            </w:pPr>
            <w:r>
              <w:t>70</w:t>
            </w:r>
          </w:p>
        </w:tc>
        <w:tc>
          <w:tcPr>
            <w:tcW w:w="1546" w:type="dxa"/>
            <w:vMerge/>
            <w:tcBorders>
              <w:top w:val="nil"/>
            </w:tcBorders>
          </w:tcPr>
          <w:p w14:paraId="3CCE5A23" w14:textId="77777777" w:rsidR="00636566" w:rsidRDefault="00636566">
            <w:pPr>
              <w:rPr>
                <w:sz w:val="2"/>
                <w:szCs w:val="2"/>
              </w:rPr>
            </w:pPr>
          </w:p>
        </w:tc>
      </w:tr>
      <w:tr w:rsidR="00636566" w14:paraId="3CCE5A2D" w14:textId="77777777">
        <w:trPr>
          <w:trHeight w:val="686"/>
        </w:trPr>
        <w:tc>
          <w:tcPr>
            <w:tcW w:w="718" w:type="dxa"/>
          </w:tcPr>
          <w:p w14:paraId="3CCE5A25" w14:textId="77777777" w:rsidR="00636566" w:rsidRDefault="00636566">
            <w:pPr>
              <w:pStyle w:val="TableParagraph"/>
              <w:spacing w:before="1"/>
              <w:rPr>
                <w:rFonts w:ascii="Times New Roman"/>
                <w:sz w:val="23"/>
              </w:rPr>
            </w:pPr>
          </w:p>
          <w:p w14:paraId="3CCE5A26" w14:textId="77777777" w:rsidR="00636566" w:rsidRDefault="00000000">
            <w:pPr>
              <w:pStyle w:val="TableParagraph"/>
              <w:ind w:left="199"/>
            </w:pPr>
            <w:r>
              <w:t>d3)</w:t>
            </w:r>
          </w:p>
        </w:tc>
        <w:tc>
          <w:tcPr>
            <w:tcW w:w="3051" w:type="dxa"/>
          </w:tcPr>
          <w:p w14:paraId="3CCE5A27" w14:textId="77777777" w:rsidR="00636566" w:rsidRDefault="00000000">
            <w:pPr>
              <w:pStyle w:val="TableParagraph"/>
              <w:spacing w:before="1"/>
              <w:ind w:left="20"/>
            </w:pPr>
            <w:r>
              <w:t>Iluminat</w:t>
            </w:r>
            <w:r>
              <w:rPr>
                <w:spacing w:val="-7"/>
              </w:rPr>
              <w:t xml:space="preserve"> </w:t>
            </w:r>
            <w:r>
              <w:t>ornamental</w:t>
            </w:r>
          </w:p>
        </w:tc>
        <w:tc>
          <w:tcPr>
            <w:tcW w:w="905" w:type="dxa"/>
          </w:tcPr>
          <w:p w14:paraId="3CCE5A28" w14:textId="77777777" w:rsidR="00636566" w:rsidRDefault="00000000">
            <w:pPr>
              <w:pStyle w:val="TableParagraph"/>
              <w:spacing w:before="1"/>
              <w:ind w:left="20"/>
            </w:pPr>
            <w:r>
              <w:t>0</w:t>
            </w:r>
          </w:p>
        </w:tc>
        <w:tc>
          <w:tcPr>
            <w:tcW w:w="914" w:type="dxa"/>
          </w:tcPr>
          <w:p w14:paraId="3CCE5A29" w14:textId="77777777" w:rsidR="00636566" w:rsidRDefault="00000000">
            <w:pPr>
              <w:pStyle w:val="TableParagraph"/>
              <w:spacing w:before="1"/>
              <w:ind w:left="21"/>
            </w:pPr>
            <w:r>
              <w:t>0</w:t>
            </w:r>
          </w:p>
        </w:tc>
        <w:tc>
          <w:tcPr>
            <w:tcW w:w="970" w:type="dxa"/>
          </w:tcPr>
          <w:p w14:paraId="3CCE5A2A" w14:textId="77777777" w:rsidR="00636566" w:rsidRDefault="00000000">
            <w:pPr>
              <w:pStyle w:val="TableParagraph"/>
              <w:spacing w:before="1"/>
              <w:ind w:left="14"/>
            </w:pPr>
            <w:r>
              <w:t>0</w:t>
            </w:r>
          </w:p>
        </w:tc>
        <w:tc>
          <w:tcPr>
            <w:tcW w:w="1810" w:type="dxa"/>
            <w:gridSpan w:val="2"/>
          </w:tcPr>
          <w:p w14:paraId="3CCE5A2B" w14:textId="77777777" w:rsidR="00636566" w:rsidRDefault="00000000">
            <w:pPr>
              <w:pStyle w:val="TableParagraph"/>
              <w:spacing w:before="1"/>
              <w:ind w:left="24"/>
            </w:pPr>
            <w:r>
              <w:t>100</w:t>
            </w:r>
          </w:p>
        </w:tc>
        <w:tc>
          <w:tcPr>
            <w:tcW w:w="1546" w:type="dxa"/>
          </w:tcPr>
          <w:p w14:paraId="3CCE5A2C" w14:textId="77777777" w:rsidR="00636566" w:rsidRDefault="00000000">
            <w:pPr>
              <w:pStyle w:val="TableParagraph"/>
              <w:spacing w:line="132" w:lineRule="exact"/>
              <w:ind w:left="28"/>
              <w:rPr>
                <w:rFonts w:ascii="Microsoft Sans Serif"/>
              </w:rPr>
            </w:pPr>
            <w:r>
              <w:rPr>
                <w:rFonts w:ascii="Microsoft Sans Serif"/>
                <w:spacing w:val="-2"/>
              </w:rPr>
              <w:t xml:space="preserve"> </w:t>
            </w:r>
            <w:r>
              <w:rPr>
                <w:rFonts w:ascii="Microsoft Sans Serif"/>
              </w:rPr>
              <w:t xml:space="preserve"> </w:t>
            </w:r>
          </w:p>
        </w:tc>
      </w:tr>
      <w:tr w:rsidR="00636566" w14:paraId="3CCE5A34" w14:textId="77777777">
        <w:trPr>
          <w:trHeight w:val="1727"/>
        </w:trPr>
        <w:tc>
          <w:tcPr>
            <w:tcW w:w="718" w:type="dxa"/>
          </w:tcPr>
          <w:p w14:paraId="3CCE5A2E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A2F" w14:textId="77777777" w:rsidR="00636566" w:rsidRDefault="00636566">
            <w:pPr>
              <w:pStyle w:val="TableParagraph"/>
              <w:spacing w:before="10"/>
              <w:rPr>
                <w:rFonts w:ascii="Times New Roman"/>
                <w:sz w:val="24"/>
              </w:rPr>
            </w:pPr>
          </w:p>
          <w:p w14:paraId="3CCE5A30" w14:textId="77777777" w:rsidR="00636566" w:rsidRDefault="00000000">
            <w:pPr>
              <w:pStyle w:val="TableParagraph"/>
              <w:ind w:left="196"/>
            </w:pPr>
            <w:r>
              <w:t>e)</w:t>
            </w:r>
          </w:p>
        </w:tc>
        <w:tc>
          <w:tcPr>
            <w:tcW w:w="9196" w:type="dxa"/>
            <w:gridSpan w:val="7"/>
          </w:tcPr>
          <w:p w14:paraId="3CCE5A31" w14:textId="77777777" w:rsidR="00636566" w:rsidRDefault="00000000">
            <w:pPr>
              <w:pStyle w:val="TableParagraph"/>
              <w:spacing w:before="42" w:line="276" w:lineRule="auto"/>
              <w:ind w:left="20" w:right="251"/>
            </w:pPr>
            <w:r>
              <w:rPr>
                <w:b/>
              </w:rPr>
              <w:t>IP-Q5</w:t>
            </w:r>
            <w:r>
              <w:t>-Numărul</w:t>
            </w:r>
            <w:r>
              <w:rPr>
                <w:spacing w:val="-8"/>
              </w:rPr>
              <w:t xml:space="preserve"> </w:t>
            </w:r>
            <w:r>
              <w:t>de reclamații</w:t>
            </w:r>
            <w:r>
              <w:rPr>
                <w:spacing w:val="-9"/>
              </w:rPr>
              <w:t xml:space="preserve"> </w:t>
            </w:r>
            <w:r>
              <w:t>și</w:t>
            </w:r>
            <w:r>
              <w:rPr>
                <w:spacing w:val="-3"/>
              </w:rPr>
              <w:t xml:space="preserve"> </w:t>
            </w:r>
            <w:r>
              <w:t>notificări</w:t>
            </w:r>
            <w:r>
              <w:rPr>
                <w:spacing w:val="-8"/>
              </w:rPr>
              <w:t xml:space="preserve"> </w:t>
            </w:r>
            <w:r>
              <w:t>justificate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punctele</w:t>
            </w:r>
            <w:r>
              <w:rPr>
                <w:spacing w:val="-2"/>
              </w:rPr>
              <w:t xml:space="preserve"> </w:t>
            </w:r>
            <w:r>
              <w:t>a)</w:t>
            </w:r>
            <w:r>
              <w:rPr>
                <w:spacing w:val="-5"/>
              </w:rPr>
              <w:t xml:space="preserve"> </w:t>
            </w:r>
            <w:r>
              <w:t>si</w:t>
            </w:r>
            <w:r>
              <w:rPr>
                <w:spacing w:val="-6"/>
              </w:rPr>
              <w:t xml:space="preserve"> </w:t>
            </w:r>
            <w:r>
              <w:t>b)</w:t>
            </w:r>
            <w:r>
              <w:rPr>
                <w:spacing w:val="-6"/>
              </w:rPr>
              <w:t xml:space="preserve"> </w:t>
            </w:r>
            <w:r>
              <w:t>rezolvate</w:t>
            </w:r>
            <w:r>
              <w:rPr>
                <w:spacing w:val="-5"/>
              </w:rPr>
              <w:t xml:space="preserve"> </w:t>
            </w:r>
            <w:r>
              <w:t>în</w:t>
            </w:r>
            <w:r>
              <w:rPr>
                <w:spacing w:val="-3"/>
              </w:rPr>
              <w:t xml:space="preserve"> </w:t>
            </w:r>
            <w:r>
              <w:t>5</w:t>
            </w:r>
            <w:r>
              <w:rPr>
                <w:spacing w:val="-7"/>
              </w:rPr>
              <w:t xml:space="preserve"> </w:t>
            </w:r>
            <w:r>
              <w:t>zile</w:t>
            </w:r>
            <w:r>
              <w:rPr>
                <w:spacing w:val="-47"/>
              </w:rPr>
              <w:t xml:space="preserve"> </w:t>
            </w:r>
            <w:r>
              <w:t>lucrătoare</w:t>
            </w:r>
          </w:p>
          <w:p w14:paraId="3CCE5A32" w14:textId="77777777" w:rsidR="00636566" w:rsidRDefault="00000000">
            <w:pPr>
              <w:pStyle w:val="TableParagraph"/>
              <w:spacing w:before="26"/>
              <w:ind w:left="20"/>
            </w:pPr>
            <w:r>
              <w:t>Algoritm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calcul</w:t>
            </w:r>
            <w:r>
              <w:rPr>
                <w:spacing w:val="-7"/>
              </w:rPr>
              <w:t xml:space="preserve"> </w:t>
            </w:r>
            <w:r>
              <w:t>al</w:t>
            </w:r>
            <w:r>
              <w:rPr>
                <w:spacing w:val="-2"/>
              </w:rPr>
              <w:t xml:space="preserve"> </w:t>
            </w:r>
            <w:r>
              <w:t>indicatorului</w:t>
            </w:r>
            <w:r>
              <w:rPr>
                <w:spacing w:val="-8"/>
              </w:rPr>
              <w:t xml:space="preserve"> </w:t>
            </w:r>
            <w:r>
              <w:t>:</w:t>
            </w:r>
          </w:p>
          <w:p w14:paraId="3CCE5A33" w14:textId="77777777" w:rsidR="00636566" w:rsidRDefault="00000000">
            <w:pPr>
              <w:pStyle w:val="TableParagraph"/>
              <w:spacing w:before="69" w:line="295" w:lineRule="auto"/>
              <w:ind w:left="20" w:right="251"/>
            </w:pPr>
            <w:r>
              <w:t>IP-Q5=Numărul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reclamații</w:t>
            </w:r>
            <w:r>
              <w:rPr>
                <w:spacing w:val="-3"/>
              </w:rPr>
              <w:t xml:space="preserve"> </w:t>
            </w:r>
            <w:r>
              <w:t>și</w:t>
            </w:r>
            <w:r>
              <w:rPr>
                <w:spacing w:val="-9"/>
              </w:rPr>
              <w:t xml:space="preserve"> </w:t>
            </w:r>
            <w:r>
              <w:t>notificări</w:t>
            </w:r>
            <w:r>
              <w:rPr>
                <w:spacing w:val="-8"/>
              </w:rPr>
              <w:t xml:space="preserve"> </w:t>
            </w:r>
            <w:r>
              <w:t>justificate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punctele</w:t>
            </w:r>
            <w:r>
              <w:rPr>
                <w:spacing w:val="-1"/>
              </w:rPr>
              <w:t xml:space="preserve"> </w:t>
            </w:r>
            <w:r>
              <w:t>a)</w:t>
            </w:r>
            <w:r>
              <w:rPr>
                <w:spacing w:val="-7"/>
              </w:rPr>
              <w:t xml:space="preserve"> </w:t>
            </w:r>
            <w:r>
              <w:t>si</w:t>
            </w:r>
            <w:r>
              <w:rPr>
                <w:spacing w:val="-4"/>
              </w:rPr>
              <w:t xml:space="preserve"> </w:t>
            </w:r>
            <w:r>
              <w:t>b)</w:t>
            </w:r>
            <w:r>
              <w:rPr>
                <w:spacing w:val="-1"/>
              </w:rPr>
              <w:t xml:space="preserve"> </w:t>
            </w:r>
            <w:r>
              <w:t>rezolvate</w:t>
            </w:r>
            <w:r>
              <w:rPr>
                <w:spacing w:val="-5"/>
              </w:rPr>
              <w:t xml:space="preserve"> </w:t>
            </w:r>
            <w:r>
              <w:t>în</w:t>
            </w:r>
            <w:r>
              <w:rPr>
                <w:spacing w:val="-4"/>
              </w:rPr>
              <w:t xml:space="preserve"> </w:t>
            </w:r>
            <w:r>
              <w:t>5</w:t>
            </w:r>
            <w:r>
              <w:rPr>
                <w:spacing w:val="-8"/>
              </w:rPr>
              <w:t xml:space="preserve"> </w:t>
            </w:r>
            <w:r>
              <w:t>zile</w:t>
            </w:r>
            <w:r>
              <w:rPr>
                <w:spacing w:val="-46"/>
              </w:rPr>
              <w:t xml:space="preserve"> </w:t>
            </w:r>
            <w:r>
              <w:t>lucrătoare</w:t>
            </w:r>
            <w:r>
              <w:rPr>
                <w:spacing w:val="-6"/>
              </w:rPr>
              <w:t xml:space="preserve"> </w:t>
            </w:r>
            <w:r>
              <w:t>x100/Numărul</w:t>
            </w:r>
            <w:r>
              <w:rPr>
                <w:spacing w:val="-2"/>
              </w:rPr>
              <w:t xml:space="preserve"> </w:t>
            </w:r>
            <w:r>
              <w:t>total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reclamații</w:t>
            </w:r>
            <w:r>
              <w:rPr>
                <w:spacing w:val="-5"/>
              </w:rPr>
              <w:t xml:space="preserve"> </w:t>
            </w:r>
            <w:r>
              <w:t>și</w:t>
            </w:r>
            <w:r>
              <w:rPr>
                <w:spacing w:val="-8"/>
              </w:rPr>
              <w:t xml:space="preserve"> </w:t>
            </w:r>
            <w:r>
              <w:t>notificări</w:t>
            </w:r>
            <w:r>
              <w:rPr>
                <w:spacing w:val="-8"/>
              </w:rPr>
              <w:t xml:space="preserve"> </w:t>
            </w:r>
            <w:r>
              <w:t>justificate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punctele</w:t>
            </w:r>
            <w:r>
              <w:rPr>
                <w:spacing w:val="-4"/>
              </w:rPr>
              <w:t xml:space="preserve"> </w:t>
            </w:r>
            <w:r>
              <w:t>a)</w:t>
            </w:r>
            <w:r>
              <w:rPr>
                <w:spacing w:val="-6"/>
              </w:rPr>
              <w:t xml:space="preserve"> </w:t>
            </w:r>
            <w:r>
              <w:t>si</w:t>
            </w:r>
            <w:r>
              <w:rPr>
                <w:spacing w:val="-3"/>
              </w:rPr>
              <w:t xml:space="preserve"> </w:t>
            </w:r>
            <w:r>
              <w:t>b)</w:t>
            </w:r>
          </w:p>
        </w:tc>
      </w:tr>
      <w:tr w:rsidR="00636566" w14:paraId="3CCE5A3C" w14:textId="77777777">
        <w:trPr>
          <w:trHeight w:val="376"/>
        </w:trPr>
        <w:tc>
          <w:tcPr>
            <w:tcW w:w="718" w:type="dxa"/>
          </w:tcPr>
          <w:p w14:paraId="3CCE5A35" w14:textId="77777777" w:rsidR="00636566" w:rsidRDefault="00000000">
            <w:pPr>
              <w:pStyle w:val="TableParagraph"/>
              <w:spacing w:before="18"/>
              <w:ind w:left="165"/>
            </w:pPr>
            <w:r>
              <w:t>e1)</w:t>
            </w:r>
          </w:p>
        </w:tc>
        <w:tc>
          <w:tcPr>
            <w:tcW w:w="3051" w:type="dxa"/>
          </w:tcPr>
          <w:p w14:paraId="3CCE5A36" w14:textId="77777777" w:rsidR="00636566" w:rsidRDefault="00000000">
            <w:pPr>
              <w:pStyle w:val="TableParagraph"/>
              <w:spacing w:before="18"/>
              <w:ind w:left="20"/>
            </w:pPr>
            <w:r>
              <w:t>Iluminat</w:t>
            </w:r>
            <w:r>
              <w:rPr>
                <w:spacing w:val="-9"/>
              </w:rPr>
              <w:t xml:space="preserve"> </w:t>
            </w:r>
            <w:r>
              <w:t>stradal</w:t>
            </w:r>
          </w:p>
        </w:tc>
        <w:tc>
          <w:tcPr>
            <w:tcW w:w="905" w:type="dxa"/>
          </w:tcPr>
          <w:p w14:paraId="3CCE5A37" w14:textId="77777777" w:rsidR="00636566" w:rsidRDefault="00000000">
            <w:pPr>
              <w:pStyle w:val="TableParagraph"/>
              <w:spacing w:before="18"/>
              <w:ind w:left="20"/>
            </w:pPr>
            <w:r>
              <w:t>30</w:t>
            </w:r>
          </w:p>
        </w:tc>
        <w:tc>
          <w:tcPr>
            <w:tcW w:w="914" w:type="dxa"/>
          </w:tcPr>
          <w:p w14:paraId="3CCE5A38" w14:textId="77777777" w:rsidR="00636566" w:rsidRDefault="00000000">
            <w:pPr>
              <w:pStyle w:val="TableParagraph"/>
              <w:spacing w:before="18"/>
              <w:ind w:left="21"/>
            </w:pPr>
            <w:r>
              <w:t>30</w:t>
            </w:r>
          </w:p>
        </w:tc>
        <w:tc>
          <w:tcPr>
            <w:tcW w:w="970" w:type="dxa"/>
          </w:tcPr>
          <w:p w14:paraId="3CCE5A39" w14:textId="77777777" w:rsidR="00636566" w:rsidRDefault="00000000">
            <w:pPr>
              <w:pStyle w:val="TableParagraph"/>
              <w:spacing w:before="18"/>
              <w:ind w:left="14"/>
            </w:pPr>
            <w:r>
              <w:t>30</w:t>
            </w:r>
          </w:p>
        </w:tc>
        <w:tc>
          <w:tcPr>
            <w:tcW w:w="1810" w:type="dxa"/>
            <w:gridSpan w:val="2"/>
          </w:tcPr>
          <w:p w14:paraId="3CCE5A3A" w14:textId="77777777" w:rsidR="00636566" w:rsidRDefault="00000000">
            <w:pPr>
              <w:pStyle w:val="TableParagraph"/>
              <w:spacing w:before="18"/>
              <w:ind w:left="24"/>
            </w:pPr>
            <w:r>
              <w:t>30</w:t>
            </w:r>
          </w:p>
        </w:tc>
        <w:tc>
          <w:tcPr>
            <w:tcW w:w="1546" w:type="dxa"/>
            <w:vMerge w:val="restart"/>
          </w:tcPr>
          <w:p w14:paraId="3CCE5A3B" w14:textId="77777777" w:rsidR="00636566" w:rsidRDefault="00000000">
            <w:pPr>
              <w:pStyle w:val="TableParagraph"/>
              <w:spacing w:line="130" w:lineRule="exact"/>
              <w:ind w:left="28"/>
              <w:rPr>
                <w:rFonts w:ascii="Microsoft Sans Serif"/>
              </w:rPr>
            </w:pPr>
            <w:r>
              <w:rPr>
                <w:rFonts w:ascii="Microsoft Sans Serif"/>
                <w:spacing w:val="-2"/>
              </w:rPr>
              <w:t xml:space="preserve"> </w:t>
            </w:r>
            <w:r>
              <w:rPr>
                <w:rFonts w:ascii="Microsoft Sans Serif"/>
              </w:rPr>
              <w:t xml:space="preserve"> </w:t>
            </w:r>
          </w:p>
        </w:tc>
      </w:tr>
      <w:tr w:rsidR="00636566" w14:paraId="3CCE5A44" w14:textId="77777777">
        <w:trPr>
          <w:trHeight w:val="383"/>
        </w:trPr>
        <w:tc>
          <w:tcPr>
            <w:tcW w:w="718" w:type="dxa"/>
          </w:tcPr>
          <w:p w14:paraId="3CCE5A3D" w14:textId="77777777" w:rsidR="00636566" w:rsidRDefault="00000000">
            <w:pPr>
              <w:pStyle w:val="TableParagraph"/>
              <w:spacing w:before="23"/>
              <w:ind w:left="199"/>
            </w:pPr>
            <w:r>
              <w:t>e2)</w:t>
            </w:r>
          </w:p>
        </w:tc>
        <w:tc>
          <w:tcPr>
            <w:tcW w:w="3051" w:type="dxa"/>
          </w:tcPr>
          <w:p w14:paraId="3CCE5A3E" w14:textId="77777777" w:rsidR="00636566" w:rsidRDefault="00000000">
            <w:pPr>
              <w:pStyle w:val="TableParagraph"/>
              <w:spacing w:before="23"/>
              <w:ind w:left="20"/>
            </w:pPr>
            <w:r>
              <w:t>Iluminat</w:t>
            </w:r>
            <w:r>
              <w:rPr>
                <w:spacing w:val="-8"/>
              </w:rPr>
              <w:t xml:space="preserve"> </w:t>
            </w:r>
            <w:r>
              <w:t>pietonal</w:t>
            </w:r>
          </w:p>
        </w:tc>
        <w:tc>
          <w:tcPr>
            <w:tcW w:w="905" w:type="dxa"/>
          </w:tcPr>
          <w:p w14:paraId="3CCE5A3F" w14:textId="77777777" w:rsidR="00636566" w:rsidRDefault="00000000">
            <w:pPr>
              <w:pStyle w:val="TableParagraph"/>
              <w:spacing w:before="23"/>
              <w:ind w:left="20"/>
            </w:pPr>
            <w:r>
              <w:t>30</w:t>
            </w:r>
          </w:p>
        </w:tc>
        <w:tc>
          <w:tcPr>
            <w:tcW w:w="914" w:type="dxa"/>
          </w:tcPr>
          <w:p w14:paraId="3CCE5A40" w14:textId="77777777" w:rsidR="00636566" w:rsidRDefault="00000000">
            <w:pPr>
              <w:pStyle w:val="TableParagraph"/>
              <w:spacing w:before="23"/>
              <w:ind w:left="21"/>
            </w:pPr>
            <w:r>
              <w:t>30</w:t>
            </w:r>
          </w:p>
        </w:tc>
        <w:tc>
          <w:tcPr>
            <w:tcW w:w="970" w:type="dxa"/>
          </w:tcPr>
          <w:p w14:paraId="3CCE5A41" w14:textId="77777777" w:rsidR="00636566" w:rsidRDefault="00000000">
            <w:pPr>
              <w:pStyle w:val="TableParagraph"/>
              <w:spacing w:before="23"/>
              <w:ind w:left="14"/>
            </w:pPr>
            <w:r>
              <w:t>30</w:t>
            </w:r>
          </w:p>
        </w:tc>
        <w:tc>
          <w:tcPr>
            <w:tcW w:w="1810" w:type="dxa"/>
            <w:gridSpan w:val="2"/>
          </w:tcPr>
          <w:p w14:paraId="3CCE5A42" w14:textId="77777777" w:rsidR="00636566" w:rsidRDefault="00000000">
            <w:pPr>
              <w:pStyle w:val="TableParagraph"/>
              <w:spacing w:before="23"/>
              <w:ind w:left="24"/>
            </w:pPr>
            <w:r>
              <w:t>30</w:t>
            </w:r>
          </w:p>
        </w:tc>
        <w:tc>
          <w:tcPr>
            <w:tcW w:w="1546" w:type="dxa"/>
            <w:vMerge/>
            <w:tcBorders>
              <w:top w:val="nil"/>
            </w:tcBorders>
          </w:tcPr>
          <w:p w14:paraId="3CCE5A43" w14:textId="77777777" w:rsidR="00636566" w:rsidRDefault="00636566">
            <w:pPr>
              <w:rPr>
                <w:sz w:val="2"/>
                <w:szCs w:val="2"/>
              </w:rPr>
            </w:pPr>
          </w:p>
        </w:tc>
      </w:tr>
      <w:tr w:rsidR="00636566" w14:paraId="3CCE5A4C" w14:textId="77777777">
        <w:trPr>
          <w:trHeight w:val="379"/>
        </w:trPr>
        <w:tc>
          <w:tcPr>
            <w:tcW w:w="718" w:type="dxa"/>
          </w:tcPr>
          <w:p w14:paraId="3CCE5A45" w14:textId="77777777" w:rsidR="00636566" w:rsidRDefault="00000000">
            <w:pPr>
              <w:pStyle w:val="TableParagraph"/>
              <w:spacing w:before="20"/>
              <w:ind w:left="199"/>
            </w:pPr>
            <w:r>
              <w:t>e3)</w:t>
            </w:r>
          </w:p>
        </w:tc>
        <w:tc>
          <w:tcPr>
            <w:tcW w:w="3051" w:type="dxa"/>
          </w:tcPr>
          <w:p w14:paraId="3CCE5A46" w14:textId="77777777" w:rsidR="00636566" w:rsidRDefault="00000000">
            <w:pPr>
              <w:pStyle w:val="TableParagraph"/>
              <w:spacing w:before="20"/>
              <w:ind w:left="20"/>
            </w:pPr>
            <w:r>
              <w:t>Iluminat</w:t>
            </w:r>
            <w:r>
              <w:rPr>
                <w:spacing w:val="-8"/>
              </w:rPr>
              <w:t xml:space="preserve"> </w:t>
            </w:r>
            <w:r>
              <w:t>ornamental</w:t>
            </w:r>
          </w:p>
        </w:tc>
        <w:tc>
          <w:tcPr>
            <w:tcW w:w="905" w:type="dxa"/>
          </w:tcPr>
          <w:p w14:paraId="3CCE5A47" w14:textId="77777777" w:rsidR="00636566" w:rsidRDefault="00000000">
            <w:pPr>
              <w:pStyle w:val="TableParagraph"/>
              <w:spacing w:before="20"/>
              <w:ind w:left="20"/>
            </w:pPr>
            <w:r>
              <w:t>0</w:t>
            </w:r>
          </w:p>
        </w:tc>
        <w:tc>
          <w:tcPr>
            <w:tcW w:w="914" w:type="dxa"/>
          </w:tcPr>
          <w:p w14:paraId="3CCE5A48" w14:textId="77777777" w:rsidR="00636566" w:rsidRDefault="00000000">
            <w:pPr>
              <w:pStyle w:val="TableParagraph"/>
              <w:spacing w:before="20"/>
              <w:ind w:left="21"/>
            </w:pPr>
            <w:r>
              <w:t>0</w:t>
            </w:r>
          </w:p>
        </w:tc>
        <w:tc>
          <w:tcPr>
            <w:tcW w:w="970" w:type="dxa"/>
          </w:tcPr>
          <w:p w14:paraId="3CCE5A49" w14:textId="77777777" w:rsidR="00636566" w:rsidRDefault="00000000">
            <w:pPr>
              <w:pStyle w:val="TableParagraph"/>
              <w:spacing w:before="20"/>
              <w:ind w:left="14"/>
            </w:pPr>
            <w:r>
              <w:t>0</w:t>
            </w:r>
          </w:p>
        </w:tc>
        <w:tc>
          <w:tcPr>
            <w:tcW w:w="1810" w:type="dxa"/>
            <w:gridSpan w:val="2"/>
          </w:tcPr>
          <w:p w14:paraId="3CCE5A4A" w14:textId="77777777" w:rsidR="00636566" w:rsidRDefault="00000000">
            <w:pPr>
              <w:pStyle w:val="TableParagraph"/>
              <w:spacing w:before="20"/>
              <w:ind w:left="24"/>
            </w:pPr>
            <w:r>
              <w:t>50</w:t>
            </w:r>
          </w:p>
        </w:tc>
        <w:tc>
          <w:tcPr>
            <w:tcW w:w="1546" w:type="dxa"/>
            <w:vMerge/>
            <w:tcBorders>
              <w:top w:val="nil"/>
            </w:tcBorders>
          </w:tcPr>
          <w:p w14:paraId="3CCE5A4B" w14:textId="77777777" w:rsidR="00636566" w:rsidRDefault="00636566">
            <w:pPr>
              <w:rPr>
                <w:sz w:val="2"/>
                <w:szCs w:val="2"/>
              </w:rPr>
            </w:pPr>
          </w:p>
        </w:tc>
      </w:tr>
      <w:tr w:rsidR="00636566" w14:paraId="3CCE5A4F" w14:textId="77777777">
        <w:trPr>
          <w:trHeight w:val="1012"/>
        </w:trPr>
        <w:tc>
          <w:tcPr>
            <w:tcW w:w="9914" w:type="dxa"/>
            <w:gridSpan w:val="8"/>
          </w:tcPr>
          <w:p w14:paraId="3CCE5A4D" w14:textId="77777777" w:rsidR="00636566" w:rsidRDefault="00000000">
            <w:pPr>
              <w:pStyle w:val="TableParagraph"/>
              <w:spacing w:before="167"/>
              <w:ind w:left="19"/>
              <w:rPr>
                <w:b/>
              </w:rPr>
            </w:pPr>
            <w:r>
              <w:rPr>
                <w:b/>
              </w:rPr>
              <w:t>NS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IC-Continuitatea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Serviciului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Iluminat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Public</w:t>
            </w:r>
          </w:p>
          <w:p w14:paraId="3CCE5A4E" w14:textId="77777777" w:rsidR="00636566" w:rsidRDefault="00000000">
            <w:pPr>
              <w:pStyle w:val="TableParagraph"/>
              <w:spacing w:before="48"/>
              <w:ind w:left="19"/>
            </w:pPr>
            <w:r>
              <w:t>ÎNTRERUPERI</w:t>
            </w:r>
            <w:r>
              <w:rPr>
                <w:spacing w:val="-6"/>
              </w:rPr>
              <w:t xml:space="preserve"> </w:t>
            </w:r>
            <w:r>
              <w:t>ȘI</w:t>
            </w:r>
            <w:r>
              <w:rPr>
                <w:spacing w:val="-5"/>
              </w:rPr>
              <w:t xml:space="preserve"> </w:t>
            </w:r>
            <w:r>
              <w:t>LIMITĂRI</w:t>
            </w:r>
            <w:r>
              <w:rPr>
                <w:spacing w:val="-7"/>
              </w:rPr>
              <w:t xml:space="preserve"> </w:t>
            </w:r>
            <w:r>
              <w:t>ÎN</w:t>
            </w:r>
            <w:r>
              <w:rPr>
                <w:spacing w:val="-7"/>
              </w:rPr>
              <w:t xml:space="preserve"> </w:t>
            </w:r>
            <w:r>
              <w:t>FURNIZAREA</w:t>
            </w:r>
            <w:r>
              <w:rPr>
                <w:spacing w:val="-7"/>
              </w:rPr>
              <w:t xml:space="preserve"> </w:t>
            </w:r>
            <w:r>
              <w:t>SERVICIULUI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t>ILUMINAT</w:t>
            </w:r>
            <w:r>
              <w:rPr>
                <w:spacing w:val="-5"/>
              </w:rPr>
              <w:t xml:space="preserve"> </w:t>
            </w:r>
            <w:r>
              <w:t>PUBLIC</w:t>
            </w:r>
          </w:p>
        </w:tc>
      </w:tr>
      <w:tr w:rsidR="00636566" w14:paraId="3CCE5A51" w14:textId="77777777">
        <w:trPr>
          <w:trHeight w:val="383"/>
        </w:trPr>
        <w:tc>
          <w:tcPr>
            <w:tcW w:w="9914" w:type="dxa"/>
            <w:gridSpan w:val="8"/>
          </w:tcPr>
          <w:p w14:paraId="3CCE5A50" w14:textId="77777777" w:rsidR="00636566" w:rsidRDefault="00000000">
            <w:pPr>
              <w:pStyle w:val="TableParagraph"/>
              <w:spacing w:before="23"/>
              <w:ind w:left="19"/>
            </w:pPr>
            <w:r>
              <w:rPr>
                <w:b/>
              </w:rPr>
              <w:t>NS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IC1-</w:t>
            </w:r>
            <w:r>
              <w:rPr>
                <w:b/>
                <w:spacing w:val="-4"/>
              </w:rPr>
              <w:t xml:space="preserve"> </w:t>
            </w:r>
            <w:r>
              <w:t>întreruperi</w:t>
            </w:r>
            <w:r>
              <w:rPr>
                <w:spacing w:val="-10"/>
              </w:rPr>
              <w:t xml:space="preserve"> </w:t>
            </w:r>
            <w:r>
              <w:t>accidentale</w:t>
            </w:r>
            <w:r>
              <w:rPr>
                <w:spacing w:val="-5"/>
              </w:rPr>
              <w:t xml:space="preserve"> </w:t>
            </w:r>
            <w:r>
              <w:t>datorate</w:t>
            </w:r>
            <w:r>
              <w:rPr>
                <w:spacing w:val="-6"/>
              </w:rPr>
              <w:t xml:space="preserve"> </w:t>
            </w:r>
            <w:r>
              <w:t>operatorului</w:t>
            </w:r>
          </w:p>
        </w:tc>
      </w:tr>
    </w:tbl>
    <w:p w14:paraId="3CCE5A52" w14:textId="77777777" w:rsidR="00636566" w:rsidRDefault="00636566">
      <w:pPr>
        <w:sectPr w:rsidR="00636566">
          <w:pgSz w:w="11910" w:h="16850"/>
          <w:pgMar w:top="900" w:right="400" w:bottom="280" w:left="900" w:header="708" w:footer="708" w:gutter="0"/>
          <w:cols w:space="708"/>
        </w:sectPr>
      </w:pPr>
    </w:p>
    <w:tbl>
      <w:tblPr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"/>
        <w:gridCol w:w="530"/>
        <w:gridCol w:w="3051"/>
        <w:gridCol w:w="154"/>
        <w:gridCol w:w="751"/>
        <w:gridCol w:w="150"/>
        <w:gridCol w:w="756"/>
        <w:gridCol w:w="176"/>
        <w:gridCol w:w="800"/>
        <w:gridCol w:w="139"/>
        <w:gridCol w:w="571"/>
        <w:gridCol w:w="1098"/>
        <w:gridCol w:w="1545"/>
      </w:tblGrid>
      <w:tr w:rsidR="00636566" w14:paraId="3CCE5A5A" w14:textId="77777777">
        <w:trPr>
          <w:trHeight w:val="2044"/>
        </w:trPr>
        <w:tc>
          <w:tcPr>
            <w:tcW w:w="718" w:type="dxa"/>
            <w:gridSpan w:val="2"/>
          </w:tcPr>
          <w:p w14:paraId="3CCE5A53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A54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A55" w14:textId="77777777" w:rsidR="00636566" w:rsidRDefault="00636566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3CCE5A56" w14:textId="77777777" w:rsidR="00636566" w:rsidRDefault="00000000">
            <w:pPr>
              <w:pStyle w:val="TableParagraph"/>
              <w:ind w:left="194"/>
            </w:pPr>
            <w:r>
              <w:t>a)</w:t>
            </w:r>
          </w:p>
        </w:tc>
        <w:tc>
          <w:tcPr>
            <w:tcW w:w="9191" w:type="dxa"/>
            <w:gridSpan w:val="11"/>
          </w:tcPr>
          <w:p w14:paraId="3CCE5A57" w14:textId="77777777" w:rsidR="00636566" w:rsidRDefault="00000000">
            <w:pPr>
              <w:pStyle w:val="TableParagraph"/>
              <w:spacing w:before="25" w:line="276" w:lineRule="auto"/>
              <w:ind w:left="20" w:right="482"/>
            </w:pPr>
            <w:r>
              <w:rPr>
                <w:b/>
              </w:rPr>
              <w:t>IP-C1a</w:t>
            </w:r>
            <w:r>
              <w:t>-Numărul de întreruperi neprogramate constatate, pe tipuri de iluminat - stradal, pietonal,</w:t>
            </w:r>
            <w:r>
              <w:rPr>
                <w:spacing w:val="-47"/>
              </w:rPr>
              <w:t xml:space="preserve"> </w:t>
            </w:r>
            <w:r>
              <w:t>ornamental</w:t>
            </w:r>
          </w:p>
          <w:p w14:paraId="3CCE5A58" w14:textId="77777777" w:rsidR="00636566" w:rsidRDefault="00000000">
            <w:pPr>
              <w:pStyle w:val="TableParagraph"/>
              <w:spacing w:before="24"/>
              <w:ind w:left="20"/>
            </w:pPr>
            <w:r>
              <w:t>Algoritm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calcul</w:t>
            </w:r>
            <w:r>
              <w:rPr>
                <w:spacing w:val="-7"/>
              </w:rPr>
              <w:t xml:space="preserve"> </w:t>
            </w:r>
            <w:r>
              <w:t>al</w:t>
            </w:r>
            <w:r>
              <w:rPr>
                <w:spacing w:val="-2"/>
              </w:rPr>
              <w:t xml:space="preserve"> </w:t>
            </w:r>
            <w:r>
              <w:t>indicatorului</w:t>
            </w:r>
            <w:r>
              <w:rPr>
                <w:spacing w:val="-8"/>
              </w:rPr>
              <w:t xml:space="preserve"> </w:t>
            </w:r>
            <w:r>
              <w:t>:</w:t>
            </w:r>
          </w:p>
          <w:p w14:paraId="3CCE5A59" w14:textId="77777777" w:rsidR="00636566" w:rsidRDefault="00000000">
            <w:pPr>
              <w:pStyle w:val="TableParagraph"/>
              <w:spacing w:before="41" w:line="300" w:lineRule="auto"/>
              <w:ind w:left="20" w:right="148"/>
            </w:pPr>
            <w:r>
              <w:t>NS IC1a=Numărul de întreruperi neprogramate constatate, pe tipuri de iluminat - stradal, pietonal,</w:t>
            </w:r>
            <w:r>
              <w:rPr>
                <w:spacing w:val="1"/>
              </w:rPr>
              <w:t xml:space="preserve"> </w:t>
            </w:r>
            <w:r>
              <w:t>ornamental, rezolvate x100/Numărul de întreruperi neprogramate constatate, pe tipuri de iluminat -</w:t>
            </w:r>
            <w:r>
              <w:rPr>
                <w:spacing w:val="-47"/>
              </w:rPr>
              <w:t xml:space="preserve"> </w:t>
            </w:r>
            <w:r>
              <w:t>stradal,</w:t>
            </w:r>
            <w:r>
              <w:rPr>
                <w:spacing w:val="-6"/>
              </w:rPr>
              <w:t xml:space="preserve"> </w:t>
            </w:r>
            <w:r>
              <w:t>pietonal,</w:t>
            </w:r>
            <w:r>
              <w:rPr>
                <w:spacing w:val="-3"/>
              </w:rPr>
              <w:t xml:space="preserve"> </w:t>
            </w:r>
            <w:r>
              <w:t>ornamental</w:t>
            </w:r>
          </w:p>
        </w:tc>
      </w:tr>
      <w:tr w:rsidR="00636566" w14:paraId="3CCE5A62" w14:textId="77777777">
        <w:trPr>
          <w:trHeight w:val="669"/>
        </w:trPr>
        <w:tc>
          <w:tcPr>
            <w:tcW w:w="718" w:type="dxa"/>
            <w:gridSpan w:val="2"/>
          </w:tcPr>
          <w:p w14:paraId="3CCE5A5B" w14:textId="77777777" w:rsidR="00636566" w:rsidRDefault="00000000">
            <w:pPr>
              <w:pStyle w:val="TableParagraph"/>
              <w:spacing w:before="20"/>
              <w:ind w:left="165"/>
            </w:pPr>
            <w:r>
              <w:t>a1)</w:t>
            </w:r>
          </w:p>
        </w:tc>
        <w:tc>
          <w:tcPr>
            <w:tcW w:w="3051" w:type="dxa"/>
          </w:tcPr>
          <w:p w14:paraId="3CCE5A5C" w14:textId="77777777" w:rsidR="00636566" w:rsidRDefault="00000000">
            <w:pPr>
              <w:pStyle w:val="TableParagraph"/>
              <w:spacing w:before="20"/>
              <w:ind w:left="20"/>
            </w:pPr>
            <w:r>
              <w:t>Iluminat</w:t>
            </w:r>
            <w:r>
              <w:rPr>
                <w:spacing w:val="-9"/>
              </w:rPr>
              <w:t xml:space="preserve"> </w:t>
            </w:r>
            <w:r>
              <w:t>stradal</w:t>
            </w:r>
          </w:p>
        </w:tc>
        <w:tc>
          <w:tcPr>
            <w:tcW w:w="905" w:type="dxa"/>
            <w:gridSpan w:val="2"/>
          </w:tcPr>
          <w:p w14:paraId="3CCE5A5D" w14:textId="77777777" w:rsidR="00636566" w:rsidRDefault="00000000">
            <w:pPr>
              <w:pStyle w:val="TableParagraph"/>
              <w:spacing w:before="20"/>
              <w:ind w:left="20"/>
            </w:pPr>
            <w:r>
              <w:t>100</w:t>
            </w:r>
          </w:p>
        </w:tc>
        <w:tc>
          <w:tcPr>
            <w:tcW w:w="906" w:type="dxa"/>
            <w:gridSpan w:val="2"/>
          </w:tcPr>
          <w:p w14:paraId="3CCE5A5E" w14:textId="77777777" w:rsidR="00636566" w:rsidRDefault="00000000">
            <w:pPr>
              <w:pStyle w:val="TableParagraph"/>
              <w:spacing w:before="20"/>
              <w:ind w:left="21"/>
            </w:pPr>
            <w:r>
              <w:t>100</w:t>
            </w:r>
          </w:p>
        </w:tc>
        <w:tc>
          <w:tcPr>
            <w:tcW w:w="976" w:type="dxa"/>
            <w:gridSpan w:val="2"/>
          </w:tcPr>
          <w:p w14:paraId="3CCE5A5F" w14:textId="77777777" w:rsidR="00636566" w:rsidRDefault="00000000">
            <w:pPr>
              <w:pStyle w:val="TableParagraph"/>
              <w:spacing w:before="20"/>
              <w:ind w:left="19"/>
            </w:pPr>
            <w:r>
              <w:t>100</w:t>
            </w:r>
          </w:p>
        </w:tc>
        <w:tc>
          <w:tcPr>
            <w:tcW w:w="1808" w:type="dxa"/>
            <w:gridSpan w:val="3"/>
          </w:tcPr>
          <w:p w14:paraId="3CCE5A60" w14:textId="77777777" w:rsidR="00636566" w:rsidRDefault="00000000">
            <w:pPr>
              <w:pStyle w:val="TableParagraph"/>
              <w:spacing w:before="20"/>
              <w:ind w:left="23"/>
            </w:pPr>
            <w:r>
              <w:t>100</w:t>
            </w:r>
          </w:p>
        </w:tc>
        <w:tc>
          <w:tcPr>
            <w:tcW w:w="1545" w:type="dxa"/>
          </w:tcPr>
          <w:p w14:paraId="3CCE5A61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</w:tr>
      <w:tr w:rsidR="00636566" w14:paraId="3CCE5A6A" w14:textId="77777777">
        <w:trPr>
          <w:trHeight w:val="551"/>
        </w:trPr>
        <w:tc>
          <w:tcPr>
            <w:tcW w:w="718" w:type="dxa"/>
            <w:gridSpan w:val="2"/>
          </w:tcPr>
          <w:p w14:paraId="3CCE5A63" w14:textId="77777777" w:rsidR="00636566" w:rsidRDefault="00000000">
            <w:pPr>
              <w:pStyle w:val="TableParagraph"/>
              <w:spacing w:before="20"/>
              <w:ind w:left="203"/>
            </w:pPr>
            <w:r>
              <w:t>a2)</w:t>
            </w:r>
          </w:p>
        </w:tc>
        <w:tc>
          <w:tcPr>
            <w:tcW w:w="3051" w:type="dxa"/>
          </w:tcPr>
          <w:p w14:paraId="3CCE5A64" w14:textId="77777777" w:rsidR="00636566" w:rsidRDefault="00000000">
            <w:pPr>
              <w:pStyle w:val="TableParagraph"/>
              <w:spacing w:before="20"/>
              <w:ind w:left="20"/>
            </w:pPr>
            <w:r>
              <w:t>Iluminat</w:t>
            </w:r>
            <w:r>
              <w:rPr>
                <w:spacing w:val="-8"/>
              </w:rPr>
              <w:t xml:space="preserve"> </w:t>
            </w:r>
            <w:r>
              <w:t>pietonal</w:t>
            </w:r>
          </w:p>
        </w:tc>
        <w:tc>
          <w:tcPr>
            <w:tcW w:w="905" w:type="dxa"/>
            <w:gridSpan w:val="2"/>
          </w:tcPr>
          <w:p w14:paraId="3CCE5A65" w14:textId="77777777" w:rsidR="00636566" w:rsidRDefault="00000000">
            <w:pPr>
              <w:pStyle w:val="TableParagraph"/>
              <w:spacing w:before="20"/>
              <w:ind w:left="20"/>
            </w:pPr>
            <w:r>
              <w:t>100</w:t>
            </w:r>
          </w:p>
        </w:tc>
        <w:tc>
          <w:tcPr>
            <w:tcW w:w="906" w:type="dxa"/>
            <w:gridSpan w:val="2"/>
          </w:tcPr>
          <w:p w14:paraId="3CCE5A66" w14:textId="77777777" w:rsidR="00636566" w:rsidRDefault="00000000">
            <w:pPr>
              <w:pStyle w:val="TableParagraph"/>
              <w:spacing w:before="20"/>
              <w:ind w:left="21"/>
            </w:pPr>
            <w:r>
              <w:t>100</w:t>
            </w:r>
          </w:p>
        </w:tc>
        <w:tc>
          <w:tcPr>
            <w:tcW w:w="976" w:type="dxa"/>
            <w:gridSpan w:val="2"/>
          </w:tcPr>
          <w:p w14:paraId="3CCE5A67" w14:textId="77777777" w:rsidR="00636566" w:rsidRDefault="00000000">
            <w:pPr>
              <w:pStyle w:val="TableParagraph"/>
              <w:spacing w:before="20"/>
              <w:ind w:left="19"/>
            </w:pPr>
            <w:r>
              <w:t>100</w:t>
            </w:r>
          </w:p>
        </w:tc>
        <w:tc>
          <w:tcPr>
            <w:tcW w:w="1808" w:type="dxa"/>
            <w:gridSpan w:val="3"/>
          </w:tcPr>
          <w:p w14:paraId="3CCE5A68" w14:textId="77777777" w:rsidR="00636566" w:rsidRDefault="00000000">
            <w:pPr>
              <w:pStyle w:val="TableParagraph"/>
              <w:spacing w:before="20"/>
              <w:ind w:left="23"/>
            </w:pPr>
            <w:r>
              <w:t>100</w:t>
            </w:r>
          </w:p>
        </w:tc>
        <w:tc>
          <w:tcPr>
            <w:tcW w:w="1545" w:type="dxa"/>
          </w:tcPr>
          <w:p w14:paraId="3CCE5A69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</w:tr>
      <w:tr w:rsidR="00636566" w14:paraId="3CCE5A72" w14:textId="77777777">
        <w:trPr>
          <w:trHeight w:val="384"/>
        </w:trPr>
        <w:tc>
          <w:tcPr>
            <w:tcW w:w="718" w:type="dxa"/>
            <w:gridSpan w:val="2"/>
          </w:tcPr>
          <w:p w14:paraId="3CCE5A6B" w14:textId="77777777" w:rsidR="00636566" w:rsidRDefault="00000000">
            <w:pPr>
              <w:pStyle w:val="TableParagraph"/>
              <w:spacing w:before="26"/>
              <w:ind w:left="254"/>
            </w:pPr>
            <w:r>
              <w:t>a3)</w:t>
            </w:r>
          </w:p>
        </w:tc>
        <w:tc>
          <w:tcPr>
            <w:tcW w:w="3051" w:type="dxa"/>
          </w:tcPr>
          <w:p w14:paraId="3CCE5A6C" w14:textId="77777777" w:rsidR="00636566" w:rsidRDefault="00000000">
            <w:pPr>
              <w:pStyle w:val="TableParagraph"/>
              <w:spacing w:before="26"/>
              <w:ind w:left="16"/>
            </w:pPr>
            <w:r>
              <w:t>Iluminat</w:t>
            </w:r>
            <w:r>
              <w:rPr>
                <w:spacing w:val="-8"/>
              </w:rPr>
              <w:t xml:space="preserve"> </w:t>
            </w:r>
            <w:r>
              <w:t>ornamental</w:t>
            </w:r>
          </w:p>
        </w:tc>
        <w:tc>
          <w:tcPr>
            <w:tcW w:w="905" w:type="dxa"/>
            <w:gridSpan w:val="2"/>
          </w:tcPr>
          <w:p w14:paraId="3CCE5A6D" w14:textId="77777777" w:rsidR="00636566" w:rsidRDefault="00000000">
            <w:pPr>
              <w:pStyle w:val="TableParagraph"/>
              <w:spacing w:before="26"/>
              <w:ind w:left="36"/>
              <w:jc w:val="center"/>
            </w:pPr>
            <w:r>
              <w:t>0</w:t>
            </w:r>
          </w:p>
        </w:tc>
        <w:tc>
          <w:tcPr>
            <w:tcW w:w="906" w:type="dxa"/>
            <w:gridSpan w:val="2"/>
          </w:tcPr>
          <w:p w14:paraId="3CCE5A6E" w14:textId="77777777" w:rsidR="00636566" w:rsidRDefault="00000000">
            <w:pPr>
              <w:pStyle w:val="TableParagraph"/>
              <w:spacing w:before="26"/>
              <w:ind w:left="50"/>
              <w:jc w:val="center"/>
            </w:pPr>
            <w:r>
              <w:t>0</w:t>
            </w:r>
          </w:p>
        </w:tc>
        <w:tc>
          <w:tcPr>
            <w:tcW w:w="976" w:type="dxa"/>
            <w:gridSpan w:val="2"/>
          </w:tcPr>
          <w:p w14:paraId="3CCE5A6F" w14:textId="77777777" w:rsidR="00636566" w:rsidRDefault="00000000">
            <w:pPr>
              <w:pStyle w:val="TableParagraph"/>
              <w:spacing w:before="26"/>
              <w:ind w:left="59"/>
              <w:jc w:val="center"/>
            </w:pPr>
            <w:r>
              <w:t>0</w:t>
            </w:r>
          </w:p>
        </w:tc>
        <w:tc>
          <w:tcPr>
            <w:tcW w:w="1808" w:type="dxa"/>
            <w:gridSpan w:val="3"/>
          </w:tcPr>
          <w:p w14:paraId="3CCE5A70" w14:textId="77777777" w:rsidR="00636566" w:rsidRDefault="00000000">
            <w:pPr>
              <w:pStyle w:val="TableParagraph"/>
              <w:spacing w:before="26"/>
              <w:ind w:right="680"/>
            </w:pPr>
            <w:r>
              <w:t xml:space="preserve"> 100</w:t>
            </w:r>
          </w:p>
        </w:tc>
        <w:tc>
          <w:tcPr>
            <w:tcW w:w="1545" w:type="dxa"/>
          </w:tcPr>
          <w:p w14:paraId="3CCE5A71" w14:textId="77777777" w:rsidR="00636566" w:rsidRDefault="00000000">
            <w:pPr>
              <w:pStyle w:val="TableParagraph"/>
              <w:spacing w:line="132" w:lineRule="exact"/>
              <w:ind w:left="18"/>
              <w:rPr>
                <w:rFonts w:ascii="Microsoft Sans Serif"/>
              </w:rPr>
            </w:pPr>
            <w:r>
              <w:rPr>
                <w:rFonts w:ascii="Microsoft Sans Serif"/>
                <w:spacing w:val="-2"/>
              </w:rPr>
              <w:t xml:space="preserve"> </w:t>
            </w:r>
            <w:r>
              <w:rPr>
                <w:rFonts w:ascii="Microsoft Sans Serif"/>
              </w:rPr>
              <w:t xml:space="preserve"> </w:t>
            </w:r>
          </w:p>
        </w:tc>
      </w:tr>
      <w:tr w:rsidR="00636566" w14:paraId="3CCE5A91" w14:textId="77777777">
        <w:trPr>
          <w:trHeight w:val="1177"/>
        </w:trPr>
        <w:tc>
          <w:tcPr>
            <w:tcW w:w="188" w:type="dxa"/>
            <w:tcBorders>
              <w:bottom w:val="nil"/>
              <w:right w:val="nil"/>
            </w:tcBorders>
          </w:tcPr>
          <w:p w14:paraId="3CCE5A73" w14:textId="77777777" w:rsidR="00636566" w:rsidRDefault="00000000">
            <w:pPr>
              <w:pStyle w:val="TableParagraph"/>
              <w:spacing w:before="1"/>
              <w:ind w:left="4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A74" w14:textId="77777777" w:rsidR="00636566" w:rsidRDefault="00000000">
            <w:pPr>
              <w:pStyle w:val="TableParagraph"/>
              <w:ind w:left="4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A75" w14:textId="77777777" w:rsidR="00636566" w:rsidRDefault="00000000">
            <w:pPr>
              <w:pStyle w:val="TableParagraph"/>
              <w:spacing w:before="1" w:line="248" w:lineRule="exact"/>
              <w:ind w:left="4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A76" w14:textId="77777777" w:rsidR="00636566" w:rsidRDefault="00000000">
            <w:pPr>
              <w:pStyle w:val="TableParagraph"/>
              <w:spacing w:line="248" w:lineRule="exact"/>
              <w:ind w:left="4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</w:tc>
        <w:tc>
          <w:tcPr>
            <w:tcW w:w="530" w:type="dxa"/>
            <w:tcBorders>
              <w:left w:val="nil"/>
              <w:bottom w:val="nil"/>
            </w:tcBorders>
          </w:tcPr>
          <w:p w14:paraId="3CCE5A77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51" w:type="dxa"/>
            <w:tcBorders>
              <w:bottom w:val="nil"/>
            </w:tcBorders>
          </w:tcPr>
          <w:p w14:paraId="3CCE5A78" w14:textId="77777777" w:rsidR="00636566" w:rsidRDefault="00000000">
            <w:pPr>
              <w:pStyle w:val="TableParagraph"/>
              <w:spacing w:before="8" w:line="248" w:lineRule="exact"/>
              <w:ind w:left="6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A79" w14:textId="77777777" w:rsidR="00636566" w:rsidRDefault="00000000">
            <w:pPr>
              <w:pStyle w:val="TableParagraph"/>
              <w:spacing w:line="276" w:lineRule="auto"/>
              <w:ind w:left="16" w:right="537"/>
            </w:pPr>
            <w:r>
              <w:rPr>
                <w:b/>
              </w:rPr>
              <w:t>IP-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IC1b</w:t>
            </w:r>
            <w:r>
              <w:t>-Numărul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artere,</w:t>
            </w:r>
            <w:r>
              <w:rPr>
                <w:spacing w:val="-46"/>
              </w:rPr>
              <w:t xml:space="preserve"> </w:t>
            </w:r>
            <w:r>
              <w:t>monumente afectate</w:t>
            </w:r>
            <w:r>
              <w:rPr>
                <w:spacing w:val="-2"/>
              </w:rPr>
              <w:t xml:space="preserve"> </w:t>
            </w:r>
            <w:r>
              <w:t>de</w:t>
            </w:r>
          </w:p>
          <w:p w14:paraId="3CCE5A7A" w14:textId="77777777" w:rsidR="00636566" w:rsidRDefault="00000000">
            <w:pPr>
              <w:pStyle w:val="TableParagraph"/>
              <w:spacing w:line="268" w:lineRule="exact"/>
              <w:ind w:left="16"/>
            </w:pPr>
            <w:r>
              <w:t>întreruperile</w:t>
            </w:r>
            <w:r>
              <w:rPr>
                <w:spacing w:val="-3"/>
              </w:rPr>
              <w:t xml:space="preserve"> </w:t>
            </w:r>
            <w:r>
              <w:t>neprogramate</w:t>
            </w:r>
          </w:p>
        </w:tc>
        <w:tc>
          <w:tcPr>
            <w:tcW w:w="154" w:type="dxa"/>
            <w:tcBorders>
              <w:bottom w:val="nil"/>
              <w:right w:val="nil"/>
            </w:tcBorders>
          </w:tcPr>
          <w:p w14:paraId="3CCE5A7B" w14:textId="77777777" w:rsidR="00636566" w:rsidRDefault="00000000">
            <w:pPr>
              <w:pStyle w:val="TableParagraph"/>
              <w:spacing w:before="1"/>
              <w:ind w:left="6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A7C" w14:textId="77777777" w:rsidR="00636566" w:rsidRDefault="00000000">
            <w:pPr>
              <w:pStyle w:val="TableParagraph"/>
              <w:ind w:left="6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A7D" w14:textId="77777777" w:rsidR="00636566" w:rsidRDefault="00000000">
            <w:pPr>
              <w:pStyle w:val="TableParagraph"/>
              <w:spacing w:before="1" w:line="248" w:lineRule="exact"/>
              <w:ind w:left="6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A7E" w14:textId="77777777" w:rsidR="00636566" w:rsidRDefault="00000000">
            <w:pPr>
              <w:pStyle w:val="TableParagraph"/>
              <w:spacing w:line="248" w:lineRule="exact"/>
              <w:ind w:left="6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</w:tc>
        <w:tc>
          <w:tcPr>
            <w:tcW w:w="751" w:type="dxa"/>
            <w:tcBorders>
              <w:left w:val="nil"/>
              <w:bottom w:val="nil"/>
            </w:tcBorders>
          </w:tcPr>
          <w:p w14:paraId="3CCE5A7F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0" w:type="dxa"/>
            <w:tcBorders>
              <w:bottom w:val="nil"/>
              <w:right w:val="nil"/>
            </w:tcBorders>
          </w:tcPr>
          <w:p w14:paraId="3CCE5A80" w14:textId="77777777" w:rsidR="00636566" w:rsidRDefault="00000000">
            <w:pPr>
              <w:pStyle w:val="TableParagraph"/>
              <w:spacing w:before="1"/>
              <w:ind w:left="6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A81" w14:textId="77777777" w:rsidR="00636566" w:rsidRDefault="00000000">
            <w:pPr>
              <w:pStyle w:val="TableParagraph"/>
              <w:ind w:left="6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A82" w14:textId="77777777" w:rsidR="00636566" w:rsidRDefault="00000000">
            <w:pPr>
              <w:pStyle w:val="TableParagraph"/>
              <w:spacing w:before="1" w:line="248" w:lineRule="exact"/>
              <w:ind w:left="6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A83" w14:textId="77777777" w:rsidR="00636566" w:rsidRDefault="00000000">
            <w:pPr>
              <w:pStyle w:val="TableParagraph"/>
              <w:spacing w:line="248" w:lineRule="exact"/>
              <w:ind w:left="6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</w:tc>
        <w:tc>
          <w:tcPr>
            <w:tcW w:w="756" w:type="dxa"/>
            <w:tcBorders>
              <w:left w:val="nil"/>
              <w:bottom w:val="nil"/>
            </w:tcBorders>
          </w:tcPr>
          <w:p w14:paraId="3CCE5A84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6" w:type="dxa"/>
            <w:tcBorders>
              <w:bottom w:val="nil"/>
              <w:right w:val="nil"/>
            </w:tcBorders>
          </w:tcPr>
          <w:p w14:paraId="3CCE5A85" w14:textId="77777777" w:rsidR="00636566" w:rsidRDefault="00000000">
            <w:pPr>
              <w:pStyle w:val="TableParagraph"/>
              <w:spacing w:before="1"/>
              <w:ind w:left="5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A86" w14:textId="77777777" w:rsidR="00636566" w:rsidRDefault="00000000">
            <w:pPr>
              <w:pStyle w:val="TableParagraph"/>
              <w:ind w:left="5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A87" w14:textId="77777777" w:rsidR="00636566" w:rsidRDefault="00000000">
            <w:pPr>
              <w:pStyle w:val="TableParagraph"/>
              <w:spacing w:before="1" w:line="248" w:lineRule="exact"/>
              <w:ind w:left="5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A88" w14:textId="77777777" w:rsidR="00636566" w:rsidRDefault="00000000">
            <w:pPr>
              <w:pStyle w:val="TableParagraph"/>
              <w:spacing w:line="248" w:lineRule="exact"/>
              <w:ind w:left="5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</w:tc>
        <w:tc>
          <w:tcPr>
            <w:tcW w:w="800" w:type="dxa"/>
            <w:tcBorders>
              <w:left w:val="nil"/>
              <w:bottom w:val="nil"/>
            </w:tcBorders>
          </w:tcPr>
          <w:p w14:paraId="3CCE5A89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" w:type="dxa"/>
            <w:tcBorders>
              <w:bottom w:val="nil"/>
              <w:right w:val="nil"/>
            </w:tcBorders>
          </w:tcPr>
          <w:p w14:paraId="3CCE5A8A" w14:textId="77777777" w:rsidR="00636566" w:rsidRDefault="00000000">
            <w:pPr>
              <w:pStyle w:val="TableParagraph"/>
              <w:spacing w:before="1"/>
              <w:ind w:left="9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A8B" w14:textId="77777777" w:rsidR="00636566" w:rsidRDefault="00000000">
            <w:pPr>
              <w:pStyle w:val="TableParagraph"/>
              <w:ind w:left="9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A8C" w14:textId="77777777" w:rsidR="00636566" w:rsidRDefault="00000000">
            <w:pPr>
              <w:pStyle w:val="TableParagraph"/>
              <w:spacing w:before="1" w:line="248" w:lineRule="exact"/>
              <w:ind w:left="9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A8D" w14:textId="77777777" w:rsidR="00636566" w:rsidRDefault="00000000">
            <w:pPr>
              <w:pStyle w:val="TableParagraph"/>
              <w:spacing w:line="248" w:lineRule="exact"/>
              <w:ind w:left="9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</w:tc>
        <w:tc>
          <w:tcPr>
            <w:tcW w:w="571" w:type="dxa"/>
            <w:tcBorders>
              <w:left w:val="nil"/>
              <w:bottom w:val="nil"/>
              <w:right w:val="nil"/>
            </w:tcBorders>
          </w:tcPr>
          <w:p w14:paraId="3CCE5A8E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8" w:type="dxa"/>
            <w:tcBorders>
              <w:left w:val="nil"/>
              <w:bottom w:val="nil"/>
            </w:tcBorders>
          </w:tcPr>
          <w:p w14:paraId="3CCE5A8F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45" w:type="dxa"/>
            <w:tcBorders>
              <w:bottom w:val="nil"/>
            </w:tcBorders>
          </w:tcPr>
          <w:p w14:paraId="3CCE5A90" w14:textId="77777777" w:rsidR="00636566" w:rsidRDefault="00000000">
            <w:pPr>
              <w:pStyle w:val="TableParagraph"/>
              <w:spacing w:line="132" w:lineRule="exact"/>
              <w:ind w:left="18"/>
              <w:rPr>
                <w:rFonts w:ascii="Microsoft Sans Serif"/>
              </w:rPr>
            </w:pPr>
            <w:r>
              <w:rPr>
                <w:rFonts w:ascii="Microsoft Sans Serif"/>
                <w:spacing w:val="-2"/>
              </w:rPr>
              <w:t xml:space="preserve"> </w:t>
            </w:r>
            <w:r>
              <w:rPr>
                <w:rFonts w:ascii="Microsoft Sans Serif"/>
              </w:rPr>
              <w:t xml:space="preserve"> </w:t>
            </w:r>
          </w:p>
        </w:tc>
      </w:tr>
      <w:tr w:rsidR="00636566" w14:paraId="3CCE5A9F" w14:textId="77777777">
        <w:trPr>
          <w:trHeight w:val="314"/>
        </w:trPr>
        <w:tc>
          <w:tcPr>
            <w:tcW w:w="188" w:type="dxa"/>
            <w:tcBorders>
              <w:top w:val="nil"/>
              <w:bottom w:val="nil"/>
              <w:right w:val="nil"/>
            </w:tcBorders>
          </w:tcPr>
          <w:p w14:paraId="3CCE5A92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</w:tcBorders>
          </w:tcPr>
          <w:p w14:paraId="3CCE5A93" w14:textId="77777777" w:rsidR="00636566" w:rsidRDefault="00000000">
            <w:pPr>
              <w:pStyle w:val="TableParagraph"/>
              <w:spacing w:line="264" w:lineRule="exact"/>
              <w:ind w:left="128"/>
            </w:pPr>
            <w:r>
              <w:t>b)</w:t>
            </w:r>
          </w:p>
        </w:tc>
        <w:tc>
          <w:tcPr>
            <w:tcW w:w="3051" w:type="dxa"/>
            <w:tcBorders>
              <w:top w:val="nil"/>
              <w:bottom w:val="nil"/>
            </w:tcBorders>
          </w:tcPr>
          <w:p w14:paraId="3CCE5A94" w14:textId="77777777" w:rsidR="00636566" w:rsidRDefault="00000000">
            <w:pPr>
              <w:pStyle w:val="TableParagraph"/>
              <w:spacing w:before="5"/>
              <w:ind w:left="16"/>
            </w:pPr>
            <w:r>
              <w:t>Algoritm</w:t>
            </w:r>
            <w:r>
              <w:rPr>
                <w:spacing w:val="-3"/>
              </w:rPr>
              <w:t xml:space="preserve"> </w:t>
            </w:r>
            <w:r>
              <w:t>de calcul</w:t>
            </w:r>
            <w:r>
              <w:rPr>
                <w:spacing w:val="-1"/>
              </w:rPr>
              <w:t xml:space="preserve"> </w:t>
            </w:r>
            <w:r>
              <w:t>al</w:t>
            </w:r>
          </w:p>
        </w:tc>
        <w:tc>
          <w:tcPr>
            <w:tcW w:w="154" w:type="dxa"/>
            <w:tcBorders>
              <w:top w:val="nil"/>
              <w:bottom w:val="nil"/>
              <w:right w:val="nil"/>
            </w:tcBorders>
          </w:tcPr>
          <w:p w14:paraId="3CCE5A95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</w:tcBorders>
          </w:tcPr>
          <w:p w14:paraId="3CCE5A96" w14:textId="77777777" w:rsidR="00636566" w:rsidRDefault="00000000">
            <w:pPr>
              <w:pStyle w:val="TableParagraph"/>
              <w:spacing w:line="264" w:lineRule="exact"/>
              <w:ind w:right="316"/>
              <w:jc w:val="right"/>
            </w:pPr>
            <w:r>
              <w:t>100</w:t>
            </w:r>
          </w:p>
        </w:tc>
        <w:tc>
          <w:tcPr>
            <w:tcW w:w="150" w:type="dxa"/>
            <w:tcBorders>
              <w:top w:val="nil"/>
              <w:bottom w:val="nil"/>
              <w:right w:val="nil"/>
            </w:tcBorders>
          </w:tcPr>
          <w:p w14:paraId="3CCE5A97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</w:tcBorders>
          </w:tcPr>
          <w:p w14:paraId="3CCE5A98" w14:textId="77777777" w:rsidR="00636566" w:rsidRDefault="00000000">
            <w:pPr>
              <w:pStyle w:val="TableParagraph"/>
              <w:spacing w:line="264" w:lineRule="exact"/>
              <w:ind w:right="324"/>
              <w:jc w:val="right"/>
            </w:pPr>
            <w:r>
              <w:t>100</w:t>
            </w:r>
          </w:p>
        </w:tc>
        <w:tc>
          <w:tcPr>
            <w:tcW w:w="176" w:type="dxa"/>
            <w:tcBorders>
              <w:top w:val="nil"/>
              <w:bottom w:val="nil"/>
              <w:right w:val="nil"/>
            </w:tcBorders>
          </w:tcPr>
          <w:p w14:paraId="3CCE5A99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</w:tcBorders>
          </w:tcPr>
          <w:p w14:paraId="3CCE5A9A" w14:textId="77777777" w:rsidR="00636566" w:rsidRDefault="00000000">
            <w:pPr>
              <w:pStyle w:val="TableParagraph"/>
              <w:spacing w:line="264" w:lineRule="exact"/>
              <w:ind w:left="101" w:right="318"/>
              <w:jc w:val="center"/>
            </w:pPr>
            <w:r>
              <w:t>100</w:t>
            </w:r>
          </w:p>
        </w:tc>
        <w:tc>
          <w:tcPr>
            <w:tcW w:w="139" w:type="dxa"/>
            <w:tcBorders>
              <w:top w:val="nil"/>
              <w:bottom w:val="nil"/>
              <w:right w:val="nil"/>
            </w:tcBorders>
          </w:tcPr>
          <w:p w14:paraId="3CCE5A9B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</w:tcPr>
          <w:p w14:paraId="3CCE5A9C" w14:textId="77777777" w:rsidR="00636566" w:rsidRDefault="00000000">
            <w:pPr>
              <w:pStyle w:val="TableParagraph"/>
              <w:spacing w:line="264" w:lineRule="exact"/>
              <w:ind w:left="81"/>
            </w:pPr>
            <w:r>
              <w:t>100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</w:tcBorders>
          </w:tcPr>
          <w:p w14:paraId="3CCE5A9D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14:paraId="3CCE5A9E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</w:tr>
      <w:tr w:rsidR="00636566" w14:paraId="3CCE5AAD" w14:textId="77777777">
        <w:trPr>
          <w:trHeight w:val="308"/>
        </w:trPr>
        <w:tc>
          <w:tcPr>
            <w:tcW w:w="188" w:type="dxa"/>
            <w:tcBorders>
              <w:top w:val="nil"/>
              <w:bottom w:val="nil"/>
              <w:right w:val="nil"/>
            </w:tcBorders>
          </w:tcPr>
          <w:p w14:paraId="3CCE5AA0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</w:tcBorders>
          </w:tcPr>
          <w:p w14:paraId="3CCE5AA1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51" w:type="dxa"/>
            <w:tcBorders>
              <w:top w:val="nil"/>
              <w:bottom w:val="nil"/>
            </w:tcBorders>
          </w:tcPr>
          <w:p w14:paraId="3CCE5AA2" w14:textId="77777777" w:rsidR="00636566" w:rsidRDefault="00000000">
            <w:pPr>
              <w:pStyle w:val="TableParagraph"/>
              <w:ind w:left="16"/>
            </w:pPr>
            <w:r>
              <w:t>indicatorului:</w:t>
            </w:r>
            <w:r>
              <w:rPr>
                <w:spacing w:val="-3"/>
              </w:rPr>
              <w:t xml:space="preserve"> </w:t>
            </w:r>
            <w:r>
              <w:t>IP-</w:t>
            </w:r>
            <w:r>
              <w:rPr>
                <w:spacing w:val="-2"/>
              </w:rPr>
              <w:t xml:space="preserve"> </w:t>
            </w:r>
            <w:r>
              <w:t>C1b=Numărul</w:t>
            </w:r>
          </w:p>
        </w:tc>
        <w:tc>
          <w:tcPr>
            <w:tcW w:w="154" w:type="dxa"/>
            <w:tcBorders>
              <w:top w:val="nil"/>
              <w:bottom w:val="nil"/>
              <w:right w:val="nil"/>
            </w:tcBorders>
          </w:tcPr>
          <w:p w14:paraId="3CCE5AA3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</w:tcBorders>
          </w:tcPr>
          <w:p w14:paraId="3CCE5AA4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0" w:type="dxa"/>
            <w:tcBorders>
              <w:top w:val="nil"/>
              <w:bottom w:val="nil"/>
              <w:right w:val="nil"/>
            </w:tcBorders>
          </w:tcPr>
          <w:p w14:paraId="3CCE5AA5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</w:tcBorders>
          </w:tcPr>
          <w:p w14:paraId="3CCE5AA6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6" w:type="dxa"/>
            <w:tcBorders>
              <w:top w:val="nil"/>
              <w:bottom w:val="nil"/>
              <w:right w:val="nil"/>
            </w:tcBorders>
          </w:tcPr>
          <w:p w14:paraId="3CCE5AA7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</w:tcBorders>
          </w:tcPr>
          <w:p w14:paraId="3CCE5AA8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" w:type="dxa"/>
            <w:tcBorders>
              <w:top w:val="nil"/>
              <w:bottom w:val="nil"/>
              <w:right w:val="nil"/>
            </w:tcBorders>
          </w:tcPr>
          <w:p w14:paraId="3CCE5AA9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</w:tcPr>
          <w:p w14:paraId="3CCE5AAA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</w:tcBorders>
          </w:tcPr>
          <w:p w14:paraId="3CCE5AAB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14:paraId="3CCE5AAC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</w:tr>
      <w:tr w:rsidR="00636566" w14:paraId="3CCE5ABB" w14:textId="77777777">
        <w:trPr>
          <w:trHeight w:val="308"/>
        </w:trPr>
        <w:tc>
          <w:tcPr>
            <w:tcW w:w="188" w:type="dxa"/>
            <w:tcBorders>
              <w:top w:val="nil"/>
              <w:bottom w:val="nil"/>
              <w:right w:val="nil"/>
            </w:tcBorders>
          </w:tcPr>
          <w:p w14:paraId="3CCE5AAE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</w:tcBorders>
          </w:tcPr>
          <w:p w14:paraId="3CCE5AAF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51" w:type="dxa"/>
            <w:tcBorders>
              <w:top w:val="nil"/>
              <w:bottom w:val="nil"/>
            </w:tcBorders>
          </w:tcPr>
          <w:p w14:paraId="3CCE5AB0" w14:textId="77777777" w:rsidR="00636566" w:rsidRDefault="00000000">
            <w:pPr>
              <w:pStyle w:val="TableParagraph"/>
              <w:spacing w:line="268" w:lineRule="exact"/>
              <w:ind w:left="16"/>
            </w:pPr>
            <w:r>
              <w:t>de</w:t>
            </w:r>
            <w:r>
              <w:rPr>
                <w:spacing w:val="-5"/>
              </w:rPr>
              <w:t xml:space="preserve"> </w:t>
            </w:r>
            <w:r>
              <w:t>artere,</w:t>
            </w:r>
            <w:r>
              <w:rPr>
                <w:spacing w:val="-3"/>
              </w:rPr>
              <w:t xml:space="preserve"> </w:t>
            </w:r>
            <w:r>
              <w:t>monumente</w:t>
            </w:r>
            <w:r>
              <w:rPr>
                <w:spacing w:val="-4"/>
              </w:rPr>
              <w:t xml:space="preserve"> </w:t>
            </w:r>
            <w:r>
              <w:t>afectate</w:t>
            </w:r>
          </w:p>
        </w:tc>
        <w:tc>
          <w:tcPr>
            <w:tcW w:w="154" w:type="dxa"/>
            <w:tcBorders>
              <w:top w:val="nil"/>
              <w:bottom w:val="nil"/>
              <w:right w:val="nil"/>
            </w:tcBorders>
          </w:tcPr>
          <w:p w14:paraId="3CCE5AB1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</w:tcBorders>
          </w:tcPr>
          <w:p w14:paraId="3CCE5AB2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0" w:type="dxa"/>
            <w:tcBorders>
              <w:top w:val="nil"/>
              <w:bottom w:val="nil"/>
              <w:right w:val="nil"/>
            </w:tcBorders>
          </w:tcPr>
          <w:p w14:paraId="3CCE5AB3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</w:tcBorders>
          </w:tcPr>
          <w:p w14:paraId="3CCE5AB4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6" w:type="dxa"/>
            <w:tcBorders>
              <w:top w:val="nil"/>
              <w:bottom w:val="nil"/>
              <w:right w:val="nil"/>
            </w:tcBorders>
          </w:tcPr>
          <w:p w14:paraId="3CCE5AB5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</w:tcBorders>
          </w:tcPr>
          <w:p w14:paraId="3CCE5AB6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" w:type="dxa"/>
            <w:tcBorders>
              <w:top w:val="nil"/>
              <w:bottom w:val="nil"/>
              <w:right w:val="nil"/>
            </w:tcBorders>
          </w:tcPr>
          <w:p w14:paraId="3CCE5AB7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</w:tcPr>
          <w:p w14:paraId="3CCE5AB8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</w:tcBorders>
          </w:tcPr>
          <w:p w14:paraId="3CCE5AB9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14:paraId="3CCE5ABA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</w:tr>
      <w:tr w:rsidR="00636566" w14:paraId="3CCE5AC9" w14:textId="77777777">
        <w:trPr>
          <w:trHeight w:val="309"/>
        </w:trPr>
        <w:tc>
          <w:tcPr>
            <w:tcW w:w="188" w:type="dxa"/>
            <w:tcBorders>
              <w:top w:val="nil"/>
              <w:bottom w:val="nil"/>
              <w:right w:val="nil"/>
            </w:tcBorders>
          </w:tcPr>
          <w:p w14:paraId="3CCE5ABC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</w:tcBorders>
          </w:tcPr>
          <w:p w14:paraId="3CCE5ABD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51" w:type="dxa"/>
            <w:tcBorders>
              <w:top w:val="nil"/>
              <w:bottom w:val="nil"/>
            </w:tcBorders>
          </w:tcPr>
          <w:p w14:paraId="3CCE5ABE" w14:textId="77777777" w:rsidR="00636566" w:rsidRDefault="00000000">
            <w:pPr>
              <w:pStyle w:val="TableParagraph"/>
              <w:ind w:left="16"/>
            </w:pPr>
            <w:r>
              <w:t>de întreruperile</w:t>
            </w:r>
            <w:r>
              <w:rPr>
                <w:spacing w:val="-4"/>
              </w:rPr>
              <w:t xml:space="preserve"> </w:t>
            </w:r>
            <w:r>
              <w:t>neprogramate</w:t>
            </w:r>
          </w:p>
        </w:tc>
        <w:tc>
          <w:tcPr>
            <w:tcW w:w="154" w:type="dxa"/>
            <w:tcBorders>
              <w:top w:val="nil"/>
              <w:bottom w:val="nil"/>
              <w:right w:val="nil"/>
            </w:tcBorders>
          </w:tcPr>
          <w:p w14:paraId="3CCE5ABF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</w:tcBorders>
          </w:tcPr>
          <w:p w14:paraId="3CCE5AC0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0" w:type="dxa"/>
            <w:tcBorders>
              <w:top w:val="nil"/>
              <w:bottom w:val="nil"/>
              <w:right w:val="nil"/>
            </w:tcBorders>
          </w:tcPr>
          <w:p w14:paraId="3CCE5AC1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</w:tcBorders>
          </w:tcPr>
          <w:p w14:paraId="3CCE5AC2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6" w:type="dxa"/>
            <w:tcBorders>
              <w:top w:val="nil"/>
              <w:bottom w:val="nil"/>
              <w:right w:val="nil"/>
            </w:tcBorders>
          </w:tcPr>
          <w:p w14:paraId="3CCE5AC3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</w:tcBorders>
          </w:tcPr>
          <w:p w14:paraId="3CCE5AC4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" w:type="dxa"/>
            <w:tcBorders>
              <w:top w:val="nil"/>
              <w:bottom w:val="nil"/>
              <w:right w:val="nil"/>
            </w:tcBorders>
          </w:tcPr>
          <w:p w14:paraId="3CCE5AC5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</w:tcPr>
          <w:p w14:paraId="3CCE5AC6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</w:tcBorders>
          </w:tcPr>
          <w:p w14:paraId="3CCE5AC7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14:paraId="3CCE5AC8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</w:tr>
      <w:tr w:rsidR="00636566" w14:paraId="3CCE5AD7" w14:textId="77777777">
        <w:trPr>
          <w:trHeight w:val="308"/>
        </w:trPr>
        <w:tc>
          <w:tcPr>
            <w:tcW w:w="188" w:type="dxa"/>
            <w:tcBorders>
              <w:top w:val="nil"/>
              <w:bottom w:val="nil"/>
              <w:right w:val="nil"/>
            </w:tcBorders>
          </w:tcPr>
          <w:p w14:paraId="3CCE5ACA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</w:tcBorders>
          </w:tcPr>
          <w:p w14:paraId="3CCE5ACB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51" w:type="dxa"/>
            <w:tcBorders>
              <w:top w:val="nil"/>
              <w:bottom w:val="nil"/>
            </w:tcBorders>
          </w:tcPr>
          <w:p w14:paraId="3CCE5ACC" w14:textId="77777777" w:rsidR="00636566" w:rsidRDefault="00000000">
            <w:pPr>
              <w:pStyle w:val="TableParagraph"/>
              <w:ind w:left="16"/>
            </w:pPr>
            <w:r>
              <w:t>rezolvate</w:t>
            </w:r>
            <w:r>
              <w:rPr>
                <w:spacing w:val="-1"/>
              </w:rPr>
              <w:t xml:space="preserve"> </w:t>
            </w:r>
            <w:r>
              <w:t>x100/Numărul</w:t>
            </w:r>
            <w:r>
              <w:rPr>
                <w:spacing w:val="-2"/>
              </w:rPr>
              <w:t xml:space="preserve"> </w:t>
            </w:r>
            <w:r>
              <w:t>de</w:t>
            </w:r>
          </w:p>
        </w:tc>
        <w:tc>
          <w:tcPr>
            <w:tcW w:w="154" w:type="dxa"/>
            <w:tcBorders>
              <w:top w:val="nil"/>
              <w:bottom w:val="nil"/>
              <w:right w:val="nil"/>
            </w:tcBorders>
          </w:tcPr>
          <w:p w14:paraId="3CCE5ACD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</w:tcBorders>
          </w:tcPr>
          <w:p w14:paraId="3CCE5ACE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0" w:type="dxa"/>
            <w:tcBorders>
              <w:top w:val="nil"/>
              <w:bottom w:val="nil"/>
              <w:right w:val="nil"/>
            </w:tcBorders>
          </w:tcPr>
          <w:p w14:paraId="3CCE5ACF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</w:tcBorders>
          </w:tcPr>
          <w:p w14:paraId="3CCE5AD0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6" w:type="dxa"/>
            <w:tcBorders>
              <w:top w:val="nil"/>
              <w:bottom w:val="nil"/>
              <w:right w:val="nil"/>
            </w:tcBorders>
          </w:tcPr>
          <w:p w14:paraId="3CCE5AD1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</w:tcBorders>
          </w:tcPr>
          <w:p w14:paraId="3CCE5AD2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" w:type="dxa"/>
            <w:tcBorders>
              <w:top w:val="nil"/>
              <w:bottom w:val="nil"/>
              <w:right w:val="nil"/>
            </w:tcBorders>
          </w:tcPr>
          <w:p w14:paraId="3CCE5AD3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</w:tcPr>
          <w:p w14:paraId="3CCE5AD4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</w:tcBorders>
          </w:tcPr>
          <w:p w14:paraId="3CCE5AD5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14:paraId="3CCE5AD6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</w:tr>
      <w:tr w:rsidR="00636566" w14:paraId="3CCE5AE5" w14:textId="77777777">
        <w:trPr>
          <w:trHeight w:val="308"/>
        </w:trPr>
        <w:tc>
          <w:tcPr>
            <w:tcW w:w="188" w:type="dxa"/>
            <w:tcBorders>
              <w:top w:val="nil"/>
              <w:bottom w:val="nil"/>
              <w:right w:val="nil"/>
            </w:tcBorders>
          </w:tcPr>
          <w:p w14:paraId="3CCE5AD8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</w:tcBorders>
          </w:tcPr>
          <w:p w14:paraId="3CCE5AD9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51" w:type="dxa"/>
            <w:tcBorders>
              <w:top w:val="nil"/>
              <w:bottom w:val="nil"/>
            </w:tcBorders>
          </w:tcPr>
          <w:p w14:paraId="3CCE5ADA" w14:textId="77777777" w:rsidR="00636566" w:rsidRDefault="00000000">
            <w:pPr>
              <w:pStyle w:val="TableParagraph"/>
              <w:spacing w:line="268" w:lineRule="exact"/>
              <w:ind w:left="16"/>
            </w:pPr>
            <w:r>
              <w:t>artere,</w:t>
            </w:r>
            <w:r>
              <w:rPr>
                <w:spacing w:val="-3"/>
              </w:rPr>
              <w:t xml:space="preserve"> </w:t>
            </w:r>
            <w:r>
              <w:t>monumente</w:t>
            </w:r>
            <w:r>
              <w:rPr>
                <w:spacing w:val="1"/>
              </w:rPr>
              <w:t xml:space="preserve"> </w:t>
            </w:r>
            <w:r>
              <w:t>afectate</w:t>
            </w:r>
            <w:r>
              <w:rPr>
                <w:spacing w:val="-3"/>
              </w:rPr>
              <w:t xml:space="preserve"> </w:t>
            </w:r>
            <w:r>
              <w:t>de</w:t>
            </w:r>
          </w:p>
        </w:tc>
        <w:tc>
          <w:tcPr>
            <w:tcW w:w="154" w:type="dxa"/>
            <w:tcBorders>
              <w:top w:val="nil"/>
              <w:bottom w:val="nil"/>
              <w:right w:val="nil"/>
            </w:tcBorders>
          </w:tcPr>
          <w:p w14:paraId="3CCE5ADB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</w:tcBorders>
          </w:tcPr>
          <w:p w14:paraId="3CCE5ADC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0" w:type="dxa"/>
            <w:tcBorders>
              <w:top w:val="nil"/>
              <w:bottom w:val="nil"/>
              <w:right w:val="nil"/>
            </w:tcBorders>
          </w:tcPr>
          <w:p w14:paraId="3CCE5ADD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</w:tcBorders>
          </w:tcPr>
          <w:p w14:paraId="3CCE5ADE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6" w:type="dxa"/>
            <w:tcBorders>
              <w:top w:val="nil"/>
              <w:bottom w:val="nil"/>
              <w:right w:val="nil"/>
            </w:tcBorders>
          </w:tcPr>
          <w:p w14:paraId="3CCE5ADF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</w:tcBorders>
          </w:tcPr>
          <w:p w14:paraId="3CCE5AE0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" w:type="dxa"/>
            <w:tcBorders>
              <w:top w:val="nil"/>
              <w:bottom w:val="nil"/>
              <w:right w:val="nil"/>
            </w:tcBorders>
          </w:tcPr>
          <w:p w14:paraId="3CCE5AE1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</w:tcPr>
          <w:p w14:paraId="3CCE5AE2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</w:tcBorders>
          </w:tcPr>
          <w:p w14:paraId="3CCE5AE3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14:paraId="3CCE5AE4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</w:tr>
      <w:tr w:rsidR="00636566" w14:paraId="3CCE5AF3" w14:textId="77777777">
        <w:trPr>
          <w:trHeight w:val="310"/>
        </w:trPr>
        <w:tc>
          <w:tcPr>
            <w:tcW w:w="188" w:type="dxa"/>
            <w:tcBorders>
              <w:top w:val="nil"/>
              <w:right w:val="nil"/>
            </w:tcBorders>
          </w:tcPr>
          <w:p w14:paraId="3CCE5AE6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0" w:type="dxa"/>
            <w:tcBorders>
              <w:top w:val="nil"/>
              <w:left w:val="nil"/>
            </w:tcBorders>
          </w:tcPr>
          <w:p w14:paraId="3CCE5AE7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51" w:type="dxa"/>
            <w:tcBorders>
              <w:top w:val="nil"/>
            </w:tcBorders>
          </w:tcPr>
          <w:p w14:paraId="3CCE5AE8" w14:textId="77777777" w:rsidR="00636566" w:rsidRDefault="00000000">
            <w:pPr>
              <w:pStyle w:val="TableParagraph"/>
              <w:ind w:left="16"/>
            </w:pPr>
            <w:r>
              <w:t>întreruperile</w:t>
            </w:r>
            <w:r>
              <w:rPr>
                <w:spacing w:val="-1"/>
              </w:rPr>
              <w:t xml:space="preserve"> </w:t>
            </w:r>
            <w:r>
              <w:t>neprogramate</w:t>
            </w:r>
          </w:p>
        </w:tc>
        <w:tc>
          <w:tcPr>
            <w:tcW w:w="154" w:type="dxa"/>
            <w:tcBorders>
              <w:top w:val="nil"/>
              <w:right w:val="nil"/>
            </w:tcBorders>
          </w:tcPr>
          <w:p w14:paraId="3CCE5AE9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1" w:type="dxa"/>
            <w:tcBorders>
              <w:top w:val="nil"/>
              <w:left w:val="nil"/>
            </w:tcBorders>
          </w:tcPr>
          <w:p w14:paraId="3CCE5AEA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0" w:type="dxa"/>
            <w:tcBorders>
              <w:top w:val="nil"/>
              <w:right w:val="nil"/>
            </w:tcBorders>
          </w:tcPr>
          <w:p w14:paraId="3CCE5AEB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</w:tcBorders>
          </w:tcPr>
          <w:p w14:paraId="3CCE5AEC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6" w:type="dxa"/>
            <w:tcBorders>
              <w:top w:val="nil"/>
              <w:right w:val="nil"/>
            </w:tcBorders>
          </w:tcPr>
          <w:p w14:paraId="3CCE5AED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0" w:type="dxa"/>
            <w:tcBorders>
              <w:top w:val="nil"/>
              <w:left w:val="nil"/>
            </w:tcBorders>
          </w:tcPr>
          <w:p w14:paraId="3CCE5AEE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" w:type="dxa"/>
            <w:tcBorders>
              <w:top w:val="nil"/>
              <w:right w:val="nil"/>
            </w:tcBorders>
          </w:tcPr>
          <w:p w14:paraId="3CCE5AEF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1" w:type="dxa"/>
            <w:tcBorders>
              <w:top w:val="nil"/>
              <w:left w:val="nil"/>
              <w:right w:val="nil"/>
            </w:tcBorders>
          </w:tcPr>
          <w:p w14:paraId="3CCE5AF0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8" w:type="dxa"/>
            <w:tcBorders>
              <w:top w:val="nil"/>
              <w:left w:val="nil"/>
            </w:tcBorders>
          </w:tcPr>
          <w:p w14:paraId="3CCE5AF1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14:paraId="3CCE5AF2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</w:tr>
      <w:tr w:rsidR="00636566" w14:paraId="3CCE5AF6" w14:textId="77777777">
        <w:trPr>
          <w:trHeight w:val="700"/>
        </w:trPr>
        <w:tc>
          <w:tcPr>
            <w:tcW w:w="718" w:type="dxa"/>
            <w:gridSpan w:val="2"/>
          </w:tcPr>
          <w:p w14:paraId="3CCE5AF4" w14:textId="77777777" w:rsidR="00636566" w:rsidRDefault="00000000">
            <w:pPr>
              <w:pStyle w:val="TableParagraph"/>
              <w:spacing w:before="181"/>
              <w:ind w:left="319"/>
            </w:pPr>
            <w:r>
              <w:t>c)</w:t>
            </w:r>
          </w:p>
        </w:tc>
        <w:tc>
          <w:tcPr>
            <w:tcW w:w="9191" w:type="dxa"/>
            <w:gridSpan w:val="11"/>
          </w:tcPr>
          <w:p w14:paraId="3CCE5AF5" w14:textId="77777777" w:rsidR="00636566" w:rsidRDefault="00000000">
            <w:pPr>
              <w:pStyle w:val="TableParagraph"/>
              <w:spacing w:before="1"/>
              <w:ind w:left="16"/>
            </w:pPr>
            <w:r>
              <w:rPr>
                <w:b/>
              </w:rPr>
              <w:t>NS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IC1c</w:t>
            </w:r>
            <w:r>
              <w:t>-Durata</w:t>
            </w:r>
            <w:r>
              <w:rPr>
                <w:spacing w:val="-8"/>
              </w:rPr>
              <w:t xml:space="preserve"> </w:t>
            </w:r>
            <w:r>
              <w:t>medie</w:t>
            </w:r>
            <w:r>
              <w:rPr>
                <w:spacing w:val="-3"/>
              </w:rPr>
              <w:t xml:space="preserve"> </w:t>
            </w:r>
            <w:r>
              <w:t>(în</w:t>
            </w:r>
            <w:r>
              <w:rPr>
                <w:spacing w:val="-5"/>
              </w:rPr>
              <w:t xml:space="preserve"> </w:t>
            </w:r>
            <w:r>
              <w:t>zile) a</w:t>
            </w:r>
            <w:r>
              <w:rPr>
                <w:spacing w:val="-5"/>
              </w:rPr>
              <w:t xml:space="preserve"> </w:t>
            </w:r>
            <w:r>
              <w:t>întreruperilor</w:t>
            </w:r>
            <w:r>
              <w:rPr>
                <w:spacing w:val="-8"/>
              </w:rPr>
              <w:t xml:space="preserve"> </w:t>
            </w:r>
            <w:r>
              <w:t>pe</w:t>
            </w:r>
            <w:r>
              <w:rPr>
                <w:spacing w:val="-5"/>
              </w:rPr>
              <w:t xml:space="preserve"> </w:t>
            </w:r>
            <w:r>
              <w:t>tipuri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iluminat -</w:t>
            </w:r>
            <w:r>
              <w:rPr>
                <w:spacing w:val="-9"/>
              </w:rPr>
              <w:t xml:space="preserve"> </w:t>
            </w:r>
            <w:r>
              <w:t>stradal,</w:t>
            </w:r>
            <w:r>
              <w:rPr>
                <w:spacing w:val="-6"/>
              </w:rPr>
              <w:t xml:space="preserve"> </w:t>
            </w:r>
            <w:r>
              <w:t>pietonal,</w:t>
            </w:r>
            <w:r>
              <w:rPr>
                <w:spacing w:val="-4"/>
              </w:rPr>
              <w:t xml:space="preserve"> </w:t>
            </w:r>
            <w:r>
              <w:t>ornamental</w:t>
            </w:r>
          </w:p>
        </w:tc>
      </w:tr>
      <w:tr w:rsidR="00636566" w14:paraId="3CCE5B04" w14:textId="77777777">
        <w:trPr>
          <w:trHeight w:val="376"/>
        </w:trPr>
        <w:tc>
          <w:tcPr>
            <w:tcW w:w="718" w:type="dxa"/>
            <w:gridSpan w:val="2"/>
          </w:tcPr>
          <w:p w14:paraId="3CCE5AF7" w14:textId="77777777" w:rsidR="00636566" w:rsidRDefault="00000000">
            <w:pPr>
              <w:pStyle w:val="TableParagraph"/>
              <w:spacing w:before="18"/>
              <w:ind w:left="266"/>
            </w:pPr>
            <w:r>
              <w:t>c1)</w:t>
            </w:r>
          </w:p>
        </w:tc>
        <w:tc>
          <w:tcPr>
            <w:tcW w:w="3051" w:type="dxa"/>
          </w:tcPr>
          <w:p w14:paraId="3CCE5AF8" w14:textId="77777777" w:rsidR="00636566" w:rsidRDefault="00000000">
            <w:pPr>
              <w:pStyle w:val="TableParagraph"/>
              <w:spacing w:before="18"/>
              <w:ind w:left="16"/>
            </w:pPr>
            <w:r>
              <w:t>Iluminat</w:t>
            </w:r>
            <w:r>
              <w:rPr>
                <w:spacing w:val="-9"/>
              </w:rPr>
              <w:t xml:space="preserve"> </w:t>
            </w:r>
            <w:r>
              <w:t>stradal</w:t>
            </w:r>
          </w:p>
        </w:tc>
        <w:tc>
          <w:tcPr>
            <w:tcW w:w="905" w:type="dxa"/>
            <w:gridSpan w:val="2"/>
          </w:tcPr>
          <w:p w14:paraId="3CCE5AF9" w14:textId="77777777" w:rsidR="00636566" w:rsidRDefault="00000000">
            <w:pPr>
              <w:pStyle w:val="TableParagraph"/>
              <w:spacing w:before="18"/>
              <w:ind w:left="36"/>
              <w:jc w:val="center"/>
            </w:pPr>
            <w:r>
              <w:t>1</w:t>
            </w:r>
          </w:p>
        </w:tc>
        <w:tc>
          <w:tcPr>
            <w:tcW w:w="906" w:type="dxa"/>
            <w:gridSpan w:val="2"/>
          </w:tcPr>
          <w:p w14:paraId="3CCE5AFA" w14:textId="77777777" w:rsidR="00636566" w:rsidRDefault="00000000">
            <w:pPr>
              <w:pStyle w:val="TableParagraph"/>
              <w:spacing w:before="18"/>
              <w:ind w:left="50"/>
              <w:jc w:val="center"/>
            </w:pPr>
            <w:r>
              <w:t>1</w:t>
            </w:r>
          </w:p>
        </w:tc>
        <w:tc>
          <w:tcPr>
            <w:tcW w:w="976" w:type="dxa"/>
            <w:gridSpan w:val="2"/>
          </w:tcPr>
          <w:p w14:paraId="3CCE5AFB" w14:textId="77777777" w:rsidR="00636566" w:rsidRDefault="00000000">
            <w:pPr>
              <w:pStyle w:val="TableParagraph"/>
              <w:spacing w:before="18"/>
              <w:ind w:left="59"/>
              <w:jc w:val="center"/>
            </w:pPr>
            <w:r>
              <w:t>1</w:t>
            </w:r>
          </w:p>
        </w:tc>
        <w:tc>
          <w:tcPr>
            <w:tcW w:w="1808" w:type="dxa"/>
            <w:gridSpan w:val="3"/>
          </w:tcPr>
          <w:p w14:paraId="3CCE5AFC" w14:textId="77777777" w:rsidR="00636566" w:rsidRDefault="00000000">
            <w:pPr>
              <w:pStyle w:val="TableParagraph"/>
              <w:spacing w:before="18"/>
              <w:ind w:left="65"/>
              <w:jc w:val="center"/>
            </w:pPr>
            <w:r>
              <w:t>1</w:t>
            </w:r>
          </w:p>
        </w:tc>
        <w:tc>
          <w:tcPr>
            <w:tcW w:w="1545" w:type="dxa"/>
            <w:vMerge w:val="restart"/>
          </w:tcPr>
          <w:p w14:paraId="3CCE5AFD" w14:textId="77777777" w:rsidR="00636566" w:rsidRDefault="00000000">
            <w:pPr>
              <w:pStyle w:val="TableParagraph"/>
              <w:spacing w:line="118" w:lineRule="exact"/>
              <w:ind w:left="18"/>
              <w:rPr>
                <w:rFonts w:ascii="Microsoft Sans Serif"/>
              </w:rPr>
            </w:pPr>
            <w:r>
              <w:rPr>
                <w:rFonts w:ascii="Microsoft Sans Serif"/>
                <w:spacing w:val="-2"/>
              </w:rPr>
              <w:t xml:space="preserve"> </w:t>
            </w:r>
            <w:r>
              <w:rPr>
                <w:rFonts w:ascii="Microsoft Sans Serif"/>
              </w:rPr>
              <w:t xml:space="preserve"> </w:t>
            </w:r>
          </w:p>
          <w:p w14:paraId="3CCE5AFE" w14:textId="77777777" w:rsidR="00636566" w:rsidRDefault="00000000">
            <w:pPr>
              <w:pStyle w:val="TableParagraph"/>
              <w:spacing w:line="237" w:lineRule="exact"/>
              <w:ind w:left="10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AFF" w14:textId="77777777" w:rsidR="00636566" w:rsidRDefault="00000000">
            <w:pPr>
              <w:pStyle w:val="TableParagraph"/>
              <w:spacing w:before="3"/>
              <w:ind w:left="10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B00" w14:textId="77777777" w:rsidR="00636566" w:rsidRDefault="00000000">
            <w:pPr>
              <w:pStyle w:val="TableParagraph"/>
              <w:ind w:left="18"/>
              <w:rPr>
                <w:rFonts w:ascii="Microsoft Sans Serif"/>
              </w:rPr>
            </w:pPr>
            <w:r>
              <w:rPr>
                <w:rFonts w:ascii="Microsoft Sans Serif"/>
                <w:spacing w:val="-2"/>
              </w:rPr>
              <w:t xml:space="preserve"> </w:t>
            </w:r>
            <w:r>
              <w:rPr>
                <w:rFonts w:ascii="Microsoft Sans Serif"/>
              </w:rPr>
              <w:t xml:space="preserve"> </w:t>
            </w:r>
          </w:p>
          <w:p w14:paraId="3CCE5B01" w14:textId="77777777" w:rsidR="00636566" w:rsidRDefault="00000000">
            <w:pPr>
              <w:pStyle w:val="TableParagraph"/>
              <w:spacing w:before="1"/>
              <w:ind w:left="10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B02" w14:textId="77777777" w:rsidR="00636566" w:rsidRDefault="00000000">
            <w:pPr>
              <w:pStyle w:val="TableParagraph"/>
              <w:spacing w:before="8"/>
              <w:ind w:left="10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B03" w14:textId="77777777" w:rsidR="00636566" w:rsidRDefault="00000000">
            <w:pPr>
              <w:pStyle w:val="TableParagraph"/>
              <w:spacing w:line="228" w:lineRule="exact"/>
              <w:ind w:left="18"/>
              <w:rPr>
                <w:rFonts w:ascii="Microsoft Sans Serif"/>
              </w:rPr>
            </w:pPr>
            <w:r>
              <w:rPr>
                <w:rFonts w:ascii="Microsoft Sans Serif"/>
                <w:spacing w:val="-2"/>
              </w:rPr>
              <w:t xml:space="preserve"> </w:t>
            </w:r>
            <w:r>
              <w:rPr>
                <w:rFonts w:ascii="Microsoft Sans Serif"/>
              </w:rPr>
              <w:t xml:space="preserve"> </w:t>
            </w:r>
          </w:p>
        </w:tc>
      </w:tr>
      <w:tr w:rsidR="00636566" w14:paraId="3CCE5B0C" w14:textId="77777777">
        <w:trPr>
          <w:trHeight w:val="383"/>
        </w:trPr>
        <w:tc>
          <w:tcPr>
            <w:tcW w:w="718" w:type="dxa"/>
            <w:gridSpan w:val="2"/>
          </w:tcPr>
          <w:p w14:paraId="3CCE5B05" w14:textId="77777777" w:rsidR="00636566" w:rsidRDefault="00000000">
            <w:pPr>
              <w:pStyle w:val="TableParagraph"/>
              <w:spacing w:before="23"/>
              <w:ind w:left="266"/>
            </w:pPr>
            <w:r>
              <w:t>c2)</w:t>
            </w:r>
          </w:p>
        </w:tc>
        <w:tc>
          <w:tcPr>
            <w:tcW w:w="3051" w:type="dxa"/>
          </w:tcPr>
          <w:p w14:paraId="3CCE5B06" w14:textId="77777777" w:rsidR="00636566" w:rsidRDefault="00000000">
            <w:pPr>
              <w:pStyle w:val="TableParagraph"/>
              <w:spacing w:before="23"/>
              <w:ind w:left="16"/>
            </w:pPr>
            <w:r>
              <w:t>Iluminat</w:t>
            </w:r>
            <w:r>
              <w:rPr>
                <w:spacing w:val="-8"/>
              </w:rPr>
              <w:t xml:space="preserve"> </w:t>
            </w:r>
            <w:r>
              <w:t>pietonal</w:t>
            </w:r>
          </w:p>
        </w:tc>
        <w:tc>
          <w:tcPr>
            <w:tcW w:w="905" w:type="dxa"/>
            <w:gridSpan w:val="2"/>
          </w:tcPr>
          <w:p w14:paraId="3CCE5B07" w14:textId="77777777" w:rsidR="00636566" w:rsidRDefault="00000000">
            <w:pPr>
              <w:pStyle w:val="TableParagraph"/>
              <w:spacing w:before="23"/>
              <w:ind w:left="36"/>
              <w:jc w:val="center"/>
            </w:pPr>
            <w:r>
              <w:t>1</w:t>
            </w:r>
          </w:p>
        </w:tc>
        <w:tc>
          <w:tcPr>
            <w:tcW w:w="906" w:type="dxa"/>
            <w:gridSpan w:val="2"/>
          </w:tcPr>
          <w:p w14:paraId="3CCE5B08" w14:textId="77777777" w:rsidR="00636566" w:rsidRDefault="00000000">
            <w:pPr>
              <w:pStyle w:val="TableParagraph"/>
              <w:spacing w:before="23"/>
              <w:ind w:left="50"/>
              <w:jc w:val="center"/>
            </w:pPr>
            <w:r>
              <w:t>1</w:t>
            </w:r>
          </w:p>
        </w:tc>
        <w:tc>
          <w:tcPr>
            <w:tcW w:w="976" w:type="dxa"/>
            <w:gridSpan w:val="2"/>
          </w:tcPr>
          <w:p w14:paraId="3CCE5B09" w14:textId="77777777" w:rsidR="00636566" w:rsidRDefault="00000000">
            <w:pPr>
              <w:pStyle w:val="TableParagraph"/>
              <w:spacing w:before="23"/>
              <w:ind w:left="59"/>
              <w:jc w:val="center"/>
            </w:pPr>
            <w:r>
              <w:t>1</w:t>
            </w:r>
          </w:p>
        </w:tc>
        <w:tc>
          <w:tcPr>
            <w:tcW w:w="1808" w:type="dxa"/>
            <w:gridSpan w:val="3"/>
          </w:tcPr>
          <w:p w14:paraId="3CCE5B0A" w14:textId="77777777" w:rsidR="00636566" w:rsidRDefault="00000000">
            <w:pPr>
              <w:pStyle w:val="TableParagraph"/>
              <w:spacing w:before="23"/>
              <w:ind w:left="65"/>
              <w:jc w:val="center"/>
            </w:pPr>
            <w:r>
              <w:t>1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14:paraId="3CCE5B0B" w14:textId="77777777" w:rsidR="00636566" w:rsidRDefault="00636566">
            <w:pPr>
              <w:rPr>
                <w:sz w:val="2"/>
                <w:szCs w:val="2"/>
              </w:rPr>
            </w:pPr>
          </w:p>
        </w:tc>
      </w:tr>
      <w:tr w:rsidR="00636566" w14:paraId="3CCE5B14" w14:textId="77777777">
        <w:trPr>
          <w:trHeight w:val="832"/>
        </w:trPr>
        <w:tc>
          <w:tcPr>
            <w:tcW w:w="718" w:type="dxa"/>
            <w:gridSpan w:val="2"/>
          </w:tcPr>
          <w:p w14:paraId="3CCE5B0D" w14:textId="77777777" w:rsidR="00636566" w:rsidRDefault="00000000">
            <w:pPr>
              <w:pStyle w:val="TableParagraph"/>
              <w:spacing w:before="20"/>
              <w:ind w:left="254"/>
            </w:pPr>
            <w:r>
              <w:t>c3)</w:t>
            </w:r>
          </w:p>
        </w:tc>
        <w:tc>
          <w:tcPr>
            <w:tcW w:w="3051" w:type="dxa"/>
          </w:tcPr>
          <w:p w14:paraId="3CCE5B0E" w14:textId="77777777" w:rsidR="00636566" w:rsidRDefault="00000000">
            <w:pPr>
              <w:pStyle w:val="TableParagraph"/>
              <w:spacing w:before="20"/>
              <w:ind w:left="16"/>
            </w:pPr>
            <w:r>
              <w:t>Iluminat</w:t>
            </w:r>
            <w:r>
              <w:rPr>
                <w:spacing w:val="-8"/>
              </w:rPr>
              <w:t xml:space="preserve"> </w:t>
            </w:r>
            <w:r>
              <w:t>ornamental</w:t>
            </w:r>
          </w:p>
        </w:tc>
        <w:tc>
          <w:tcPr>
            <w:tcW w:w="905" w:type="dxa"/>
            <w:gridSpan w:val="2"/>
          </w:tcPr>
          <w:p w14:paraId="3CCE5B0F" w14:textId="77777777" w:rsidR="00636566" w:rsidRDefault="00000000">
            <w:pPr>
              <w:pStyle w:val="TableParagraph"/>
              <w:spacing w:before="20"/>
              <w:ind w:left="36"/>
              <w:jc w:val="center"/>
            </w:pPr>
            <w:r>
              <w:t>0</w:t>
            </w:r>
          </w:p>
        </w:tc>
        <w:tc>
          <w:tcPr>
            <w:tcW w:w="906" w:type="dxa"/>
            <w:gridSpan w:val="2"/>
          </w:tcPr>
          <w:p w14:paraId="3CCE5B10" w14:textId="77777777" w:rsidR="00636566" w:rsidRDefault="00000000">
            <w:pPr>
              <w:pStyle w:val="TableParagraph"/>
              <w:spacing w:before="20"/>
              <w:ind w:left="50"/>
              <w:jc w:val="center"/>
            </w:pPr>
            <w:r>
              <w:t>0</w:t>
            </w:r>
          </w:p>
        </w:tc>
        <w:tc>
          <w:tcPr>
            <w:tcW w:w="976" w:type="dxa"/>
            <w:gridSpan w:val="2"/>
          </w:tcPr>
          <w:p w14:paraId="3CCE5B11" w14:textId="77777777" w:rsidR="00636566" w:rsidRDefault="00000000">
            <w:pPr>
              <w:pStyle w:val="TableParagraph"/>
              <w:spacing w:before="20"/>
              <w:ind w:left="59"/>
              <w:jc w:val="center"/>
            </w:pPr>
            <w:r>
              <w:t>0</w:t>
            </w:r>
          </w:p>
        </w:tc>
        <w:tc>
          <w:tcPr>
            <w:tcW w:w="1808" w:type="dxa"/>
            <w:gridSpan w:val="3"/>
          </w:tcPr>
          <w:p w14:paraId="3CCE5B12" w14:textId="77777777" w:rsidR="00636566" w:rsidRDefault="00000000">
            <w:pPr>
              <w:pStyle w:val="TableParagraph"/>
              <w:spacing w:before="20"/>
              <w:ind w:left="65"/>
              <w:jc w:val="center"/>
            </w:pPr>
            <w:r>
              <w:t>1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14:paraId="3CCE5B13" w14:textId="77777777" w:rsidR="00636566" w:rsidRDefault="00636566">
            <w:pPr>
              <w:rPr>
                <w:sz w:val="2"/>
                <w:szCs w:val="2"/>
              </w:rPr>
            </w:pPr>
          </w:p>
        </w:tc>
      </w:tr>
      <w:tr w:rsidR="00636566" w14:paraId="3CCE5B17" w14:textId="77777777">
        <w:trPr>
          <w:trHeight w:val="672"/>
        </w:trPr>
        <w:tc>
          <w:tcPr>
            <w:tcW w:w="9909" w:type="dxa"/>
            <w:gridSpan w:val="13"/>
          </w:tcPr>
          <w:p w14:paraId="3CCE5B15" w14:textId="77777777" w:rsidR="00636566" w:rsidRDefault="00000000">
            <w:pPr>
              <w:pStyle w:val="TableParagraph"/>
              <w:spacing w:before="11" w:line="247" w:lineRule="exact"/>
              <w:ind w:left="4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B16" w14:textId="77777777" w:rsidR="00636566" w:rsidRDefault="00000000">
            <w:pPr>
              <w:pStyle w:val="TableParagraph"/>
              <w:spacing w:line="267" w:lineRule="exact"/>
              <w:ind w:left="19"/>
              <w:rPr>
                <w:b/>
              </w:rPr>
            </w:pPr>
            <w:r>
              <w:rPr>
                <w:b/>
              </w:rPr>
              <w:t>NS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IC2-ÎNTRERUPERI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PROGRAMATE</w:t>
            </w:r>
          </w:p>
        </w:tc>
      </w:tr>
      <w:tr w:rsidR="00636566" w14:paraId="3CCE5B1A" w14:textId="77777777">
        <w:trPr>
          <w:trHeight w:val="705"/>
        </w:trPr>
        <w:tc>
          <w:tcPr>
            <w:tcW w:w="718" w:type="dxa"/>
            <w:gridSpan w:val="2"/>
          </w:tcPr>
          <w:p w14:paraId="3CCE5B18" w14:textId="77777777" w:rsidR="00636566" w:rsidRDefault="00000000">
            <w:pPr>
              <w:pStyle w:val="TableParagraph"/>
              <w:spacing w:before="184"/>
              <w:ind w:left="249"/>
            </w:pPr>
            <w:r>
              <w:t>a).</w:t>
            </w:r>
          </w:p>
        </w:tc>
        <w:tc>
          <w:tcPr>
            <w:tcW w:w="9191" w:type="dxa"/>
            <w:gridSpan w:val="11"/>
          </w:tcPr>
          <w:p w14:paraId="3CCE5B19" w14:textId="77777777" w:rsidR="00636566" w:rsidRDefault="00000000">
            <w:pPr>
              <w:pStyle w:val="TableParagraph"/>
              <w:spacing w:before="16" w:line="278" w:lineRule="auto"/>
              <w:ind w:left="16" w:right="482"/>
            </w:pPr>
            <w:r>
              <w:rPr>
                <w:b/>
              </w:rPr>
              <w:t>IP-C2a-</w:t>
            </w:r>
            <w:r>
              <w:t>Numărul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întreruperi</w:t>
            </w:r>
            <w:r>
              <w:rPr>
                <w:spacing w:val="-9"/>
              </w:rPr>
              <w:t xml:space="preserve"> </w:t>
            </w:r>
            <w:r>
              <w:t>programate,</w:t>
            </w:r>
            <w:r>
              <w:rPr>
                <w:spacing w:val="-3"/>
              </w:rPr>
              <w:t xml:space="preserve"> </w:t>
            </w:r>
            <w:r>
              <w:t>anunțate</w:t>
            </w:r>
            <w:r>
              <w:rPr>
                <w:spacing w:val="-8"/>
              </w:rPr>
              <w:t xml:space="preserve"> </w:t>
            </w:r>
            <w:r>
              <w:t>utilizatorilor,</w:t>
            </w:r>
            <w:r>
              <w:rPr>
                <w:spacing w:val="-8"/>
              </w:rPr>
              <w:t xml:space="preserve"> </w:t>
            </w:r>
            <w:r>
              <w:t>pe</w:t>
            </w:r>
            <w:r>
              <w:rPr>
                <w:spacing w:val="-6"/>
              </w:rPr>
              <w:t xml:space="preserve"> </w:t>
            </w:r>
            <w:r>
              <w:t>tipuri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iluminat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t>stradal,</w:t>
            </w:r>
            <w:r>
              <w:rPr>
                <w:spacing w:val="-47"/>
              </w:rPr>
              <w:t xml:space="preserve"> </w:t>
            </w:r>
            <w:r>
              <w:t>pietonal,</w:t>
            </w:r>
            <w:r>
              <w:rPr>
                <w:spacing w:val="-10"/>
              </w:rPr>
              <w:t xml:space="preserve"> </w:t>
            </w:r>
            <w:r>
              <w:t>ornamental</w:t>
            </w:r>
          </w:p>
        </w:tc>
      </w:tr>
      <w:tr w:rsidR="00636566" w14:paraId="3CCE5B22" w14:textId="77777777">
        <w:trPr>
          <w:trHeight w:val="378"/>
        </w:trPr>
        <w:tc>
          <w:tcPr>
            <w:tcW w:w="718" w:type="dxa"/>
            <w:gridSpan w:val="2"/>
          </w:tcPr>
          <w:p w14:paraId="3CCE5B1B" w14:textId="77777777" w:rsidR="00636566" w:rsidRDefault="00000000">
            <w:pPr>
              <w:pStyle w:val="TableParagraph"/>
              <w:spacing w:before="20"/>
              <w:ind w:left="292"/>
            </w:pPr>
            <w:r>
              <w:t>al)</w:t>
            </w:r>
          </w:p>
        </w:tc>
        <w:tc>
          <w:tcPr>
            <w:tcW w:w="3051" w:type="dxa"/>
          </w:tcPr>
          <w:p w14:paraId="3CCE5B1C" w14:textId="77777777" w:rsidR="00636566" w:rsidRDefault="00000000">
            <w:pPr>
              <w:pStyle w:val="TableParagraph"/>
              <w:spacing w:before="20"/>
              <w:ind w:left="16"/>
            </w:pPr>
            <w:r>
              <w:t>Iluminat</w:t>
            </w:r>
            <w:r>
              <w:rPr>
                <w:spacing w:val="-9"/>
              </w:rPr>
              <w:t xml:space="preserve"> </w:t>
            </w:r>
            <w:r>
              <w:t>stradal</w:t>
            </w:r>
          </w:p>
        </w:tc>
        <w:tc>
          <w:tcPr>
            <w:tcW w:w="905" w:type="dxa"/>
            <w:gridSpan w:val="2"/>
          </w:tcPr>
          <w:p w14:paraId="3CCE5B1D" w14:textId="77777777" w:rsidR="00636566" w:rsidRDefault="00000000">
            <w:pPr>
              <w:pStyle w:val="TableParagraph"/>
              <w:spacing w:before="20"/>
              <w:ind w:left="36"/>
              <w:jc w:val="center"/>
            </w:pPr>
            <w:r>
              <w:t>1</w:t>
            </w:r>
          </w:p>
        </w:tc>
        <w:tc>
          <w:tcPr>
            <w:tcW w:w="906" w:type="dxa"/>
            <w:gridSpan w:val="2"/>
          </w:tcPr>
          <w:p w14:paraId="3CCE5B1E" w14:textId="77777777" w:rsidR="00636566" w:rsidRDefault="00000000">
            <w:pPr>
              <w:pStyle w:val="TableParagraph"/>
              <w:spacing w:before="20"/>
              <w:ind w:left="50"/>
              <w:jc w:val="center"/>
            </w:pPr>
            <w:r>
              <w:t>1</w:t>
            </w:r>
          </w:p>
        </w:tc>
        <w:tc>
          <w:tcPr>
            <w:tcW w:w="976" w:type="dxa"/>
            <w:gridSpan w:val="2"/>
          </w:tcPr>
          <w:p w14:paraId="3CCE5B1F" w14:textId="77777777" w:rsidR="00636566" w:rsidRDefault="00000000">
            <w:pPr>
              <w:pStyle w:val="TableParagraph"/>
              <w:spacing w:before="20"/>
              <w:ind w:left="59"/>
              <w:jc w:val="center"/>
            </w:pPr>
            <w:r>
              <w:t>1</w:t>
            </w:r>
          </w:p>
        </w:tc>
        <w:tc>
          <w:tcPr>
            <w:tcW w:w="1808" w:type="dxa"/>
            <w:gridSpan w:val="3"/>
          </w:tcPr>
          <w:p w14:paraId="3CCE5B20" w14:textId="77777777" w:rsidR="00636566" w:rsidRDefault="00000000">
            <w:pPr>
              <w:pStyle w:val="TableParagraph"/>
              <w:spacing w:before="20"/>
              <w:ind w:left="65"/>
              <w:jc w:val="center"/>
            </w:pPr>
            <w:r>
              <w:t>1</w:t>
            </w:r>
          </w:p>
        </w:tc>
        <w:tc>
          <w:tcPr>
            <w:tcW w:w="1545" w:type="dxa"/>
          </w:tcPr>
          <w:p w14:paraId="3CCE5B21" w14:textId="77777777" w:rsidR="00636566" w:rsidRDefault="00000000">
            <w:pPr>
              <w:pStyle w:val="TableParagraph"/>
              <w:spacing w:line="132" w:lineRule="exact"/>
              <w:ind w:left="18"/>
              <w:rPr>
                <w:rFonts w:ascii="Microsoft Sans Serif"/>
              </w:rPr>
            </w:pPr>
            <w:r>
              <w:rPr>
                <w:rFonts w:ascii="Microsoft Sans Serif"/>
                <w:spacing w:val="-2"/>
              </w:rPr>
              <w:t xml:space="preserve"> </w:t>
            </w:r>
            <w:r>
              <w:rPr>
                <w:rFonts w:ascii="Microsoft Sans Serif"/>
              </w:rPr>
              <w:t xml:space="preserve"> </w:t>
            </w:r>
          </w:p>
        </w:tc>
      </w:tr>
      <w:tr w:rsidR="00636566" w14:paraId="3CCE5B2E" w14:textId="77777777">
        <w:trPr>
          <w:trHeight w:val="441"/>
        </w:trPr>
        <w:tc>
          <w:tcPr>
            <w:tcW w:w="718" w:type="dxa"/>
            <w:gridSpan w:val="2"/>
          </w:tcPr>
          <w:p w14:paraId="3CCE5B23" w14:textId="77777777" w:rsidR="00636566" w:rsidRDefault="00000000">
            <w:pPr>
              <w:pStyle w:val="TableParagraph"/>
              <w:spacing w:before="52"/>
              <w:ind w:left="254"/>
            </w:pPr>
            <w:r>
              <w:t>a2)</w:t>
            </w:r>
          </w:p>
        </w:tc>
        <w:tc>
          <w:tcPr>
            <w:tcW w:w="3051" w:type="dxa"/>
          </w:tcPr>
          <w:p w14:paraId="3CCE5B24" w14:textId="77777777" w:rsidR="00636566" w:rsidRDefault="00000000">
            <w:pPr>
              <w:pStyle w:val="TableParagraph"/>
              <w:spacing w:before="52"/>
              <w:ind w:left="16"/>
            </w:pPr>
            <w:r>
              <w:t>Iluminat</w:t>
            </w:r>
            <w:r>
              <w:rPr>
                <w:spacing w:val="-8"/>
              </w:rPr>
              <w:t xml:space="preserve"> </w:t>
            </w:r>
            <w:r>
              <w:t>pietonal</w:t>
            </w:r>
          </w:p>
        </w:tc>
        <w:tc>
          <w:tcPr>
            <w:tcW w:w="905" w:type="dxa"/>
            <w:gridSpan w:val="2"/>
          </w:tcPr>
          <w:p w14:paraId="3CCE5B25" w14:textId="77777777" w:rsidR="00636566" w:rsidRDefault="00000000">
            <w:pPr>
              <w:pStyle w:val="TableParagraph"/>
              <w:spacing w:before="52"/>
              <w:ind w:left="36"/>
              <w:jc w:val="center"/>
            </w:pPr>
            <w:r>
              <w:t>1</w:t>
            </w:r>
          </w:p>
        </w:tc>
        <w:tc>
          <w:tcPr>
            <w:tcW w:w="906" w:type="dxa"/>
            <w:gridSpan w:val="2"/>
          </w:tcPr>
          <w:p w14:paraId="3CCE5B26" w14:textId="77777777" w:rsidR="00636566" w:rsidRDefault="00000000">
            <w:pPr>
              <w:pStyle w:val="TableParagraph"/>
              <w:spacing w:before="52"/>
              <w:ind w:left="50"/>
              <w:jc w:val="center"/>
            </w:pPr>
            <w:r>
              <w:t>1</w:t>
            </w:r>
          </w:p>
        </w:tc>
        <w:tc>
          <w:tcPr>
            <w:tcW w:w="976" w:type="dxa"/>
            <w:gridSpan w:val="2"/>
          </w:tcPr>
          <w:p w14:paraId="3CCE5B27" w14:textId="77777777" w:rsidR="00636566" w:rsidRDefault="00000000">
            <w:pPr>
              <w:pStyle w:val="TableParagraph"/>
              <w:spacing w:before="52"/>
              <w:ind w:left="59"/>
              <w:jc w:val="center"/>
            </w:pPr>
            <w:r>
              <w:t>1</w:t>
            </w:r>
          </w:p>
        </w:tc>
        <w:tc>
          <w:tcPr>
            <w:tcW w:w="1808" w:type="dxa"/>
            <w:gridSpan w:val="3"/>
          </w:tcPr>
          <w:p w14:paraId="3CCE5B28" w14:textId="77777777" w:rsidR="00636566" w:rsidRDefault="00000000">
            <w:pPr>
              <w:pStyle w:val="TableParagraph"/>
              <w:spacing w:before="52"/>
              <w:ind w:left="65"/>
              <w:jc w:val="center"/>
            </w:pPr>
            <w:r>
              <w:t>1</w:t>
            </w:r>
          </w:p>
        </w:tc>
        <w:tc>
          <w:tcPr>
            <w:tcW w:w="1545" w:type="dxa"/>
            <w:vMerge w:val="restart"/>
          </w:tcPr>
          <w:p w14:paraId="3CCE5B29" w14:textId="77777777" w:rsidR="00636566" w:rsidRDefault="00000000">
            <w:pPr>
              <w:pStyle w:val="TableParagraph"/>
              <w:spacing w:line="118" w:lineRule="exact"/>
              <w:ind w:left="18"/>
              <w:rPr>
                <w:rFonts w:ascii="Microsoft Sans Serif"/>
              </w:rPr>
            </w:pPr>
            <w:r>
              <w:rPr>
                <w:rFonts w:ascii="Microsoft Sans Serif"/>
                <w:spacing w:val="-2"/>
              </w:rPr>
              <w:t xml:space="preserve"> </w:t>
            </w:r>
            <w:r>
              <w:rPr>
                <w:rFonts w:ascii="Microsoft Sans Serif"/>
              </w:rPr>
              <w:t xml:space="preserve"> </w:t>
            </w:r>
          </w:p>
          <w:p w14:paraId="3CCE5B2A" w14:textId="77777777" w:rsidR="00636566" w:rsidRDefault="00000000">
            <w:pPr>
              <w:pStyle w:val="TableParagraph"/>
              <w:spacing w:line="237" w:lineRule="exact"/>
              <w:ind w:left="10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B2B" w14:textId="77777777" w:rsidR="00636566" w:rsidRDefault="00000000">
            <w:pPr>
              <w:pStyle w:val="TableParagraph"/>
              <w:ind w:left="10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B2C" w14:textId="77777777" w:rsidR="00636566" w:rsidRDefault="00000000">
            <w:pPr>
              <w:pStyle w:val="TableParagraph"/>
              <w:spacing w:before="8"/>
              <w:ind w:left="10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B2D" w14:textId="77777777" w:rsidR="00636566" w:rsidRDefault="00000000">
            <w:pPr>
              <w:pStyle w:val="TableParagraph"/>
              <w:spacing w:before="1" w:line="228" w:lineRule="exact"/>
              <w:ind w:left="18"/>
              <w:rPr>
                <w:rFonts w:ascii="Microsoft Sans Serif"/>
              </w:rPr>
            </w:pPr>
            <w:r>
              <w:rPr>
                <w:rFonts w:ascii="Microsoft Sans Serif"/>
                <w:spacing w:val="-2"/>
              </w:rPr>
              <w:t xml:space="preserve"> </w:t>
            </w:r>
            <w:r>
              <w:rPr>
                <w:rFonts w:ascii="Microsoft Sans Serif"/>
              </w:rPr>
              <w:t xml:space="preserve"> </w:t>
            </w:r>
          </w:p>
        </w:tc>
      </w:tr>
      <w:tr w:rsidR="00636566" w14:paraId="3CCE5B36" w14:textId="77777777">
        <w:trPr>
          <w:trHeight w:val="659"/>
        </w:trPr>
        <w:tc>
          <w:tcPr>
            <w:tcW w:w="718" w:type="dxa"/>
            <w:gridSpan w:val="2"/>
          </w:tcPr>
          <w:p w14:paraId="3CCE5B2F" w14:textId="77777777" w:rsidR="00636566" w:rsidRDefault="00000000">
            <w:pPr>
              <w:pStyle w:val="TableParagraph"/>
              <w:spacing w:before="47"/>
              <w:ind w:left="254"/>
            </w:pPr>
            <w:r>
              <w:t>a3)</w:t>
            </w:r>
          </w:p>
        </w:tc>
        <w:tc>
          <w:tcPr>
            <w:tcW w:w="3051" w:type="dxa"/>
          </w:tcPr>
          <w:p w14:paraId="3CCE5B30" w14:textId="77777777" w:rsidR="00636566" w:rsidRDefault="00000000">
            <w:pPr>
              <w:pStyle w:val="TableParagraph"/>
              <w:spacing w:before="47"/>
              <w:ind w:left="16"/>
            </w:pPr>
            <w:r>
              <w:t>Iluminat</w:t>
            </w:r>
            <w:r>
              <w:rPr>
                <w:spacing w:val="-8"/>
              </w:rPr>
              <w:t xml:space="preserve"> </w:t>
            </w:r>
            <w:r>
              <w:t>ornamental</w:t>
            </w:r>
          </w:p>
        </w:tc>
        <w:tc>
          <w:tcPr>
            <w:tcW w:w="905" w:type="dxa"/>
            <w:gridSpan w:val="2"/>
          </w:tcPr>
          <w:p w14:paraId="3CCE5B31" w14:textId="77777777" w:rsidR="00636566" w:rsidRDefault="00000000">
            <w:pPr>
              <w:pStyle w:val="TableParagraph"/>
              <w:spacing w:before="47"/>
              <w:ind w:left="36"/>
              <w:jc w:val="center"/>
            </w:pPr>
            <w:r>
              <w:t>0</w:t>
            </w:r>
          </w:p>
        </w:tc>
        <w:tc>
          <w:tcPr>
            <w:tcW w:w="906" w:type="dxa"/>
            <w:gridSpan w:val="2"/>
          </w:tcPr>
          <w:p w14:paraId="3CCE5B32" w14:textId="77777777" w:rsidR="00636566" w:rsidRDefault="00000000">
            <w:pPr>
              <w:pStyle w:val="TableParagraph"/>
              <w:spacing w:before="47"/>
              <w:ind w:left="50"/>
              <w:jc w:val="center"/>
            </w:pPr>
            <w:r>
              <w:t>0</w:t>
            </w:r>
          </w:p>
        </w:tc>
        <w:tc>
          <w:tcPr>
            <w:tcW w:w="976" w:type="dxa"/>
            <w:gridSpan w:val="2"/>
          </w:tcPr>
          <w:p w14:paraId="3CCE5B33" w14:textId="77777777" w:rsidR="00636566" w:rsidRDefault="00000000">
            <w:pPr>
              <w:pStyle w:val="TableParagraph"/>
              <w:spacing w:before="47"/>
              <w:ind w:left="59"/>
              <w:jc w:val="center"/>
            </w:pPr>
            <w:r>
              <w:t>0</w:t>
            </w:r>
          </w:p>
        </w:tc>
        <w:tc>
          <w:tcPr>
            <w:tcW w:w="1808" w:type="dxa"/>
            <w:gridSpan w:val="3"/>
          </w:tcPr>
          <w:p w14:paraId="3CCE5B34" w14:textId="77777777" w:rsidR="00636566" w:rsidRDefault="00000000">
            <w:pPr>
              <w:pStyle w:val="TableParagraph"/>
              <w:spacing w:before="47"/>
              <w:ind w:left="65"/>
              <w:jc w:val="center"/>
            </w:pPr>
            <w:r>
              <w:t>1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14:paraId="3CCE5B35" w14:textId="77777777" w:rsidR="00636566" w:rsidRDefault="00636566">
            <w:pPr>
              <w:rPr>
                <w:sz w:val="2"/>
                <w:szCs w:val="2"/>
              </w:rPr>
            </w:pPr>
          </w:p>
        </w:tc>
      </w:tr>
      <w:tr w:rsidR="00636566" w14:paraId="3CCE5B4A" w14:textId="77777777">
        <w:trPr>
          <w:trHeight w:val="979"/>
        </w:trPr>
        <w:tc>
          <w:tcPr>
            <w:tcW w:w="188" w:type="dxa"/>
            <w:tcBorders>
              <w:right w:val="nil"/>
            </w:tcBorders>
          </w:tcPr>
          <w:p w14:paraId="3CCE5B37" w14:textId="77777777" w:rsidR="00636566" w:rsidRDefault="00000000">
            <w:pPr>
              <w:pStyle w:val="TableParagraph"/>
              <w:spacing w:before="3"/>
              <w:ind w:left="4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</w:tc>
        <w:tc>
          <w:tcPr>
            <w:tcW w:w="530" w:type="dxa"/>
            <w:tcBorders>
              <w:left w:val="nil"/>
            </w:tcBorders>
          </w:tcPr>
          <w:p w14:paraId="3CCE5B38" w14:textId="77777777" w:rsidR="00636566" w:rsidRDefault="00636566">
            <w:pPr>
              <w:pStyle w:val="TableParagraph"/>
              <w:spacing w:before="10"/>
              <w:rPr>
                <w:rFonts w:ascii="Times New Roman"/>
                <w:sz w:val="21"/>
              </w:rPr>
            </w:pPr>
          </w:p>
          <w:p w14:paraId="3CCE5B39" w14:textId="77777777" w:rsidR="00636566" w:rsidRDefault="00000000">
            <w:pPr>
              <w:pStyle w:val="TableParagraph"/>
              <w:ind w:left="128"/>
            </w:pPr>
            <w:r>
              <w:t>b)</w:t>
            </w:r>
          </w:p>
        </w:tc>
        <w:tc>
          <w:tcPr>
            <w:tcW w:w="3051" w:type="dxa"/>
          </w:tcPr>
          <w:p w14:paraId="3CCE5B3A" w14:textId="77777777" w:rsidR="00636566" w:rsidRDefault="00000000">
            <w:pPr>
              <w:pStyle w:val="TableParagraph"/>
              <w:tabs>
                <w:tab w:val="left" w:pos="1936"/>
              </w:tabs>
              <w:spacing w:before="42"/>
              <w:ind w:left="16"/>
            </w:pPr>
            <w:r>
              <w:rPr>
                <w:b/>
              </w:rPr>
              <w:t>IP-C2b</w:t>
            </w:r>
            <w:r>
              <w:t>-Numărul</w:t>
            </w:r>
            <w:r>
              <w:tab/>
              <w:t>de</w:t>
            </w:r>
          </w:p>
          <w:p w14:paraId="3CCE5B3B" w14:textId="77777777" w:rsidR="00636566" w:rsidRDefault="00000000">
            <w:pPr>
              <w:pStyle w:val="TableParagraph"/>
              <w:spacing w:before="5" w:line="310" w:lineRule="atLeast"/>
              <w:ind w:left="16" w:right="507"/>
            </w:pPr>
            <w:r>
              <w:rPr>
                <w:spacing w:val="-1"/>
              </w:rPr>
              <w:t xml:space="preserve">artere, </w:t>
            </w:r>
            <w:r>
              <w:t>monumenteafectate</w:t>
            </w:r>
            <w:r>
              <w:rPr>
                <w:spacing w:val="-47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t>întreruperile</w:t>
            </w:r>
            <w:r>
              <w:rPr>
                <w:spacing w:val="-7"/>
              </w:rPr>
              <w:t xml:space="preserve"> </w:t>
            </w:r>
            <w:r>
              <w:t>programate</w:t>
            </w:r>
          </w:p>
        </w:tc>
        <w:tc>
          <w:tcPr>
            <w:tcW w:w="154" w:type="dxa"/>
            <w:tcBorders>
              <w:right w:val="nil"/>
            </w:tcBorders>
          </w:tcPr>
          <w:p w14:paraId="3CCE5B3C" w14:textId="77777777" w:rsidR="00636566" w:rsidRDefault="00000000">
            <w:pPr>
              <w:pStyle w:val="TableParagraph"/>
              <w:spacing w:before="3"/>
              <w:ind w:left="6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</w:tc>
        <w:tc>
          <w:tcPr>
            <w:tcW w:w="751" w:type="dxa"/>
            <w:tcBorders>
              <w:left w:val="nil"/>
            </w:tcBorders>
          </w:tcPr>
          <w:p w14:paraId="3CCE5B3D" w14:textId="77777777" w:rsidR="00636566" w:rsidRDefault="00636566">
            <w:pPr>
              <w:pStyle w:val="TableParagraph"/>
              <w:spacing w:before="10"/>
              <w:rPr>
                <w:rFonts w:ascii="Times New Roman"/>
                <w:sz w:val="21"/>
              </w:rPr>
            </w:pPr>
          </w:p>
          <w:p w14:paraId="3CCE5B3E" w14:textId="77777777" w:rsidR="00636566" w:rsidRDefault="00000000">
            <w:pPr>
              <w:pStyle w:val="TableParagraph"/>
              <w:ind w:right="371"/>
              <w:jc w:val="right"/>
            </w:pPr>
            <w:r>
              <w:t>5</w:t>
            </w:r>
          </w:p>
        </w:tc>
        <w:tc>
          <w:tcPr>
            <w:tcW w:w="150" w:type="dxa"/>
            <w:tcBorders>
              <w:right w:val="nil"/>
            </w:tcBorders>
          </w:tcPr>
          <w:p w14:paraId="3CCE5B3F" w14:textId="77777777" w:rsidR="00636566" w:rsidRDefault="00000000">
            <w:pPr>
              <w:pStyle w:val="TableParagraph"/>
              <w:spacing w:before="3"/>
              <w:ind w:left="6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</w:tc>
        <w:tc>
          <w:tcPr>
            <w:tcW w:w="756" w:type="dxa"/>
            <w:tcBorders>
              <w:left w:val="nil"/>
            </w:tcBorders>
          </w:tcPr>
          <w:p w14:paraId="3CCE5B40" w14:textId="77777777" w:rsidR="00636566" w:rsidRDefault="00636566">
            <w:pPr>
              <w:pStyle w:val="TableParagraph"/>
              <w:spacing w:before="10"/>
              <w:rPr>
                <w:rFonts w:ascii="Times New Roman"/>
                <w:sz w:val="21"/>
              </w:rPr>
            </w:pPr>
          </w:p>
          <w:p w14:paraId="3CCE5B41" w14:textId="77777777" w:rsidR="00636566" w:rsidRDefault="00000000">
            <w:pPr>
              <w:pStyle w:val="TableParagraph"/>
              <w:ind w:right="364"/>
              <w:jc w:val="right"/>
            </w:pPr>
            <w:r>
              <w:t>5</w:t>
            </w:r>
          </w:p>
        </w:tc>
        <w:tc>
          <w:tcPr>
            <w:tcW w:w="176" w:type="dxa"/>
            <w:tcBorders>
              <w:right w:val="nil"/>
            </w:tcBorders>
          </w:tcPr>
          <w:p w14:paraId="3CCE5B42" w14:textId="77777777" w:rsidR="00636566" w:rsidRDefault="00000000">
            <w:pPr>
              <w:pStyle w:val="TableParagraph"/>
              <w:spacing w:before="3"/>
              <w:ind w:left="5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</w:tc>
        <w:tc>
          <w:tcPr>
            <w:tcW w:w="800" w:type="dxa"/>
            <w:tcBorders>
              <w:left w:val="nil"/>
            </w:tcBorders>
          </w:tcPr>
          <w:p w14:paraId="3CCE5B43" w14:textId="77777777" w:rsidR="00636566" w:rsidRDefault="00636566">
            <w:pPr>
              <w:pStyle w:val="TableParagraph"/>
              <w:spacing w:before="10"/>
              <w:rPr>
                <w:rFonts w:ascii="Times New Roman"/>
                <w:sz w:val="21"/>
              </w:rPr>
            </w:pPr>
          </w:p>
          <w:p w14:paraId="3CCE5B44" w14:textId="77777777" w:rsidR="00636566" w:rsidRDefault="00000000">
            <w:pPr>
              <w:pStyle w:val="TableParagraph"/>
              <w:ind w:right="109"/>
              <w:jc w:val="center"/>
            </w:pPr>
            <w:r>
              <w:t>5</w:t>
            </w:r>
          </w:p>
        </w:tc>
        <w:tc>
          <w:tcPr>
            <w:tcW w:w="139" w:type="dxa"/>
            <w:tcBorders>
              <w:right w:val="nil"/>
            </w:tcBorders>
          </w:tcPr>
          <w:p w14:paraId="3CCE5B45" w14:textId="77777777" w:rsidR="00636566" w:rsidRDefault="00000000">
            <w:pPr>
              <w:pStyle w:val="TableParagraph"/>
              <w:spacing w:before="3"/>
              <w:ind w:left="9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</w:tc>
        <w:tc>
          <w:tcPr>
            <w:tcW w:w="571" w:type="dxa"/>
            <w:tcBorders>
              <w:left w:val="nil"/>
              <w:right w:val="nil"/>
            </w:tcBorders>
          </w:tcPr>
          <w:p w14:paraId="3CCE5B46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8" w:type="dxa"/>
            <w:tcBorders>
              <w:left w:val="nil"/>
            </w:tcBorders>
          </w:tcPr>
          <w:p w14:paraId="3CCE5B47" w14:textId="77777777" w:rsidR="00636566" w:rsidRDefault="00636566">
            <w:pPr>
              <w:pStyle w:val="TableParagraph"/>
              <w:spacing w:before="10"/>
              <w:rPr>
                <w:rFonts w:ascii="Times New Roman"/>
                <w:sz w:val="21"/>
              </w:rPr>
            </w:pPr>
          </w:p>
          <w:p w14:paraId="3CCE5B48" w14:textId="77777777" w:rsidR="00636566" w:rsidRDefault="00000000">
            <w:pPr>
              <w:pStyle w:val="TableParagraph"/>
              <w:ind w:left="170"/>
            </w:pPr>
            <w:r>
              <w:t>5</w:t>
            </w:r>
          </w:p>
        </w:tc>
        <w:tc>
          <w:tcPr>
            <w:tcW w:w="1545" w:type="dxa"/>
          </w:tcPr>
          <w:p w14:paraId="3CCE5B49" w14:textId="77777777" w:rsidR="00636566" w:rsidRDefault="00000000">
            <w:pPr>
              <w:pStyle w:val="TableParagraph"/>
              <w:spacing w:line="132" w:lineRule="exact"/>
              <w:ind w:left="18"/>
              <w:rPr>
                <w:rFonts w:ascii="Microsoft Sans Serif"/>
              </w:rPr>
            </w:pPr>
            <w:r>
              <w:rPr>
                <w:rFonts w:ascii="Microsoft Sans Serif"/>
                <w:spacing w:val="-2"/>
              </w:rPr>
              <w:t xml:space="preserve"> </w:t>
            </w:r>
            <w:r>
              <w:rPr>
                <w:rFonts w:ascii="Microsoft Sans Serif"/>
              </w:rPr>
              <w:t xml:space="preserve"> </w:t>
            </w:r>
          </w:p>
        </w:tc>
      </w:tr>
    </w:tbl>
    <w:p w14:paraId="3CCE5B4B" w14:textId="77777777" w:rsidR="00636566" w:rsidRDefault="00636566">
      <w:pPr>
        <w:spacing w:line="132" w:lineRule="exact"/>
        <w:rPr>
          <w:rFonts w:ascii="Microsoft Sans Serif"/>
        </w:rPr>
        <w:sectPr w:rsidR="00636566">
          <w:pgSz w:w="11910" w:h="16850"/>
          <w:pgMar w:top="900" w:right="400" w:bottom="280" w:left="900" w:header="708" w:footer="708" w:gutter="0"/>
          <w:cols w:space="708"/>
        </w:sectPr>
      </w:pPr>
    </w:p>
    <w:tbl>
      <w:tblPr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"/>
        <w:gridCol w:w="3051"/>
        <w:gridCol w:w="905"/>
        <w:gridCol w:w="907"/>
        <w:gridCol w:w="977"/>
        <w:gridCol w:w="1809"/>
        <w:gridCol w:w="1545"/>
      </w:tblGrid>
      <w:tr w:rsidR="00636566" w14:paraId="3CCE5B5E" w14:textId="77777777">
        <w:trPr>
          <w:trHeight w:val="1912"/>
        </w:trPr>
        <w:tc>
          <w:tcPr>
            <w:tcW w:w="718" w:type="dxa"/>
          </w:tcPr>
          <w:p w14:paraId="3CCE5B4C" w14:textId="77777777" w:rsidR="00636566" w:rsidRDefault="00000000">
            <w:pPr>
              <w:pStyle w:val="TableParagraph"/>
              <w:spacing w:before="1" w:line="248" w:lineRule="exact"/>
              <w:ind w:left="4"/>
              <w:rPr>
                <w:rFonts w:ascii="Microsoft Sans Serif"/>
              </w:rPr>
            </w:pPr>
            <w:r>
              <w:rPr>
                <w:rFonts w:ascii="Microsoft Sans Serif"/>
              </w:rPr>
              <w:lastRenderedPageBreak/>
              <w:t xml:space="preserve"> </w:t>
            </w:r>
          </w:p>
          <w:p w14:paraId="3CCE5B4D" w14:textId="77777777" w:rsidR="00636566" w:rsidRDefault="00000000">
            <w:pPr>
              <w:pStyle w:val="TableParagraph"/>
              <w:spacing w:line="248" w:lineRule="exact"/>
              <w:ind w:left="4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B4E" w14:textId="77777777" w:rsidR="00636566" w:rsidRDefault="00000000">
            <w:pPr>
              <w:pStyle w:val="TableParagraph"/>
              <w:spacing w:before="186"/>
              <w:ind w:left="319"/>
            </w:pPr>
            <w:r>
              <w:t>c)</w:t>
            </w:r>
          </w:p>
        </w:tc>
        <w:tc>
          <w:tcPr>
            <w:tcW w:w="3051" w:type="dxa"/>
          </w:tcPr>
          <w:p w14:paraId="3CCE5B4F" w14:textId="77777777" w:rsidR="00636566" w:rsidRDefault="00000000">
            <w:pPr>
              <w:pStyle w:val="TableParagraph"/>
              <w:spacing w:before="52" w:line="278" w:lineRule="auto"/>
              <w:ind w:left="16" w:right="-15"/>
            </w:pPr>
            <w:r>
              <w:rPr>
                <w:b/>
              </w:rPr>
              <w:t>IP-C2c</w:t>
            </w:r>
            <w:r>
              <w:t>-Durata medie (în ore) a</w:t>
            </w:r>
            <w:r>
              <w:rPr>
                <w:spacing w:val="1"/>
              </w:rPr>
              <w:t xml:space="preserve"> </w:t>
            </w:r>
            <w:r>
              <w:t>intreruperilorprogramate</w:t>
            </w:r>
            <w:r>
              <w:rPr>
                <w:spacing w:val="1"/>
              </w:rPr>
              <w:t xml:space="preserve"> </w:t>
            </w:r>
            <w:r>
              <w:t>Algoritm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calcul</w:t>
            </w:r>
            <w:r>
              <w:rPr>
                <w:spacing w:val="-7"/>
              </w:rPr>
              <w:t xml:space="preserve"> </w:t>
            </w:r>
            <w:r>
              <w:t>al</w:t>
            </w:r>
            <w:r>
              <w:rPr>
                <w:spacing w:val="-6"/>
              </w:rPr>
              <w:t xml:space="preserve"> </w:t>
            </w:r>
            <w:r>
              <w:t>indicatorului:</w:t>
            </w:r>
            <w:r>
              <w:rPr>
                <w:spacing w:val="-47"/>
              </w:rPr>
              <w:t xml:space="preserve"> </w:t>
            </w:r>
            <w:r>
              <w:t>IP-C2c=Durata totala in ore a</w:t>
            </w:r>
            <w:r>
              <w:rPr>
                <w:spacing w:val="1"/>
              </w:rPr>
              <w:t xml:space="preserve"> </w:t>
            </w:r>
            <w:r>
              <w:t>intreruperilorprogramate/IP-</w:t>
            </w:r>
          </w:p>
          <w:p w14:paraId="3CCE5B50" w14:textId="77777777" w:rsidR="00636566" w:rsidRDefault="00000000">
            <w:pPr>
              <w:pStyle w:val="TableParagraph"/>
              <w:spacing w:line="262" w:lineRule="exact"/>
              <w:ind w:left="16"/>
            </w:pPr>
            <w:r>
              <w:t>C2a</w:t>
            </w:r>
          </w:p>
        </w:tc>
        <w:tc>
          <w:tcPr>
            <w:tcW w:w="905" w:type="dxa"/>
          </w:tcPr>
          <w:p w14:paraId="3CCE5B51" w14:textId="77777777" w:rsidR="00636566" w:rsidRDefault="00000000">
            <w:pPr>
              <w:pStyle w:val="TableParagraph"/>
              <w:spacing w:before="1" w:line="248" w:lineRule="exact"/>
              <w:ind w:left="6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B52" w14:textId="77777777" w:rsidR="00636566" w:rsidRDefault="00000000">
            <w:pPr>
              <w:pStyle w:val="TableParagraph"/>
              <w:spacing w:line="248" w:lineRule="exact"/>
              <w:ind w:left="6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B53" w14:textId="77777777" w:rsidR="00636566" w:rsidRDefault="00000000">
            <w:pPr>
              <w:pStyle w:val="TableParagraph"/>
              <w:spacing w:before="186"/>
              <w:ind w:left="36"/>
              <w:jc w:val="center"/>
            </w:pPr>
            <w:r>
              <w:t>2</w:t>
            </w:r>
          </w:p>
        </w:tc>
        <w:tc>
          <w:tcPr>
            <w:tcW w:w="907" w:type="dxa"/>
          </w:tcPr>
          <w:p w14:paraId="3CCE5B54" w14:textId="77777777" w:rsidR="00636566" w:rsidRDefault="00000000">
            <w:pPr>
              <w:pStyle w:val="TableParagraph"/>
              <w:spacing w:before="1" w:line="248" w:lineRule="exact"/>
              <w:ind w:left="6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B55" w14:textId="77777777" w:rsidR="00636566" w:rsidRDefault="00000000">
            <w:pPr>
              <w:pStyle w:val="TableParagraph"/>
              <w:spacing w:line="248" w:lineRule="exact"/>
              <w:ind w:left="6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B56" w14:textId="77777777" w:rsidR="00636566" w:rsidRDefault="00000000">
            <w:pPr>
              <w:pStyle w:val="TableParagraph"/>
              <w:spacing w:before="186"/>
              <w:ind w:left="49"/>
              <w:jc w:val="center"/>
            </w:pPr>
            <w:r>
              <w:t>2</w:t>
            </w:r>
          </w:p>
        </w:tc>
        <w:tc>
          <w:tcPr>
            <w:tcW w:w="977" w:type="dxa"/>
          </w:tcPr>
          <w:p w14:paraId="3CCE5B57" w14:textId="77777777" w:rsidR="00636566" w:rsidRDefault="00000000">
            <w:pPr>
              <w:pStyle w:val="TableParagraph"/>
              <w:spacing w:before="1" w:line="248" w:lineRule="exact"/>
              <w:ind w:left="4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B58" w14:textId="77777777" w:rsidR="00636566" w:rsidRDefault="00000000">
            <w:pPr>
              <w:pStyle w:val="TableParagraph"/>
              <w:spacing w:line="248" w:lineRule="exact"/>
              <w:ind w:left="4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B59" w14:textId="77777777" w:rsidR="00636566" w:rsidRDefault="00000000">
            <w:pPr>
              <w:pStyle w:val="TableParagraph"/>
              <w:spacing w:before="186"/>
              <w:ind w:left="56"/>
              <w:jc w:val="center"/>
            </w:pPr>
            <w:r>
              <w:t>2</w:t>
            </w:r>
          </w:p>
        </w:tc>
        <w:tc>
          <w:tcPr>
            <w:tcW w:w="1809" w:type="dxa"/>
          </w:tcPr>
          <w:p w14:paraId="3CCE5B5A" w14:textId="77777777" w:rsidR="00636566" w:rsidRDefault="00000000">
            <w:pPr>
              <w:pStyle w:val="TableParagraph"/>
              <w:spacing w:before="1" w:line="248" w:lineRule="exact"/>
              <w:ind w:left="7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B5B" w14:textId="77777777" w:rsidR="00636566" w:rsidRDefault="00000000">
            <w:pPr>
              <w:pStyle w:val="TableParagraph"/>
              <w:spacing w:line="248" w:lineRule="exact"/>
              <w:ind w:left="7"/>
              <w:rPr>
                <w:rFonts w:ascii="Microsoft Sans Serif"/>
              </w:rPr>
            </w:pPr>
            <w:r>
              <w:rPr>
                <w:rFonts w:ascii="Microsoft Sans Serif"/>
              </w:rPr>
              <w:t xml:space="preserve"> </w:t>
            </w:r>
          </w:p>
          <w:p w14:paraId="3CCE5B5C" w14:textId="77777777" w:rsidR="00636566" w:rsidRDefault="00000000">
            <w:pPr>
              <w:pStyle w:val="TableParagraph"/>
              <w:spacing w:before="186"/>
              <w:ind w:left="60"/>
              <w:jc w:val="center"/>
            </w:pPr>
            <w:r>
              <w:t>2</w:t>
            </w:r>
          </w:p>
        </w:tc>
        <w:tc>
          <w:tcPr>
            <w:tcW w:w="1545" w:type="dxa"/>
          </w:tcPr>
          <w:p w14:paraId="3CCE5B5D" w14:textId="77777777" w:rsidR="00636566" w:rsidRDefault="00000000">
            <w:pPr>
              <w:pStyle w:val="TableParagraph"/>
              <w:spacing w:line="130" w:lineRule="exact"/>
              <w:ind w:left="15"/>
              <w:rPr>
                <w:rFonts w:ascii="Microsoft Sans Serif"/>
              </w:rPr>
            </w:pPr>
            <w:r>
              <w:rPr>
                <w:rFonts w:ascii="Microsoft Sans Serif"/>
                <w:spacing w:val="-2"/>
              </w:rPr>
              <w:t xml:space="preserve"> </w:t>
            </w:r>
            <w:r>
              <w:rPr>
                <w:rFonts w:ascii="Microsoft Sans Serif"/>
              </w:rPr>
              <w:t xml:space="preserve"> </w:t>
            </w:r>
          </w:p>
        </w:tc>
      </w:tr>
      <w:tr w:rsidR="00636566" w14:paraId="3CCE5B62" w14:textId="77777777">
        <w:trPr>
          <w:trHeight w:val="758"/>
        </w:trPr>
        <w:tc>
          <w:tcPr>
            <w:tcW w:w="718" w:type="dxa"/>
          </w:tcPr>
          <w:p w14:paraId="3CCE5B5F" w14:textId="77777777" w:rsidR="00636566" w:rsidRDefault="00636566">
            <w:pPr>
              <w:pStyle w:val="TableParagraph"/>
              <w:spacing w:before="5"/>
              <w:rPr>
                <w:rFonts w:ascii="Times New Roman"/>
                <w:sz w:val="18"/>
              </w:rPr>
            </w:pPr>
          </w:p>
          <w:p w14:paraId="3CCE5B60" w14:textId="77777777" w:rsidR="00636566" w:rsidRDefault="00000000">
            <w:pPr>
              <w:pStyle w:val="TableParagraph"/>
              <w:ind w:left="311"/>
            </w:pPr>
            <w:r>
              <w:t>d)</w:t>
            </w:r>
          </w:p>
        </w:tc>
        <w:tc>
          <w:tcPr>
            <w:tcW w:w="9194" w:type="dxa"/>
            <w:gridSpan w:val="6"/>
          </w:tcPr>
          <w:p w14:paraId="3CCE5B61" w14:textId="77777777" w:rsidR="00636566" w:rsidRDefault="00000000">
            <w:pPr>
              <w:pStyle w:val="TableParagraph"/>
              <w:spacing w:before="37" w:line="280" w:lineRule="auto"/>
              <w:ind w:left="16"/>
            </w:pPr>
            <w:r>
              <w:rPr>
                <w:b/>
              </w:rPr>
              <w:t>IP-C2d</w:t>
            </w:r>
            <w:r>
              <w:t>-Numărul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întreruperi</w:t>
            </w:r>
            <w:r>
              <w:rPr>
                <w:spacing w:val="-6"/>
              </w:rPr>
              <w:t xml:space="preserve"> </w:t>
            </w:r>
            <w:r>
              <w:t>programate,</w:t>
            </w:r>
            <w:r>
              <w:rPr>
                <w:spacing w:val="-6"/>
              </w:rPr>
              <w:t xml:space="preserve"> </w:t>
            </w:r>
            <w:r>
              <w:t>care</w:t>
            </w:r>
            <w:r>
              <w:rPr>
                <w:spacing w:val="-5"/>
              </w:rPr>
              <w:t xml:space="preserve"> </w:t>
            </w:r>
            <w:r>
              <w:t>au</w:t>
            </w:r>
            <w:r>
              <w:rPr>
                <w:spacing w:val="-9"/>
              </w:rPr>
              <w:t xml:space="preserve"> </w:t>
            </w:r>
            <w:r>
              <w:t>depășit</w:t>
            </w:r>
            <w:r>
              <w:rPr>
                <w:spacing w:val="-8"/>
              </w:rPr>
              <w:t xml:space="preserve"> </w:t>
            </w:r>
            <w:r>
              <w:t>perioada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întrerupere</w:t>
            </w:r>
            <w:r>
              <w:rPr>
                <w:spacing w:val="-3"/>
              </w:rPr>
              <w:t xml:space="preserve"> </w:t>
            </w:r>
            <w:r>
              <w:t>programată,</w:t>
            </w:r>
            <w:r>
              <w:rPr>
                <w:spacing w:val="-9"/>
              </w:rPr>
              <w:t xml:space="preserve"> </w:t>
            </w:r>
            <w:r>
              <w:t>pe</w:t>
            </w:r>
            <w:r>
              <w:rPr>
                <w:spacing w:val="-47"/>
              </w:rPr>
              <w:t xml:space="preserve"> </w:t>
            </w:r>
            <w:r>
              <w:t>tipuri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3"/>
              </w:rPr>
              <w:t xml:space="preserve"> </w:t>
            </w:r>
            <w:r>
              <w:t>iluminat</w:t>
            </w:r>
            <w:r>
              <w:rPr>
                <w:spacing w:val="6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stradal,</w:t>
            </w:r>
            <w:r>
              <w:rPr>
                <w:spacing w:val="-7"/>
              </w:rPr>
              <w:t xml:space="preserve"> </w:t>
            </w:r>
            <w:r>
              <w:t>pietonal,</w:t>
            </w:r>
            <w:r>
              <w:rPr>
                <w:spacing w:val="-3"/>
              </w:rPr>
              <w:t xml:space="preserve"> </w:t>
            </w:r>
            <w:r>
              <w:t>ornamental</w:t>
            </w:r>
          </w:p>
        </w:tc>
      </w:tr>
      <w:tr w:rsidR="00636566" w14:paraId="3CCE5B6B" w14:textId="77777777">
        <w:trPr>
          <w:trHeight w:val="757"/>
        </w:trPr>
        <w:tc>
          <w:tcPr>
            <w:tcW w:w="718" w:type="dxa"/>
          </w:tcPr>
          <w:p w14:paraId="3CCE5B63" w14:textId="77777777" w:rsidR="00636566" w:rsidRDefault="00636566">
            <w:pPr>
              <w:pStyle w:val="TableParagraph"/>
              <w:spacing w:before="5"/>
              <w:rPr>
                <w:rFonts w:ascii="Times New Roman"/>
                <w:sz w:val="18"/>
              </w:rPr>
            </w:pPr>
          </w:p>
          <w:p w14:paraId="3CCE5B64" w14:textId="77777777" w:rsidR="00636566" w:rsidRDefault="00000000">
            <w:pPr>
              <w:pStyle w:val="TableParagraph"/>
              <w:ind w:left="201"/>
            </w:pPr>
            <w:r>
              <w:t>d1)</w:t>
            </w:r>
          </w:p>
        </w:tc>
        <w:tc>
          <w:tcPr>
            <w:tcW w:w="3051" w:type="dxa"/>
          </w:tcPr>
          <w:p w14:paraId="3CCE5B65" w14:textId="77777777" w:rsidR="00636566" w:rsidRDefault="00000000">
            <w:pPr>
              <w:pStyle w:val="TableParagraph"/>
              <w:spacing w:before="37"/>
              <w:ind w:left="16"/>
            </w:pPr>
            <w:r>
              <w:t>Iluminat</w:t>
            </w:r>
            <w:r>
              <w:rPr>
                <w:spacing w:val="-2"/>
              </w:rPr>
              <w:t xml:space="preserve"> </w:t>
            </w:r>
            <w:r>
              <w:t>stradal</w:t>
            </w:r>
          </w:p>
        </w:tc>
        <w:tc>
          <w:tcPr>
            <w:tcW w:w="905" w:type="dxa"/>
          </w:tcPr>
          <w:p w14:paraId="3CCE5B66" w14:textId="77777777" w:rsidR="00636566" w:rsidRDefault="00000000">
            <w:pPr>
              <w:pStyle w:val="TableParagraph"/>
              <w:spacing w:before="37"/>
              <w:ind w:left="16"/>
            </w:pPr>
            <w:r>
              <w:t>0</w:t>
            </w:r>
          </w:p>
        </w:tc>
        <w:tc>
          <w:tcPr>
            <w:tcW w:w="907" w:type="dxa"/>
          </w:tcPr>
          <w:p w14:paraId="3CCE5B67" w14:textId="77777777" w:rsidR="00636566" w:rsidRDefault="00000000">
            <w:pPr>
              <w:pStyle w:val="TableParagraph"/>
              <w:spacing w:before="37"/>
              <w:ind w:left="16"/>
            </w:pPr>
            <w:r>
              <w:t>0</w:t>
            </w:r>
          </w:p>
        </w:tc>
        <w:tc>
          <w:tcPr>
            <w:tcW w:w="977" w:type="dxa"/>
          </w:tcPr>
          <w:p w14:paraId="3CCE5B68" w14:textId="77777777" w:rsidR="00636566" w:rsidRDefault="00000000">
            <w:pPr>
              <w:pStyle w:val="TableParagraph"/>
              <w:spacing w:before="37"/>
              <w:ind w:left="14"/>
            </w:pPr>
            <w:r>
              <w:t>0</w:t>
            </w:r>
          </w:p>
        </w:tc>
        <w:tc>
          <w:tcPr>
            <w:tcW w:w="1809" w:type="dxa"/>
          </w:tcPr>
          <w:p w14:paraId="3CCE5B69" w14:textId="77777777" w:rsidR="00636566" w:rsidRDefault="00000000">
            <w:pPr>
              <w:pStyle w:val="TableParagraph"/>
              <w:spacing w:before="37"/>
              <w:ind w:left="16"/>
            </w:pPr>
            <w:r>
              <w:t>0</w:t>
            </w:r>
          </w:p>
        </w:tc>
        <w:tc>
          <w:tcPr>
            <w:tcW w:w="1545" w:type="dxa"/>
          </w:tcPr>
          <w:p w14:paraId="3CCE5B6A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</w:tr>
      <w:tr w:rsidR="00636566" w14:paraId="3CCE5B74" w14:textId="77777777">
        <w:trPr>
          <w:trHeight w:val="758"/>
        </w:trPr>
        <w:tc>
          <w:tcPr>
            <w:tcW w:w="718" w:type="dxa"/>
          </w:tcPr>
          <w:p w14:paraId="3CCE5B6C" w14:textId="77777777" w:rsidR="00636566" w:rsidRDefault="00636566">
            <w:pPr>
              <w:pStyle w:val="TableParagraph"/>
              <w:spacing w:before="6"/>
              <w:rPr>
                <w:rFonts w:ascii="Times New Roman"/>
                <w:sz w:val="18"/>
              </w:rPr>
            </w:pPr>
          </w:p>
          <w:p w14:paraId="3CCE5B6D" w14:textId="77777777" w:rsidR="00636566" w:rsidRDefault="00000000">
            <w:pPr>
              <w:pStyle w:val="TableParagraph"/>
              <w:ind w:left="201"/>
            </w:pPr>
            <w:r>
              <w:t>d2)</w:t>
            </w:r>
          </w:p>
        </w:tc>
        <w:tc>
          <w:tcPr>
            <w:tcW w:w="3051" w:type="dxa"/>
          </w:tcPr>
          <w:p w14:paraId="3CCE5B6E" w14:textId="77777777" w:rsidR="00636566" w:rsidRDefault="00000000">
            <w:pPr>
              <w:pStyle w:val="TableParagraph"/>
              <w:spacing w:before="38"/>
              <w:ind w:left="16"/>
            </w:pPr>
            <w:r>
              <w:t>Iluminat</w:t>
            </w:r>
            <w:r>
              <w:rPr>
                <w:spacing w:val="-1"/>
              </w:rPr>
              <w:t xml:space="preserve"> </w:t>
            </w:r>
            <w:r>
              <w:t>pietonal</w:t>
            </w:r>
          </w:p>
        </w:tc>
        <w:tc>
          <w:tcPr>
            <w:tcW w:w="905" w:type="dxa"/>
          </w:tcPr>
          <w:p w14:paraId="3CCE5B6F" w14:textId="77777777" w:rsidR="00636566" w:rsidRDefault="00000000">
            <w:pPr>
              <w:pStyle w:val="TableParagraph"/>
              <w:spacing w:before="38"/>
              <w:ind w:left="16"/>
            </w:pPr>
            <w:r>
              <w:t>0</w:t>
            </w:r>
          </w:p>
        </w:tc>
        <w:tc>
          <w:tcPr>
            <w:tcW w:w="907" w:type="dxa"/>
          </w:tcPr>
          <w:p w14:paraId="3CCE5B70" w14:textId="77777777" w:rsidR="00636566" w:rsidRDefault="00000000">
            <w:pPr>
              <w:pStyle w:val="TableParagraph"/>
              <w:spacing w:before="38"/>
              <w:ind w:left="16"/>
            </w:pPr>
            <w:r>
              <w:t>0</w:t>
            </w:r>
          </w:p>
        </w:tc>
        <w:tc>
          <w:tcPr>
            <w:tcW w:w="977" w:type="dxa"/>
          </w:tcPr>
          <w:p w14:paraId="3CCE5B71" w14:textId="77777777" w:rsidR="00636566" w:rsidRDefault="00000000">
            <w:pPr>
              <w:pStyle w:val="TableParagraph"/>
              <w:spacing w:before="38"/>
              <w:ind w:left="14"/>
            </w:pPr>
            <w:r>
              <w:t>0</w:t>
            </w:r>
          </w:p>
        </w:tc>
        <w:tc>
          <w:tcPr>
            <w:tcW w:w="1809" w:type="dxa"/>
          </w:tcPr>
          <w:p w14:paraId="3CCE5B72" w14:textId="77777777" w:rsidR="00636566" w:rsidRDefault="00000000">
            <w:pPr>
              <w:pStyle w:val="TableParagraph"/>
              <w:spacing w:before="38"/>
              <w:ind w:left="16"/>
            </w:pPr>
            <w:r>
              <w:t>0</w:t>
            </w:r>
          </w:p>
        </w:tc>
        <w:tc>
          <w:tcPr>
            <w:tcW w:w="1545" w:type="dxa"/>
          </w:tcPr>
          <w:p w14:paraId="3CCE5B73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</w:tr>
      <w:tr w:rsidR="00636566" w14:paraId="3CCE5B7D" w14:textId="77777777">
        <w:trPr>
          <w:trHeight w:val="757"/>
        </w:trPr>
        <w:tc>
          <w:tcPr>
            <w:tcW w:w="718" w:type="dxa"/>
          </w:tcPr>
          <w:p w14:paraId="3CCE5B75" w14:textId="77777777" w:rsidR="00636566" w:rsidRDefault="00636566">
            <w:pPr>
              <w:pStyle w:val="TableParagraph"/>
              <w:spacing w:before="5"/>
              <w:rPr>
                <w:rFonts w:ascii="Times New Roman"/>
                <w:sz w:val="18"/>
              </w:rPr>
            </w:pPr>
          </w:p>
          <w:p w14:paraId="3CCE5B76" w14:textId="77777777" w:rsidR="00636566" w:rsidRDefault="00000000">
            <w:pPr>
              <w:pStyle w:val="TableParagraph"/>
              <w:ind w:left="201"/>
            </w:pPr>
            <w:r>
              <w:t>d3)</w:t>
            </w:r>
          </w:p>
        </w:tc>
        <w:tc>
          <w:tcPr>
            <w:tcW w:w="3051" w:type="dxa"/>
          </w:tcPr>
          <w:p w14:paraId="3CCE5B77" w14:textId="77777777" w:rsidR="00636566" w:rsidRDefault="00000000">
            <w:pPr>
              <w:pStyle w:val="TableParagraph"/>
              <w:spacing w:before="37"/>
              <w:ind w:left="16"/>
            </w:pPr>
            <w:r>
              <w:t>Iluminat</w:t>
            </w:r>
            <w:r>
              <w:rPr>
                <w:spacing w:val="-2"/>
              </w:rPr>
              <w:t xml:space="preserve"> </w:t>
            </w:r>
            <w:r>
              <w:t>ornamental</w:t>
            </w:r>
          </w:p>
        </w:tc>
        <w:tc>
          <w:tcPr>
            <w:tcW w:w="905" w:type="dxa"/>
          </w:tcPr>
          <w:p w14:paraId="3CCE5B78" w14:textId="77777777" w:rsidR="00636566" w:rsidRDefault="00000000">
            <w:pPr>
              <w:pStyle w:val="TableParagraph"/>
              <w:spacing w:before="37"/>
              <w:ind w:left="16"/>
            </w:pPr>
            <w:r>
              <w:t>0</w:t>
            </w:r>
          </w:p>
        </w:tc>
        <w:tc>
          <w:tcPr>
            <w:tcW w:w="907" w:type="dxa"/>
          </w:tcPr>
          <w:p w14:paraId="3CCE5B79" w14:textId="77777777" w:rsidR="00636566" w:rsidRDefault="00000000">
            <w:pPr>
              <w:pStyle w:val="TableParagraph"/>
              <w:spacing w:before="37"/>
              <w:ind w:left="16"/>
            </w:pPr>
            <w:r>
              <w:t>0</w:t>
            </w:r>
          </w:p>
        </w:tc>
        <w:tc>
          <w:tcPr>
            <w:tcW w:w="977" w:type="dxa"/>
          </w:tcPr>
          <w:p w14:paraId="3CCE5B7A" w14:textId="77777777" w:rsidR="00636566" w:rsidRDefault="00000000">
            <w:pPr>
              <w:pStyle w:val="TableParagraph"/>
              <w:spacing w:before="37"/>
              <w:ind w:left="14"/>
            </w:pPr>
            <w:r>
              <w:t>0</w:t>
            </w:r>
          </w:p>
        </w:tc>
        <w:tc>
          <w:tcPr>
            <w:tcW w:w="1809" w:type="dxa"/>
          </w:tcPr>
          <w:p w14:paraId="3CCE5B7B" w14:textId="77777777" w:rsidR="00636566" w:rsidRDefault="00000000">
            <w:pPr>
              <w:pStyle w:val="TableParagraph"/>
              <w:spacing w:before="37"/>
              <w:ind w:left="16"/>
            </w:pPr>
            <w:r>
              <w:t>0</w:t>
            </w:r>
          </w:p>
        </w:tc>
        <w:tc>
          <w:tcPr>
            <w:tcW w:w="1545" w:type="dxa"/>
          </w:tcPr>
          <w:p w14:paraId="3CCE5B7C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</w:tr>
      <w:tr w:rsidR="00636566" w14:paraId="3CCE5B80" w14:textId="77777777">
        <w:trPr>
          <w:trHeight w:val="666"/>
        </w:trPr>
        <w:tc>
          <w:tcPr>
            <w:tcW w:w="9912" w:type="dxa"/>
            <w:gridSpan w:val="7"/>
          </w:tcPr>
          <w:p w14:paraId="3CCE5B7E" w14:textId="77777777" w:rsidR="00636566" w:rsidRDefault="00636566">
            <w:pPr>
              <w:pStyle w:val="TableParagraph"/>
              <w:spacing w:before="5"/>
              <w:rPr>
                <w:rFonts w:ascii="Times New Roman"/>
                <w:sz w:val="23"/>
              </w:rPr>
            </w:pPr>
          </w:p>
          <w:p w14:paraId="3CCE5B7F" w14:textId="77777777" w:rsidR="00636566" w:rsidRDefault="00000000">
            <w:pPr>
              <w:pStyle w:val="TableParagraph"/>
              <w:spacing w:before="1"/>
              <w:ind w:left="19"/>
            </w:pPr>
            <w:r>
              <w:rPr>
                <w:b/>
              </w:rPr>
              <w:t>NS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IC3-</w:t>
            </w:r>
            <w:r>
              <w:rPr>
                <w:b/>
                <w:spacing w:val="-6"/>
              </w:rPr>
              <w:t xml:space="preserve"> </w:t>
            </w:r>
            <w:r>
              <w:t>ÎNTRERUPERI</w:t>
            </w:r>
            <w:r>
              <w:rPr>
                <w:spacing w:val="-9"/>
              </w:rPr>
              <w:t xml:space="preserve"> </w:t>
            </w:r>
            <w:r>
              <w:t>NEPROGRAMATE</w:t>
            </w:r>
            <w:r>
              <w:rPr>
                <w:spacing w:val="-11"/>
              </w:rPr>
              <w:t xml:space="preserve"> </w:t>
            </w:r>
            <w:r>
              <w:t>DATORATE</w:t>
            </w:r>
            <w:r>
              <w:rPr>
                <w:spacing w:val="-12"/>
              </w:rPr>
              <w:t xml:space="preserve"> </w:t>
            </w:r>
            <w:r>
              <w:t>UTILIZATORILOR</w:t>
            </w:r>
          </w:p>
        </w:tc>
      </w:tr>
      <w:tr w:rsidR="00636566" w14:paraId="3CCE5B94" w14:textId="77777777">
        <w:trPr>
          <w:trHeight w:val="1814"/>
        </w:trPr>
        <w:tc>
          <w:tcPr>
            <w:tcW w:w="718" w:type="dxa"/>
          </w:tcPr>
          <w:p w14:paraId="3CCE5B81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B82" w14:textId="77777777" w:rsidR="00636566" w:rsidRDefault="00636566">
            <w:pPr>
              <w:pStyle w:val="TableParagraph"/>
              <w:spacing w:before="2"/>
              <w:rPr>
                <w:rFonts w:ascii="Times New Roman"/>
                <w:sz w:val="24"/>
              </w:rPr>
            </w:pPr>
          </w:p>
          <w:p w14:paraId="3CCE5B83" w14:textId="77777777" w:rsidR="00636566" w:rsidRDefault="00000000">
            <w:pPr>
              <w:pStyle w:val="TableParagraph"/>
              <w:spacing w:before="1"/>
              <w:ind w:left="177"/>
            </w:pPr>
            <w:r>
              <w:t>a)</w:t>
            </w:r>
          </w:p>
        </w:tc>
        <w:tc>
          <w:tcPr>
            <w:tcW w:w="3051" w:type="dxa"/>
          </w:tcPr>
          <w:p w14:paraId="3CCE5B84" w14:textId="77777777" w:rsidR="00636566" w:rsidRDefault="00636566">
            <w:pPr>
              <w:pStyle w:val="TableParagraph"/>
              <w:spacing w:before="5"/>
              <w:rPr>
                <w:rFonts w:ascii="Times New Roman"/>
                <w:sz w:val="23"/>
              </w:rPr>
            </w:pPr>
          </w:p>
          <w:p w14:paraId="3CCE5B85" w14:textId="77777777" w:rsidR="00636566" w:rsidRDefault="00000000">
            <w:pPr>
              <w:pStyle w:val="TableParagraph"/>
              <w:spacing w:before="1" w:line="276" w:lineRule="auto"/>
              <w:ind w:left="16" w:right="10"/>
            </w:pPr>
            <w:r>
              <w:rPr>
                <w:b/>
              </w:rPr>
              <w:t>IP-C3a</w:t>
            </w:r>
            <w:r>
              <w:t>-Numărul de întreruperi</w:t>
            </w:r>
            <w:r>
              <w:rPr>
                <w:spacing w:val="1"/>
              </w:rPr>
              <w:t xml:space="preserve"> </w:t>
            </w:r>
            <w:r>
              <w:t>neprogramatedatorate</w:t>
            </w:r>
            <w:r>
              <w:rPr>
                <w:spacing w:val="1"/>
              </w:rPr>
              <w:t xml:space="preserve"> </w:t>
            </w:r>
            <w:r>
              <w:t>distrugerilor de</w:t>
            </w:r>
            <w:r>
              <w:rPr>
                <w:spacing w:val="1"/>
              </w:rPr>
              <w:t xml:space="preserve"> </w:t>
            </w:r>
            <w:r>
              <w:t>obiecte</w:t>
            </w:r>
            <w:r>
              <w:rPr>
                <w:spacing w:val="1"/>
              </w:rPr>
              <w:t xml:space="preserve"> </w:t>
            </w:r>
            <w:r>
              <w:t>aparținând</w:t>
            </w:r>
            <w:r>
              <w:rPr>
                <w:spacing w:val="-4"/>
              </w:rPr>
              <w:t xml:space="preserve"> </w:t>
            </w:r>
            <w:r>
              <w:t>sistemului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iluminat</w:t>
            </w:r>
          </w:p>
          <w:p w14:paraId="3CCE5B86" w14:textId="77777777" w:rsidR="00636566" w:rsidRDefault="00000000">
            <w:pPr>
              <w:pStyle w:val="TableParagraph"/>
              <w:spacing w:line="267" w:lineRule="exact"/>
              <w:ind w:left="16"/>
            </w:pPr>
            <w:r>
              <w:t>public</w:t>
            </w:r>
          </w:p>
        </w:tc>
        <w:tc>
          <w:tcPr>
            <w:tcW w:w="905" w:type="dxa"/>
          </w:tcPr>
          <w:p w14:paraId="3CCE5B87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B88" w14:textId="77777777" w:rsidR="00636566" w:rsidRDefault="00636566">
            <w:pPr>
              <w:pStyle w:val="TableParagraph"/>
              <w:spacing w:before="2"/>
              <w:rPr>
                <w:rFonts w:ascii="Times New Roman"/>
                <w:sz w:val="24"/>
              </w:rPr>
            </w:pPr>
          </w:p>
          <w:p w14:paraId="3CCE5B89" w14:textId="77777777" w:rsidR="00636566" w:rsidRDefault="00000000">
            <w:pPr>
              <w:pStyle w:val="TableParagraph"/>
              <w:spacing w:before="1"/>
              <w:ind w:right="67"/>
              <w:jc w:val="center"/>
            </w:pPr>
            <w:r>
              <w:t>1</w:t>
            </w:r>
          </w:p>
        </w:tc>
        <w:tc>
          <w:tcPr>
            <w:tcW w:w="907" w:type="dxa"/>
          </w:tcPr>
          <w:p w14:paraId="3CCE5B8A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B8B" w14:textId="77777777" w:rsidR="00636566" w:rsidRDefault="00636566">
            <w:pPr>
              <w:pStyle w:val="TableParagraph"/>
              <w:spacing w:before="2"/>
              <w:rPr>
                <w:rFonts w:ascii="Times New Roman"/>
                <w:sz w:val="24"/>
              </w:rPr>
            </w:pPr>
          </w:p>
          <w:p w14:paraId="3CCE5B8C" w14:textId="77777777" w:rsidR="00636566" w:rsidRDefault="00000000">
            <w:pPr>
              <w:pStyle w:val="TableParagraph"/>
              <w:spacing w:before="1"/>
              <w:ind w:right="377"/>
              <w:jc w:val="right"/>
            </w:pPr>
            <w:r>
              <w:t>1</w:t>
            </w:r>
          </w:p>
        </w:tc>
        <w:tc>
          <w:tcPr>
            <w:tcW w:w="977" w:type="dxa"/>
          </w:tcPr>
          <w:p w14:paraId="3CCE5B8D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B8E" w14:textId="77777777" w:rsidR="00636566" w:rsidRDefault="00636566">
            <w:pPr>
              <w:pStyle w:val="TableParagraph"/>
              <w:spacing w:before="2"/>
              <w:rPr>
                <w:rFonts w:ascii="Times New Roman"/>
                <w:sz w:val="24"/>
              </w:rPr>
            </w:pPr>
          </w:p>
          <w:p w14:paraId="3CCE5B8F" w14:textId="77777777" w:rsidR="00636566" w:rsidRDefault="00000000">
            <w:pPr>
              <w:pStyle w:val="TableParagraph"/>
              <w:spacing w:before="1"/>
              <w:ind w:right="411"/>
              <w:jc w:val="right"/>
            </w:pPr>
            <w:r>
              <w:t>1</w:t>
            </w:r>
          </w:p>
        </w:tc>
        <w:tc>
          <w:tcPr>
            <w:tcW w:w="1809" w:type="dxa"/>
          </w:tcPr>
          <w:p w14:paraId="3CCE5B90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B91" w14:textId="77777777" w:rsidR="00636566" w:rsidRDefault="00636566">
            <w:pPr>
              <w:pStyle w:val="TableParagraph"/>
              <w:spacing w:before="2"/>
              <w:rPr>
                <w:rFonts w:ascii="Times New Roman"/>
                <w:sz w:val="24"/>
              </w:rPr>
            </w:pPr>
          </w:p>
          <w:p w14:paraId="3CCE5B92" w14:textId="77777777" w:rsidR="00636566" w:rsidRDefault="00000000">
            <w:pPr>
              <w:pStyle w:val="TableParagraph"/>
              <w:spacing w:before="1"/>
              <w:ind w:right="808"/>
              <w:jc w:val="right"/>
            </w:pPr>
            <w:r>
              <w:t>1</w:t>
            </w:r>
          </w:p>
        </w:tc>
        <w:tc>
          <w:tcPr>
            <w:tcW w:w="1545" w:type="dxa"/>
          </w:tcPr>
          <w:p w14:paraId="3CCE5B93" w14:textId="77777777" w:rsidR="00636566" w:rsidRDefault="00000000">
            <w:pPr>
              <w:pStyle w:val="TableParagraph"/>
              <w:spacing w:line="132" w:lineRule="exact"/>
              <w:ind w:left="19"/>
              <w:rPr>
                <w:rFonts w:ascii="Microsoft Sans Serif"/>
              </w:rPr>
            </w:pPr>
            <w:r>
              <w:rPr>
                <w:rFonts w:ascii="Microsoft Sans Serif"/>
                <w:spacing w:val="-2"/>
              </w:rPr>
              <w:t xml:space="preserve"> </w:t>
            </w:r>
            <w:r>
              <w:rPr>
                <w:rFonts w:ascii="Microsoft Sans Serif"/>
              </w:rPr>
              <w:t xml:space="preserve"> </w:t>
            </w:r>
          </w:p>
        </w:tc>
      </w:tr>
      <w:tr w:rsidR="00636566" w14:paraId="3CCE5BB3" w14:textId="77777777">
        <w:trPr>
          <w:trHeight w:val="3293"/>
        </w:trPr>
        <w:tc>
          <w:tcPr>
            <w:tcW w:w="718" w:type="dxa"/>
          </w:tcPr>
          <w:p w14:paraId="3CCE5B95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B96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B97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B98" w14:textId="77777777" w:rsidR="00636566" w:rsidRDefault="00636566">
            <w:pPr>
              <w:pStyle w:val="TableParagraph"/>
              <w:spacing w:before="2"/>
              <w:rPr>
                <w:rFonts w:ascii="Times New Roman"/>
                <w:sz w:val="27"/>
              </w:rPr>
            </w:pPr>
          </w:p>
          <w:p w14:paraId="3CCE5B99" w14:textId="77777777" w:rsidR="00636566" w:rsidRDefault="00000000">
            <w:pPr>
              <w:pStyle w:val="TableParagraph"/>
              <w:ind w:left="177"/>
            </w:pPr>
            <w:r>
              <w:t>b)</w:t>
            </w:r>
          </w:p>
        </w:tc>
        <w:tc>
          <w:tcPr>
            <w:tcW w:w="3051" w:type="dxa"/>
          </w:tcPr>
          <w:p w14:paraId="3CCE5B9A" w14:textId="77777777" w:rsidR="00636566" w:rsidRDefault="00636566">
            <w:pPr>
              <w:pStyle w:val="TableParagraph"/>
              <w:spacing w:before="7"/>
              <w:rPr>
                <w:rFonts w:ascii="Times New Roman"/>
                <w:sz w:val="17"/>
              </w:rPr>
            </w:pPr>
          </w:p>
          <w:p w14:paraId="3CCE5B9B" w14:textId="77777777" w:rsidR="00636566" w:rsidRDefault="00000000">
            <w:pPr>
              <w:pStyle w:val="TableParagraph"/>
              <w:spacing w:line="276" w:lineRule="auto"/>
              <w:ind w:left="16" w:right="150"/>
            </w:pPr>
            <w:r>
              <w:rPr>
                <w:b/>
              </w:rPr>
              <w:t>IP-C3b</w:t>
            </w:r>
            <w:r>
              <w:t>-Durata medie (în ore) de</w:t>
            </w:r>
            <w:r>
              <w:rPr>
                <w:spacing w:val="-47"/>
              </w:rPr>
              <w:t xml:space="preserve"> </w:t>
            </w:r>
            <w:r>
              <w:t>remediere</w:t>
            </w:r>
            <w:r>
              <w:rPr>
                <w:spacing w:val="-1"/>
              </w:rPr>
              <w:t xml:space="preserve"> </w:t>
            </w:r>
            <w:r>
              <w:t>și</w:t>
            </w:r>
            <w:r>
              <w:rPr>
                <w:spacing w:val="-1"/>
              </w:rPr>
              <w:t xml:space="preserve"> </w:t>
            </w:r>
            <w:r>
              <w:t>repunere</w:t>
            </w:r>
            <w:r>
              <w:rPr>
                <w:spacing w:val="1"/>
              </w:rPr>
              <w:t xml:space="preserve"> </w:t>
            </w:r>
            <w:r>
              <w:t>în</w:t>
            </w:r>
          </w:p>
          <w:p w14:paraId="3CCE5B9C" w14:textId="77777777" w:rsidR="00636566" w:rsidRDefault="00000000">
            <w:pPr>
              <w:pStyle w:val="TableParagraph"/>
              <w:spacing w:before="2" w:line="276" w:lineRule="auto"/>
              <w:ind w:left="16" w:right="36"/>
            </w:pPr>
            <w:r>
              <w:t>funcțiune pentru întreruperile de</w:t>
            </w:r>
            <w:r>
              <w:rPr>
                <w:spacing w:val="-47"/>
              </w:rPr>
              <w:t xml:space="preserve"> </w:t>
            </w:r>
            <w:r>
              <w:t>la punctul a) Algoritm de calcul al</w:t>
            </w:r>
            <w:r>
              <w:rPr>
                <w:spacing w:val="-47"/>
              </w:rPr>
              <w:t xml:space="preserve"> </w:t>
            </w:r>
            <w:r>
              <w:t>indicatorului : IP-C3b=Durata</w:t>
            </w:r>
            <w:r>
              <w:rPr>
                <w:spacing w:val="1"/>
              </w:rPr>
              <w:t xml:space="preserve"> </w:t>
            </w:r>
            <w:r>
              <w:t>totala in ore a intreruperilor</w:t>
            </w:r>
            <w:r>
              <w:rPr>
                <w:spacing w:val="1"/>
              </w:rPr>
              <w:t xml:space="preserve"> </w:t>
            </w:r>
            <w:r>
              <w:t>neprogramate datorate</w:t>
            </w:r>
            <w:r>
              <w:rPr>
                <w:spacing w:val="1"/>
              </w:rPr>
              <w:t xml:space="preserve"> </w:t>
            </w:r>
            <w:r>
              <w:t>distrugerilor de obiecte</w:t>
            </w:r>
            <w:r>
              <w:rPr>
                <w:spacing w:val="1"/>
              </w:rPr>
              <w:t xml:space="preserve"> </w:t>
            </w:r>
            <w:r>
              <w:t>apartinand</w:t>
            </w:r>
            <w:r>
              <w:rPr>
                <w:spacing w:val="-10"/>
              </w:rPr>
              <w:t xml:space="preserve"> </w:t>
            </w:r>
            <w:r>
              <w:t>sistemuluide</w:t>
            </w:r>
            <w:r>
              <w:rPr>
                <w:spacing w:val="-5"/>
              </w:rPr>
              <w:t xml:space="preserve"> </w:t>
            </w:r>
            <w:r>
              <w:t>iluminat</w:t>
            </w:r>
          </w:p>
          <w:p w14:paraId="3CCE5B9D" w14:textId="77777777" w:rsidR="00636566" w:rsidRDefault="00000000">
            <w:pPr>
              <w:pStyle w:val="TableParagraph"/>
              <w:spacing w:line="267" w:lineRule="exact"/>
              <w:ind w:left="16"/>
            </w:pPr>
            <w:r>
              <w:t>public/IP-C3a</w:t>
            </w:r>
          </w:p>
        </w:tc>
        <w:tc>
          <w:tcPr>
            <w:tcW w:w="905" w:type="dxa"/>
          </w:tcPr>
          <w:p w14:paraId="3CCE5B9E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B9F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BA0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BA1" w14:textId="77777777" w:rsidR="00636566" w:rsidRDefault="00636566">
            <w:pPr>
              <w:pStyle w:val="TableParagraph"/>
              <w:spacing w:before="2"/>
              <w:rPr>
                <w:rFonts w:ascii="Times New Roman"/>
                <w:sz w:val="27"/>
              </w:rPr>
            </w:pPr>
          </w:p>
          <w:p w14:paraId="3CCE5BA2" w14:textId="77777777" w:rsidR="00636566" w:rsidRDefault="00000000">
            <w:pPr>
              <w:pStyle w:val="TableParagraph"/>
              <w:ind w:right="339"/>
              <w:jc w:val="right"/>
            </w:pPr>
            <w:r>
              <w:t>36</w:t>
            </w:r>
          </w:p>
        </w:tc>
        <w:tc>
          <w:tcPr>
            <w:tcW w:w="907" w:type="dxa"/>
          </w:tcPr>
          <w:p w14:paraId="3CCE5BA3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BA4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BA5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BA6" w14:textId="77777777" w:rsidR="00636566" w:rsidRDefault="00636566">
            <w:pPr>
              <w:pStyle w:val="TableParagraph"/>
              <w:spacing w:before="2"/>
              <w:rPr>
                <w:rFonts w:ascii="Times New Roman"/>
                <w:sz w:val="27"/>
              </w:rPr>
            </w:pPr>
          </w:p>
          <w:p w14:paraId="3CCE5BA7" w14:textId="77777777" w:rsidR="00636566" w:rsidRDefault="00000000">
            <w:pPr>
              <w:pStyle w:val="TableParagraph"/>
              <w:ind w:right="350"/>
              <w:jc w:val="right"/>
            </w:pPr>
            <w:r>
              <w:t>36</w:t>
            </w:r>
          </w:p>
        </w:tc>
        <w:tc>
          <w:tcPr>
            <w:tcW w:w="977" w:type="dxa"/>
          </w:tcPr>
          <w:p w14:paraId="3CCE5BA8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BA9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BAA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BAB" w14:textId="77777777" w:rsidR="00636566" w:rsidRDefault="00636566">
            <w:pPr>
              <w:pStyle w:val="TableParagraph"/>
              <w:spacing w:before="2"/>
              <w:rPr>
                <w:rFonts w:ascii="Times New Roman"/>
                <w:sz w:val="27"/>
              </w:rPr>
            </w:pPr>
          </w:p>
          <w:p w14:paraId="3CCE5BAC" w14:textId="77777777" w:rsidR="00636566" w:rsidRDefault="00000000">
            <w:pPr>
              <w:pStyle w:val="TableParagraph"/>
              <w:ind w:right="358"/>
              <w:jc w:val="right"/>
            </w:pPr>
            <w:r>
              <w:t>36</w:t>
            </w:r>
          </w:p>
        </w:tc>
        <w:tc>
          <w:tcPr>
            <w:tcW w:w="1809" w:type="dxa"/>
          </w:tcPr>
          <w:p w14:paraId="3CCE5BAD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BAE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BAF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  <w:p w14:paraId="3CCE5BB0" w14:textId="77777777" w:rsidR="00636566" w:rsidRDefault="00636566">
            <w:pPr>
              <w:pStyle w:val="TableParagraph"/>
              <w:spacing w:before="2"/>
              <w:rPr>
                <w:rFonts w:ascii="Times New Roman"/>
                <w:sz w:val="27"/>
              </w:rPr>
            </w:pPr>
          </w:p>
          <w:p w14:paraId="3CCE5BB1" w14:textId="77777777" w:rsidR="00636566" w:rsidRDefault="00000000">
            <w:pPr>
              <w:pStyle w:val="TableParagraph"/>
              <w:ind w:right="810"/>
              <w:jc w:val="right"/>
            </w:pPr>
            <w:r>
              <w:t>36</w:t>
            </w:r>
          </w:p>
        </w:tc>
        <w:tc>
          <w:tcPr>
            <w:tcW w:w="1545" w:type="dxa"/>
          </w:tcPr>
          <w:p w14:paraId="3CCE5BB2" w14:textId="77777777" w:rsidR="00636566" w:rsidRDefault="00000000">
            <w:pPr>
              <w:pStyle w:val="TableParagraph"/>
              <w:spacing w:line="132" w:lineRule="exact"/>
              <w:ind w:left="19"/>
              <w:rPr>
                <w:rFonts w:ascii="Microsoft Sans Serif"/>
              </w:rPr>
            </w:pPr>
            <w:r>
              <w:rPr>
                <w:rFonts w:ascii="Microsoft Sans Serif"/>
                <w:spacing w:val="-2"/>
              </w:rPr>
              <w:t xml:space="preserve"> </w:t>
            </w:r>
            <w:r>
              <w:rPr>
                <w:rFonts w:ascii="Microsoft Sans Serif"/>
              </w:rPr>
              <w:t xml:space="preserve"> </w:t>
            </w:r>
          </w:p>
        </w:tc>
      </w:tr>
      <w:tr w:rsidR="00636566" w14:paraId="3CCE5BB5" w14:textId="77777777">
        <w:trPr>
          <w:trHeight w:val="913"/>
        </w:trPr>
        <w:tc>
          <w:tcPr>
            <w:tcW w:w="9912" w:type="dxa"/>
            <w:gridSpan w:val="7"/>
          </w:tcPr>
          <w:p w14:paraId="3CCE5BB4" w14:textId="77777777" w:rsidR="00636566" w:rsidRDefault="00000000">
            <w:pPr>
              <w:pStyle w:val="TableParagraph"/>
              <w:tabs>
                <w:tab w:val="left" w:pos="8386"/>
              </w:tabs>
              <w:spacing w:before="234" w:line="330" w:lineRule="atLeast"/>
              <w:ind w:left="4" w:right="527"/>
              <w:rPr>
                <w:rFonts w:ascii="Microsoft Sans Serif" w:hAnsi="Microsoft Sans Serif"/>
              </w:rPr>
            </w:pPr>
            <w:r>
              <w:rPr>
                <w:b/>
              </w:rPr>
              <w:t>NS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IR-</w:t>
            </w:r>
            <w:r>
              <w:rPr>
                <w:b/>
                <w:spacing w:val="-8"/>
              </w:rPr>
              <w:t xml:space="preserve"> </w:t>
            </w:r>
            <w:r>
              <w:t>RĂSPUNSURI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8"/>
              </w:rPr>
              <w:t xml:space="preserve"> </w:t>
            </w:r>
            <w:r>
              <w:t>SOLICITĂRILE</w:t>
            </w:r>
            <w:r>
              <w:rPr>
                <w:spacing w:val="-8"/>
              </w:rPr>
              <w:t xml:space="preserve"> </w:t>
            </w:r>
            <w:r>
              <w:t>SCRISE</w:t>
            </w:r>
            <w:r>
              <w:rPr>
                <w:spacing w:val="-10"/>
              </w:rPr>
              <w:t xml:space="preserve"> </w:t>
            </w:r>
            <w:r>
              <w:t>ALE</w:t>
            </w:r>
            <w:r>
              <w:rPr>
                <w:spacing w:val="-8"/>
              </w:rPr>
              <w:t xml:space="preserve"> </w:t>
            </w:r>
            <w:r>
              <w:t>UTILIZATORILOR</w:t>
            </w:r>
            <w:r>
              <w:rPr>
                <w:spacing w:val="-8"/>
              </w:rPr>
              <w:t xml:space="preserve"> </w:t>
            </w:r>
            <w:r>
              <w:t>SAU</w:t>
            </w:r>
            <w:r>
              <w:rPr>
                <w:spacing w:val="-3"/>
              </w:rPr>
              <w:t xml:space="preserve"> </w:t>
            </w:r>
            <w:r>
              <w:t>BENEFICIARILOR</w:t>
            </w:r>
            <w:r>
              <w:rPr>
                <w:spacing w:val="-5"/>
              </w:rPr>
              <w:t xml:space="preserve"> </w:t>
            </w:r>
            <w:r>
              <w:t>INSTALAȚIILOR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46"/>
              </w:rPr>
              <w:t xml:space="preserve"> </w:t>
            </w:r>
            <w:r>
              <w:t>ILUMINAT</w:t>
            </w:r>
            <w:r>
              <w:rPr>
                <w:spacing w:val="-7"/>
              </w:rPr>
              <w:t xml:space="preserve"> </w:t>
            </w:r>
            <w:r>
              <w:t>PUBLIC</w:t>
            </w:r>
            <w:r>
              <w:tab/>
            </w:r>
            <w:r>
              <w:rPr>
                <w:rFonts w:ascii="Microsoft Sans Serif" w:hAnsi="Microsoft Sans Serif"/>
                <w:spacing w:val="-2"/>
                <w:position w:val="-14"/>
              </w:rPr>
              <w:t xml:space="preserve"> </w:t>
            </w:r>
            <w:r>
              <w:rPr>
                <w:rFonts w:ascii="Microsoft Sans Serif" w:hAnsi="Microsoft Sans Serif"/>
                <w:position w:val="-14"/>
              </w:rPr>
              <w:t xml:space="preserve"> </w:t>
            </w:r>
          </w:p>
        </w:tc>
      </w:tr>
      <w:tr w:rsidR="00636566" w14:paraId="3CCE5BC4" w14:textId="77777777">
        <w:trPr>
          <w:trHeight w:val="1288"/>
        </w:trPr>
        <w:tc>
          <w:tcPr>
            <w:tcW w:w="718" w:type="dxa"/>
          </w:tcPr>
          <w:p w14:paraId="3CCE5BB6" w14:textId="77777777" w:rsidR="00636566" w:rsidRDefault="00636566">
            <w:pPr>
              <w:pStyle w:val="TableParagraph"/>
              <w:spacing w:before="10"/>
              <w:rPr>
                <w:rFonts w:ascii="Times New Roman"/>
                <w:sz w:val="23"/>
              </w:rPr>
            </w:pPr>
          </w:p>
          <w:p w14:paraId="3CCE5BB7" w14:textId="77777777" w:rsidR="00636566" w:rsidRDefault="00000000">
            <w:pPr>
              <w:pStyle w:val="TableParagraph"/>
              <w:ind w:left="177"/>
            </w:pPr>
            <w:r>
              <w:t>a)</w:t>
            </w:r>
          </w:p>
        </w:tc>
        <w:tc>
          <w:tcPr>
            <w:tcW w:w="3051" w:type="dxa"/>
          </w:tcPr>
          <w:p w14:paraId="3CCE5BB8" w14:textId="77777777" w:rsidR="00636566" w:rsidRDefault="00000000">
            <w:pPr>
              <w:pStyle w:val="TableParagraph"/>
              <w:spacing w:before="42" w:line="278" w:lineRule="auto"/>
              <w:ind w:left="16" w:right="171"/>
            </w:pPr>
            <w:r>
              <w:rPr>
                <w:b/>
              </w:rPr>
              <w:t>IP-R1</w:t>
            </w:r>
            <w:r>
              <w:t>-Numărul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sesizări</w:t>
            </w:r>
            <w:r>
              <w:rPr>
                <w:spacing w:val="-5"/>
              </w:rPr>
              <w:t xml:space="preserve"> </w:t>
            </w:r>
            <w:r>
              <w:t>scrise</w:t>
            </w:r>
            <w:r>
              <w:rPr>
                <w:spacing w:val="-47"/>
              </w:rPr>
              <w:t xml:space="preserve"> </w:t>
            </w:r>
            <w:r>
              <w:t>în</w:t>
            </w:r>
            <w:r>
              <w:rPr>
                <w:spacing w:val="-6"/>
              </w:rPr>
              <w:t xml:space="preserve"> </w:t>
            </w:r>
            <w:r>
              <w:t>care</w:t>
            </w:r>
            <w:r>
              <w:rPr>
                <w:spacing w:val="-4"/>
              </w:rPr>
              <w:t xml:space="preserve"> </w:t>
            </w:r>
            <w:r>
              <w:t>seprecizează</w:t>
            </w:r>
            <w:r>
              <w:rPr>
                <w:spacing w:val="-1"/>
              </w:rPr>
              <w:t xml:space="preserve"> </w:t>
            </w:r>
            <w:r>
              <w:t>că</w:t>
            </w:r>
            <w:r>
              <w:rPr>
                <w:spacing w:val="-2"/>
              </w:rPr>
              <w:t xml:space="preserve"> </w:t>
            </w:r>
            <w:r>
              <w:t>este</w:t>
            </w:r>
          </w:p>
          <w:p w14:paraId="3CCE5BB9" w14:textId="77777777" w:rsidR="00636566" w:rsidRDefault="00000000">
            <w:pPr>
              <w:pStyle w:val="TableParagraph"/>
              <w:spacing w:before="1"/>
              <w:ind w:left="16"/>
            </w:pPr>
            <w:r>
              <w:t>obligatoriu</w:t>
            </w:r>
            <w:r>
              <w:rPr>
                <w:spacing w:val="-4"/>
              </w:rPr>
              <w:t xml:space="preserve"> </w:t>
            </w:r>
            <w:r>
              <w:t>răspunsul</w:t>
            </w:r>
          </w:p>
          <w:p w14:paraId="3CCE5BBA" w14:textId="77777777" w:rsidR="00636566" w:rsidRDefault="00000000">
            <w:pPr>
              <w:pStyle w:val="TableParagraph"/>
              <w:spacing w:before="41"/>
              <w:ind w:left="16"/>
            </w:pPr>
            <w:r>
              <w:t>operatorului</w:t>
            </w:r>
          </w:p>
        </w:tc>
        <w:tc>
          <w:tcPr>
            <w:tcW w:w="905" w:type="dxa"/>
          </w:tcPr>
          <w:p w14:paraId="3CCE5BBB" w14:textId="77777777" w:rsidR="00636566" w:rsidRDefault="00636566">
            <w:pPr>
              <w:pStyle w:val="TableParagraph"/>
              <w:spacing w:before="10"/>
              <w:rPr>
                <w:rFonts w:ascii="Times New Roman"/>
                <w:sz w:val="23"/>
              </w:rPr>
            </w:pPr>
          </w:p>
          <w:p w14:paraId="3CCE5BBC" w14:textId="77777777" w:rsidR="00636566" w:rsidRDefault="00000000">
            <w:pPr>
              <w:pStyle w:val="TableParagraph"/>
              <w:ind w:right="339"/>
              <w:jc w:val="right"/>
            </w:pPr>
            <w:r>
              <w:t>15</w:t>
            </w:r>
          </w:p>
        </w:tc>
        <w:tc>
          <w:tcPr>
            <w:tcW w:w="907" w:type="dxa"/>
          </w:tcPr>
          <w:p w14:paraId="3CCE5BBD" w14:textId="77777777" w:rsidR="00636566" w:rsidRDefault="00636566">
            <w:pPr>
              <w:pStyle w:val="TableParagraph"/>
              <w:spacing w:before="10"/>
              <w:rPr>
                <w:rFonts w:ascii="Times New Roman"/>
                <w:sz w:val="23"/>
              </w:rPr>
            </w:pPr>
          </w:p>
          <w:p w14:paraId="3CCE5BBE" w14:textId="77777777" w:rsidR="00636566" w:rsidRDefault="00000000">
            <w:pPr>
              <w:pStyle w:val="TableParagraph"/>
              <w:ind w:right="350"/>
              <w:jc w:val="right"/>
            </w:pPr>
            <w:r>
              <w:t>15</w:t>
            </w:r>
          </w:p>
        </w:tc>
        <w:tc>
          <w:tcPr>
            <w:tcW w:w="977" w:type="dxa"/>
          </w:tcPr>
          <w:p w14:paraId="3CCE5BBF" w14:textId="77777777" w:rsidR="00636566" w:rsidRDefault="00636566">
            <w:pPr>
              <w:pStyle w:val="TableParagraph"/>
              <w:spacing w:before="10"/>
              <w:rPr>
                <w:rFonts w:ascii="Times New Roman"/>
                <w:sz w:val="23"/>
              </w:rPr>
            </w:pPr>
          </w:p>
          <w:p w14:paraId="3CCE5BC0" w14:textId="77777777" w:rsidR="00636566" w:rsidRDefault="00000000">
            <w:pPr>
              <w:pStyle w:val="TableParagraph"/>
              <w:ind w:right="358"/>
              <w:jc w:val="right"/>
            </w:pPr>
            <w:r>
              <w:t>15</w:t>
            </w:r>
          </w:p>
        </w:tc>
        <w:tc>
          <w:tcPr>
            <w:tcW w:w="1809" w:type="dxa"/>
          </w:tcPr>
          <w:p w14:paraId="3CCE5BC1" w14:textId="77777777" w:rsidR="00636566" w:rsidRDefault="00636566">
            <w:pPr>
              <w:pStyle w:val="TableParagraph"/>
              <w:spacing w:before="10"/>
              <w:rPr>
                <w:rFonts w:ascii="Times New Roman"/>
                <w:sz w:val="23"/>
              </w:rPr>
            </w:pPr>
          </w:p>
          <w:p w14:paraId="3CCE5BC2" w14:textId="77777777" w:rsidR="00636566" w:rsidRDefault="00000000">
            <w:pPr>
              <w:pStyle w:val="TableParagraph"/>
              <w:ind w:right="810"/>
              <w:jc w:val="right"/>
            </w:pPr>
            <w:r>
              <w:t>15</w:t>
            </w:r>
          </w:p>
        </w:tc>
        <w:tc>
          <w:tcPr>
            <w:tcW w:w="1545" w:type="dxa"/>
          </w:tcPr>
          <w:p w14:paraId="3CCE5BC3" w14:textId="77777777" w:rsidR="00636566" w:rsidRDefault="00636566">
            <w:pPr>
              <w:pStyle w:val="TableParagraph"/>
              <w:rPr>
                <w:rFonts w:ascii="Times New Roman"/>
              </w:rPr>
            </w:pPr>
          </w:p>
        </w:tc>
      </w:tr>
    </w:tbl>
    <w:p w14:paraId="3CCE5BC5" w14:textId="77777777" w:rsidR="00636566" w:rsidRDefault="00636566">
      <w:pPr>
        <w:sectPr w:rsidR="00636566">
          <w:pgSz w:w="11910" w:h="16850"/>
          <w:pgMar w:top="900" w:right="400" w:bottom="280" w:left="900" w:header="708" w:footer="708" w:gutter="0"/>
          <w:cols w:space="708"/>
        </w:sectPr>
      </w:pPr>
    </w:p>
    <w:p w14:paraId="3CCE5BC6" w14:textId="77777777" w:rsidR="00636566" w:rsidRDefault="00000000">
      <w:pPr>
        <w:spacing w:before="90"/>
        <w:ind w:right="1872"/>
        <w:jc w:val="right"/>
        <w:rPr>
          <w:rFonts w:ascii="Microsoft Sans Serif"/>
        </w:rPr>
      </w:pPr>
      <w:r>
        <w:lastRenderedPageBreak/>
        <w:pict w14:anchorId="3CCE5BCE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56.2pt;margin-top:45pt;width:496.45pt;height:722.3pt;z-index:251659264;mso-position-horizontal-relative:page;mso-position-vertical-relative:page;mso-width-relative:page;mso-height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18"/>
                    <w:gridCol w:w="3051"/>
                    <w:gridCol w:w="899"/>
                    <w:gridCol w:w="914"/>
                    <w:gridCol w:w="978"/>
                    <w:gridCol w:w="1810"/>
                    <w:gridCol w:w="1546"/>
                  </w:tblGrid>
                  <w:tr w:rsidR="00636566" w14:paraId="3CCE5BEF" w14:textId="77777777">
                    <w:trPr>
                      <w:trHeight w:val="2740"/>
                    </w:trPr>
                    <w:tc>
                      <w:tcPr>
                        <w:tcW w:w="718" w:type="dxa"/>
                      </w:tcPr>
                      <w:p w14:paraId="3CCE5BD1" w14:textId="77777777" w:rsidR="00636566" w:rsidRDefault="00636566">
                        <w:pPr>
                          <w:pStyle w:val="TableParagraph"/>
                          <w:rPr>
                            <w:rFonts w:ascii="Microsoft Sans Serif"/>
                          </w:rPr>
                        </w:pPr>
                      </w:p>
                      <w:p w14:paraId="3CCE5BD2" w14:textId="77777777" w:rsidR="00636566" w:rsidRDefault="00636566">
                        <w:pPr>
                          <w:pStyle w:val="TableParagraph"/>
                          <w:rPr>
                            <w:rFonts w:ascii="Microsoft Sans Serif"/>
                          </w:rPr>
                        </w:pPr>
                      </w:p>
                      <w:p w14:paraId="3CCE5BD3" w14:textId="77777777" w:rsidR="00636566" w:rsidRDefault="00636566">
                        <w:pPr>
                          <w:pStyle w:val="TableParagraph"/>
                          <w:rPr>
                            <w:rFonts w:ascii="Microsoft Sans Serif"/>
                          </w:rPr>
                        </w:pPr>
                      </w:p>
                      <w:p w14:paraId="3CCE5BD4" w14:textId="77777777" w:rsidR="00636566" w:rsidRDefault="00636566">
                        <w:pPr>
                          <w:pStyle w:val="TableParagraph"/>
                          <w:spacing w:before="6"/>
                          <w:rPr>
                            <w:rFonts w:ascii="Microsoft Sans Serif"/>
                          </w:rPr>
                        </w:pPr>
                      </w:p>
                      <w:p w14:paraId="3CCE5BD5" w14:textId="77777777" w:rsidR="00636566" w:rsidRDefault="00000000">
                        <w:pPr>
                          <w:pStyle w:val="TableParagraph"/>
                          <w:ind w:right="347"/>
                          <w:jc w:val="right"/>
                        </w:pPr>
                        <w:r>
                          <w:t>b)</w:t>
                        </w:r>
                      </w:p>
                    </w:tc>
                    <w:tc>
                      <w:tcPr>
                        <w:tcW w:w="3051" w:type="dxa"/>
                      </w:tcPr>
                      <w:p w14:paraId="3CCE5BD6" w14:textId="77777777" w:rsidR="00636566" w:rsidRDefault="00636566">
                        <w:pPr>
                          <w:pStyle w:val="TableParagraph"/>
                          <w:spacing w:before="7"/>
                          <w:rPr>
                            <w:rFonts w:ascii="Microsoft Sans Serif"/>
                            <w:sz w:val="23"/>
                          </w:rPr>
                        </w:pPr>
                      </w:p>
                      <w:p w14:paraId="3CCE5BD7" w14:textId="77777777" w:rsidR="00636566" w:rsidRDefault="00000000">
                        <w:pPr>
                          <w:pStyle w:val="TableParagraph"/>
                          <w:spacing w:line="276" w:lineRule="auto"/>
                          <w:ind w:left="16" w:right="48"/>
                        </w:pPr>
                        <w:r>
                          <w:rPr>
                            <w:b/>
                          </w:rPr>
                          <w:t>IP-R2</w:t>
                        </w:r>
                        <w:r>
                          <w:t>-Procentul din sesizările 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la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punctul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a)la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care s-a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răspuns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în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termen de 30 de zile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calendaristice</w:t>
                        </w:r>
                      </w:p>
                      <w:p w14:paraId="3CCE5BD8" w14:textId="77777777" w:rsidR="00636566" w:rsidRDefault="00000000">
                        <w:pPr>
                          <w:pStyle w:val="TableParagraph"/>
                          <w:spacing w:before="1" w:line="276" w:lineRule="auto"/>
                          <w:ind w:left="16" w:right="188"/>
                        </w:pPr>
                        <w:r>
                          <w:rPr>
                            <w:color w:val="0000FF"/>
                          </w:rPr>
                          <w:t>Algoritm de calcul al</w:t>
                        </w:r>
                        <w:r>
                          <w:rPr>
                            <w:color w:val="0000FF"/>
                            <w:spacing w:val="1"/>
                          </w:rPr>
                          <w:t xml:space="preserve"> </w:t>
                        </w:r>
                        <w:r>
                          <w:rPr>
                            <w:color w:val="0000FF"/>
                          </w:rPr>
                          <w:t xml:space="preserve">indicatorului : </w:t>
                        </w:r>
                        <w:r>
                          <w:t>IP- R2=Numarul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sesizari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la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care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s-a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raspuns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in</w:t>
                        </w:r>
                      </w:p>
                      <w:p w14:paraId="3CCE5BD9" w14:textId="77777777" w:rsidR="00636566" w:rsidRDefault="00000000">
                        <w:pPr>
                          <w:pStyle w:val="TableParagraph"/>
                          <w:ind w:left="16"/>
                        </w:pPr>
                        <w:r>
                          <w:t>30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de zile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x 100/IP-R1</w:t>
                        </w:r>
                      </w:p>
                    </w:tc>
                    <w:tc>
                      <w:tcPr>
                        <w:tcW w:w="899" w:type="dxa"/>
                      </w:tcPr>
                      <w:p w14:paraId="3CCE5BDA" w14:textId="77777777" w:rsidR="00636566" w:rsidRDefault="00636566">
                        <w:pPr>
                          <w:pStyle w:val="TableParagraph"/>
                          <w:rPr>
                            <w:rFonts w:ascii="Microsoft Sans Serif"/>
                          </w:rPr>
                        </w:pPr>
                      </w:p>
                      <w:p w14:paraId="3CCE5BDB" w14:textId="77777777" w:rsidR="00636566" w:rsidRDefault="00636566">
                        <w:pPr>
                          <w:pStyle w:val="TableParagraph"/>
                          <w:rPr>
                            <w:rFonts w:ascii="Microsoft Sans Serif"/>
                          </w:rPr>
                        </w:pPr>
                      </w:p>
                      <w:p w14:paraId="3CCE5BDC" w14:textId="77777777" w:rsidR="00636566" w:rsidRDefault="00636566">
                        <w:pPr>
                          <w:pStyle w:val="TableParagraph"/>
                          <w:rPr>
                            <w:rFonts w:ascii="Microsoft Sans Serif"/>
                          </w:rPr>
                        </w:pPr>
                      </w:p>
                      <w:p w14:paraId="3CCE5BDD" w14:textId="77777777" w:rsidR="00636566" w:rsidRDefault="00636566">
                        <w:pPr>
                          <w:pStyle w:val="TableParagraph"/>
                          <w:spacing w:before="6"/>
                          <w:rPr>
                            <w:rFonts w:ascii="Microsoft Sans Serif"/>
                          </w:rPr>
                        </w:pPr>
                      </w:p>
                      <w:p w14:paraId="3CCE5BDE" w14:textId="77777777" w:rsidR="00636566" w:rsidRDefault="00000000">
                        <w:pPr>
                          <w:pStyle w:val="TableParagraph"/>
                          <w:ind w:left="247" w:right="267"/>
                          <w:jc w:val="center"/>
                        </w:pPr>
                        <w:r>
                          <w:t>100</w:t>
                        </w:r>
                      </w:p>
                    </w:tc>
                    <w:tc>
                      <w:tcPr>
                        <w:tcW w:w="914" w:type="dxa"/>
                      </w:tcPr>
                      <w:p w14:paraId="3CCE5BDF" w14:textId="77777777" w:rsidR="00636566" w:rsidRDefault="00636566">
                        <w:pPr>
                          <w:pStyle w:val="TableParagraph"/>
                          <w:rPr>
                            <w:rFonts w:ascii="Microsoft Sans Serif"/>
                          </w:rPr>
                        </w:pPr>
                      </w:p>
                      <w:p w14:paraId="3CCE5BE0" w14:textId="77777777" w:rsidR="00636566" w:rsidRDefault="00636566">
                        <w:pPr>
                          <w:pStyle w:val="TableParagraph"/>
                          <w:rPr>
                            <w:rFonts w:ascii="Microsoft Sans Serif"/>
                          </w:rPr>
                        </w:pPr>
                      </w:p>
                      <w:p w14:paraId="3CCE5BE1" w14:textId="77777777" w:rsidR="00636566" w:rsidRDefault="00636566">
                        <w:pPr>
                          <w:pStyle w:val="TableParagraph"/>
                          <w:rPr>
                            <w:rFonts w:ascii="Microsoft Sans Serif"/>
                          </w:rPr>
                        </w:pPr>
                      </w:p>
                      <w:p w14:paraId="3CCE5BE2" w14:textId="77777777" w:rsidR="00636566" w:rsidRDefault="00636566">
                        <w:pPr>
                          <w:pStyle w:val="TableParagraph"/>
                          <w:spacing w:before="6"/>
                          <w:rPr>
                            <w:rFonts w:ascii="Microsoft Sans Serif"/>
                          </w:rPr>
                        </w:pPr>
                      </w:p>
                      <w:p w14:paraId="3CCE5BE3" w14:textId="77777777" w:rsidR="00636566" w:rsidRDefault="00000000">
                        <w:pPr>
                          <w:pStyle w:val="TableParagraph"/>
                          <w:ind w:right="304"/>
                          <w:jc w:val="right"/>
                        </w:pPr>
                        <w:r>
                          <w:t>100</w:t>
                        </w:r>
                      </w:p>
                    </w:tc>
                    <w:tc>
                      <w:tcPr>
                        <w:tcW w:w="978" w:type="dxa"/>
                      </w:tcPr>
                      <w:p w14:paraId="3CCE5BE4" w14:textId="77777777" w:rsidR="00636566" w:rsidRDefault="00636566">
                        <w:pPr>
                          <w:pStyle w:val="TableParagraph"/>
                          <w:rPr>
                            <w:rFonts w:ascii="Microsoft Sans Serif"/>
                          </w:rPr>
                        </w:pPr>
                      </w:p>
                      <w:p w14:paraId="3CCE5BE5" w14:textId="77777777" w:rsidR="00636566" w:rsidRDefault="00636566">
                        <w:pPr>
                          <w:pStyle w:val="TableParagraph"/>
                          <w:rPr>
                            <w:rFonts w:ascii="Microsoft Sans Serif"/>
                          </w:rPr>
                        </w:pPr>
                      </w:p>
                      <w:p w14:paraId="3CCE5BE6" w14:textId="77777777" w:rsidR="00636566" w:rsidRDefault="00636566">
                        <w:pPr>
                          <w:pStyle w:val="TableParagraph"/>
                          <w:rPr>
                            <w:rFonts w:ascii="Microsoft Sans Serif"/>
                          </w:rPr>
                        </w:pPr>
                      </w:p>
                      <w:p w14:paraId="3CCE5BE7" w14:textId="77777777" w:rsidR="00636566" w:rsidRDefault="00636566">
                        <w:pPr>
                          <w:pStyle w:val="TableParagraph"/>
                          <w:spacing w:before="6"/>
                          <w:rPr>
                            <w:rFonts w:ascii="Microsoft Sans Serif"/>
                          </w:rPr>
                        </w:pPr>
                      </w:p>
                      <w:p w14:paraId="3CCE5BE8" w14:textId="77777777" w:rsidR="00636566" w:rsidRDefault="00000000">
                        <w:pPr>
                          <w:pStyle w:val="TableParagraph"/>
                          <w:ind w:left="302" w:right="290"/>
                          <w:jc w:val="center"/>
                        </w:pPr>
                        <w:r>
                          <w:t>100</w:t>
                        </w:r>
                      </w:p>
                    </w:tc>
                    <w:tc>
                      <w:tcPr>
                        <w:tcW w:w="1810" w:type="dxa"/>
                      </w:tcPr>
                      <w:p w14:paraId="3CCE5BE9" w14:textId="77777777" w:rsidR="00636566" w:rsidRDefault="00636566">
                        <w:pPr>
                          <w:pStyle w:val="TableParagraph"/>
                          <w:rPr>
                            <w:rFonts w:ascii="Microsoft Sans Serif"/>
                          </w:rPr>
                        </w:pPr>
                      </w:p>
                      <w:p w14:paraId="3CCE5BEA" w14:textId="77777777" w:rsidR="00636566" w:rsidRDefault="00636566">
                        <w:pPr>
                          <w:pStyle w:val="TableParagraph"/>
                          <w:rPr>
                            <w:rFonts w:ascii="Microsoft Sans Serif"/>
                          </w:rPr>
                        </w:pPr>
                      </w:p>
                      <w:p w14:paraId="3CCE5BEB" w14:textId="77777777" w:rsidR="00636566" w:rsidRDefault="00636566">
                        <w:pPr>
                          <w:pStyle w:val="TableParagraph"/>
                          <w:rPr>
                            <w:rFonts w:ascii="Microsoft Sans Serif"/>
                          </w:rPr>
                        </w:pPr>
                      </w:p>
                      <w:p w14:paraId="3CCE5BEC" w14:textId="77777777" w:rsidR="00636566" w:rsidRDefault="00636566">
                        <w:pPr>
                          <w:pStyle w:val="TableParagraph"/>
                          <w:spacing w:before="6"/>
                          <w:rPr>
                            <w:rFonts w:ascii="Microsoft Sans Serif"/>
                          </w:rPr>
                        </w:pPr>
                      </w:p>
                      <w:p w14:paraId="3CCE5BED" w14:textId="77777777" w:rsidR="00636566" w:rsidRDefault="00000000">
                        <w:pPr>
                          <w:pStyle w:val="TableParagraph"/>
                          <w:ind w:left="722" w:right="703"/>
                          <w:jc w:val="center"/>
                        </w:pPr>
                        <w:r>
                          <w:t>100</w:t>
                        </w:r>
                      </w:p>
                    </w:tc>
                    <w:tc>
                      <w:tcPr>
                        <w:tcW w:w="1546" w:type="dxa"/>
                      </w:tcPr>
                      <w:p w14:paraId="3CCE5BEE" w14:textId="77777777" w:rsidR="00636566" w:rsidRDefault="00636566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636566" w14:paraId="3CCE5BF1" w14:textId="77777777">
                    <w:trPr>
                      <w:trHeight w:val="505"/>
                    </w:trPr>
                    <w:tc>
                      <w:tcPr>
                        <w:tcW w:w="9916" w:type="dxa"/>
                        <w:gridSpan w:val="7"/>
                        <w:shd w:val="clear" w:color="auto" w:fill="D0CECE"/>
                      </w:tcPr>
                      <w:p w14:paraId="3CCE5BF0" w14:textId="77777777" w:rsidR="00636566" w:rsidRDefault="00000000">
                        <w:pPr>
                          <w:pStyle w:val="TableParagraph"/>
                          <w:spacing w:line="268" w:lineRule="exact"/>
                          <w:ind w:left="1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INDICATORI</w:t>
                        </w:r>
                        <w:r>
                          <w:rPr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</w:t>
                        </w:r>
                        <w:r>
                          <w:rPr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PERFORMANȚĂ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GARANTAȚI</w:t>
                        </w:r>
                      </w:p>
                    </w:tc>
                  </w:tr>
                  <w:tr w:rsidR="00636566" w14:paraId="3CCE5BF4" w14:textId="77777777">
                    <w:trPr>
                      <w:trHeight w:val="439"/>
                    </w:trPr>
                    <w:tc>
                      <w:tcPr>
                        <w:tcW w:w="718" w:type="dxa"/>
                      </w:tcPr>
                      <w:p w14:paraId="3CCE5BF2" w14:textId="77777777" w:rsidR="00636566" w:rsidRDefault="00636566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9198" w:type="dxa"/>
                        <w:gridSpan w:val="6"/>
                        <w:shd w:val="clear" w:color="auto" w:fill="DEEAF6"/>
                      </w:tcPr>
                      <w:p w14:paraId="3CCE5BF3" w14:textId="77777777" w:rsidR="00636566" w:rsidRDefault="00000000">
                        <w:pPr>
                          <w:pStyle w:val="TableParagraph"/>
                          <w:spacing w:before="1"/>
                          <w:ind w:left="71"/>
                        </w:pPr>
                        <w:r>
                          <w:rPr>
                            <w:b/>
                          </w:rPr>
                          <w:t>NS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IL-</w:t>
                        </w:r>
                        <w:r>
                          <w:t>INDICATORI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t>PERFORMANȚĂ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GARANTAȚI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PRIN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LICENȚĂ</w:t>
                        </w:r>
                      </w:p>
                    </w:tc>
                  </w:tr>
                  <w:tr w:rsidR="00636566" w14:paraId="3CCE5C08" w14:textId="77777777">
                    <w:trPr>
                      <w:trHeight w:val="1830"/>
                    </w:trPr>
                    <w:tc>
                      <w:tcPr>
                        <w:tcW w:w="718" w:type="dxa"/>
                      </w:tcPr>
                      <w:p w14:paraId="3CCE5BF5" w14:textId="77777777" w:rsidR="00636566" w:rsidRDefault="00636566">
                        <w:pPr>
                          <w:pStyle w:val="TableParagraph"/>
                          <w:rPr>
                            <w:rFonts w:ascii="Microsoft Sans Serif"/>
                          </w:rPr>
                        </w:pPr>
                      </w:p>
                      <w:p w14:paraId="3CCE5BF6" w14:textId="77777777" w:rsidR="00636566" w:rsidRDefault="00636566">
                        <w:pPr>
                          <w:pStyle w:val="TableParagraph"/>
                          <w:spacing w:before="11"/>
                          <w:rPr>
                            <w:rFonts w:ascii="Microsoft Sans Serif"/>
                            <w:sz w:val="24"/>
                          </w:rPr>
                        </w:pPr>
                      </w:p>
                      <w:p w14:paraId="3CCE5BF7" w14:textId="77777777" w:rsidR="00636566" w:rsidRDefault="00000000">
                        <w:pPr>
                          <w:pStyle w:val="TableParagraph"/>
                          <w:ind w:right="298"/>
                          <w:jc w:val="right"/>
                        </w:pPr>
                        <w:r>
                          <w:t>a)</w:t>
                        </w:r>
                      </w:p>
                    </w:tc>
                    <w:tc>
                      <w:tcPr>
                        <w:tcW w:w="3051" w:type="dxa"/>
                      </w:tcPr>
                      <w:p w14:paraId="3CCE5BF8" w14:textId="77777777" w:rsidR="00636566" w:rsidRDefault="00636566">
                        <w:pPr>
                          <w:pStyle w:val="TableParagraph"/>
                          <w:spacing w:before="3"/>
                          <w:rPr>
                            <w:rFonts w:ascii="Microsoft Sans Serif"/>
                            <w:sz w:val="24"/>
                          </w:rPr>
                        </w:pPr>
                      </w:p>
                      <w:p w14:paraId="3CCE5BF9" w14:textId="77777777" w:rsidR="00636566" w:rsidRDefault="00000000">
                        <w:pPr>
                          <w:pStyle w:val="TableParagraph"/>
                          <w:spacing w:line="278" w:lineRule="auto"/>
                          <w:ind w:left="-11" w:right="759"/>
                        </w:pPr>
                        <w:r>
                          <w:rPr>
                            <w:b/>
                          </w:rPr>
                          <w:t>IP-L1-</w:t>
                        </w:r>
                        <w:r>
                          <w:t>Numărul de sesizări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scrise întemeiateprivind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nerespectarea de către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operator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obligațiilor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din</w:t>
                        </w:r>
                      </w:p>
                      <w:p w14:paraId="3CCE5BFA" w14:textId="77777777" w:rsidR="00636566" w:rsidRDefault="00000000">
                        <w:pPr>
                          <w:pStyle w:val="TableParagraph"/>
                          <w:spacing w:line="268" w:lineRule="exact"/>
                          <w:ind w:left="-11"/>
                        </w:pPr>
                        <w:r>
                          <w:t>licență</w:t>
                        </w:r>
                      </w:p>
                    </w:tc>
                    <w:tc>
                      <w:tcPr>
                        <w:tcW w:w="899" w:type="dxa"/>
                      </w:tcPr>
                      <w:p w14:paraId="3CCE5BFB" w14:textId="77777777" w:rsidR="00636566" w:rsidRDefault="00636566">
                        <w:pPr>
                          <w:pStyle w:val="TableParagraph"/>
                          <w:rPr>
                            <w:rFonts w:ascii="Microsoft Sans Serif"/>
                          </w:rPr>
                        </w:pPr>
                      </w:p>
                      <w:p w14:paraId="3CCE5BFC" w14:textId="77777777" w:rsidR="00636566" w:rsidRDefault="00636566">
                        <w:pPr>
                          <w:pStyle w:val="TableParagraph"/>
                          <w:spacing w:before="11"/>
                          <w:rPr>
                            <w:rFonts w:ascii="Microsoft Sans Serif"/>
                            <w:sz w:val="24"/>
                          </w:rPr>
                        </w:pPr>
                      </w:p>
                      <w:p w14:paraId="3CCE5BFD" w14:textId="77777777" w:rsidR="00636566" w:rsidRDefault="00000000">
                        <w:pPr>
                          <w:pStyle w:val="TableParagraph"/>
                          <w:ind w:left="99"/>
                          <w:jc w:val="center"/>
                        </w:pPr>
                        <w:r>
                          <w:t>0</w:t>
                        </w:r>
                      </w:p>
                    </w:tc>
                    <w:tc>
                      <w:tcPr>
                        <w:tcW w:w="914" w:type="dxa"/>
                      </w:tcPr>
                      <w:p w14:paraId="3CCE5BFE" w14:textId="77777777" w:rsidR="00636566" w:rsidRDefault="00636566">
                        <w:pPr>
                          <w:pStyle w:val="TableParagraph"/>
                          <w:rPr>
                            <w:rFonts w:ascii="Microsoft Sans Serif"/>
                          </w:rPr>
                        </w:pPr>
                      </w:p>
                      <w:p w14:paraId="3CCE5BFF" w14:textId="77777777" w:rsidR="00636566" w:rsidRDefault="00636566">
                        <w:pPr>
                          <w:pStyle w:val="TableParagraph"/>
                          <w:spacing w:before="11"/>
                          <w:rPr>
                            <w:rFonts w:ascii="Microsoft Sans Serif"/>
                            <w:sz w:val="24"/>
                          </w:rPr>
                        </w:pPr>
                      </w:p>
                      <w:p w14:paraId="3CCE5C00" w14:textId="77777777" w:rsidR="00636566" w:rsidRDefault="00000000">
                        <w:pPr>
                          <w:pStyle w:val="TableParagraph"/>
                          <w:ind w:right="371"/>
                          <w:jc w:val="right"/>
                        </w:pPr>
                        <w:r>
                          <w:t>0</w:t>
                        </w:r>
                      </w:p>
                    </w:tc>
                    <w:tc>
                      <w:tcPr>
                        <w:tcW w:w="978" w:type="dxa"/>
                      </w:tcPr>
                      <w:p w14:paraId="3CCE5C01" w14:textId="77777777" w:rsidR="00636566" w:rsidRDefault="00636566">
                        <w:pPr>
                          <w:pStyle w:val="TableParagraph"/>
                          <w:rPr>
                            <w:rFonts w:ascii="Microsoft Sans Serif"/>
                          </w:rPr>
                        </w:pPr>
                      </w:p>
                      <w:p w14:paraId="3CCE5C02" w14:textId="77777777" w:rsidR="00636566" w:rsidRDefault="00636566">
                        <w:pPr>
                          <w:pStyle w:val="TableParagraph"/>
                          <w:spacing w:before="11"/>
                          <w:rPr>
                            <w:rFonts w:ascii="Microsoft Sans Serif"/>
                            <w:sz w:val="24"/>
                          </w:rPr>
                        </w:pPr>
                      </w:p>
                      <w:p w14:paraId="3CCE5C03" w14:textId="77777777" w:rsidR="00636566" w:rsidRDefault="00000000">
                        <w:pPr>
                          <w:pStyle w:val="TableParagraph"/>
                          <w:ind w:left="62"/>
                          <w:jc w:val="center"/>
                        </w:pPr>
                        <w:r>
                          <w:t>0</w:t>
                        </w:r>
                      </w:p>
                    </w:tc>
                    <w:tc>
                      <w:tcPr>
                        <w:tcW w:w="1810" w:type="dxa"/>
                      </w:tcPr>
                      <w:p w14:paraId="3CCE5C04" w14:textId="77777777" w:rsidR="00636566" w:rsidRDefault="00636566">
                        <w:pPr>
                          <w:pStyle w:val="TableParagraph"/>
                          <w:rPr>
                            <w:rFonts w:ascii="Microsoft Sans Serif"/>
                          </w:rPr>
                        </w:pPr>
                      </w:p>
                      <w:p w14:paraId="3CCE5C05" w14:textId="77777777" w:rsidR="00636566" w:rsidRDefault="00636566">
                        <w:pPr>
                          <w:pStyle w:val="TableParagraph"/>
                          <w:spacing w:before="11"/>
                          <w:rPr>
                            <w:rFonts w:ascii="Microsoft Sans Serif"/>
                            <w:sz w:val="24"/>
                          </w:rPr>
                        </w:pPr>
                      </w:p>
                      <w:p w14:paraId="3CCE5C06" w14:textId="77777777" w:rsidR="00636566" w:rsidRDefault="00000000">
                        <w:pPr>
                          <w:pStyle w:val="TableParagraph"/>
                          <w:ind w:right="295"/>
                          <w:jc w:val="right"/>
                        </w:pPr>
                        <w:r>
                          <w:t>0</w:t>
                        </w:r>
                      </w:p>
                    </w:tc>
                    <w:tc>
                      <w:tcPr>
                        <w:tcW w:w="1546" w:type="dxa"/>
                      </w:tcPr>
                      <w:p w14:paraId="3CCE5C07" w14:textId="77777777" w:rsidR="00636566" w:rsidRDefault="00000000">
                        <w:pPr>
                          <w:pStyle w:val="TableParagraph"/>
                          <w:spacing w:line="130" w:lineRule="exact"/>
                          <w:ind w:left="12"/>
                          <w:rPr>
                            <w:rFonts w:ascii="Microsoft Sans Serif"/>
                          </w:rPr>
                        </w:pPr>
                        <w:r>
                          <w:rPr>
                            <w:rFonts w:ascii="Microsoft Sans Serif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</w:rPr>
                          <w:t xml:space="preserve"> </w:t>
                        </w:r>
                      </w:p>
                    </w:tc>
                  </w:tr>
                  <w:tr w:rsidR="00636566" w14:paraId="3CCE5C1C" w14:textId="77777777">
                    <w:trPr>
                      <w:trHeight w:val="2162"/>
                    </w:trPr>
                    <w:tc>
                      <w:tcPr>
                        <w:tcW w:w="718" w:type="dxa"/>
                        <w:tcBorders>
                          <w:bottom w:val="nil"/>
                        </w:tcBorders>
                      </w:tcPr>
                      <w:p w14:paraId="3CCE5C09" w14:textId="77777777" w:rsidR="00636566" w:rsidRDefault="00636566">
                        <w:pPr>
                          <w:pStyle w:val="TableParagraph"/>
                          <w:rPr>
                            <w:rFonts w:ascii="Microsoft Sans Serif"/>
                          </w:rPr>
                        </w:pPr>
                      </w:p>
                      <w:p w14:paraId="3CCE5C0A" w14:textId="77777777" w:rsidR="00636566" w:rsidRDefault="00636566">
                        <w:pPr>
                          <w:pStyle w:val="TableParagraph"/>
                          <w:spacing w:before="11"/>
                          <w:rPr>
                            <w:rFonts w:ascii="Microsoft Sans Serif"/>
                            <w:sz w:val="24"/>
                          </w:rPr>
                        </w:pPr>
                      </w:p>
                      <w:p w14:paraId="3CCE5C0B" w14:textId="77777777" w:rsidR="00636566" w:rsidRDefault="00000000">
                        <w:pPr>
                          <w:pStyle w:val="TableParagraph"/>
                          <w:ind w:right="289"/>
                          <w:jc w:val="right"/>
                        </w:pPr>
                        <w:r>
                          <w:t>b)</w:t>
                        </w:r>
                      </w:p>
                    </w:tc>
                    <w:tc>
                      <w:tcPr>
                        <w:tcW w:w="3051" w:type="dxa"/>
                        <w:tcBorders>
                          <w:bottom w:val="nil"/>
                        </w:tcBorders>
                      </w:tcPr>
                      <w:p w14:paraId="3CCE5C0C" w14:textId="77777777" w:rsidR="00636566" w:rsidRDefault="00000000">
                        <w:pPr>
                          <w:pStyle w:val="TableParagraph"/>
                          <w:spacing w:before="16" w:line="276" w:lineRule="auto"/>
                          <w:ind w:left="-11" w:right="684"/>
                        </w:pPr>
                        <w:r>
                          <w:rPr>
                            <w:b/>
                            <w:spacing w:val="-1"/>
                          </w:rPr>
                          <w:t>IP-L2</w:t>
                        </w:r>
                        <w:r>
                          <w:rPr>
                            <w:spacing w:val="-1"/>
                          </w:rPr>
                          <w:t xml:space="preserve">-Numărul </w:t>
                        </w:r>
                        <w:r>
                          <w:t>de încălcări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a obligațiiloroperatorului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rezultate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din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analizele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și</w:t>
                        </w:r>
                      </w:p>
                      <w:p w14:paraId="3CCE5C0D" w14:textId="77777777" w:rsidR="00636566" w:rsidRDefault="00000000">
                        <w:pPr>
                          <w:pStyle w:val="TableParagraph"/>
                          <w:spacing w:line="276" w:lineRule="auto"/>
                          <w:ind w:left="-11" w:right="28"/>
                        </w:pPr>
                        <w:r>
                          <w:t>controalele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A.N.R.S.C.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și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modul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soluționarepentru fiecare caz 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încălcare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acestor</w:t>
                        </w:r>
                      </w:p>
                      <w:p w14:paraId="3CCE5C0E" w14:textId="77777777" w:rsidR="00636566" w:rsidRDefault="00000000">
                        <w:pPr>
                          <w:pStyle w:val="TableParagraph"/>
                          <w:spacing w:before="24" w:line="249" w:lineRule="exact"/>
                          <w:ind w:left="-11"/>
                        </w:pPr>
                        <w:r>
                          <w:t>obligații</w:t>
                        </w:r>
                      </w:p>
                    </w:tc>
                    <w:tc>
                      <w:tcPr>
                        <w:tcW w:w="899" w:type="dxa"/>
                        <w:tcBorders>
                          <w:bottom w:val="nil"/>
                        </w:tcBorders>
                      </w:tcPr>
                      <w:p w14:paraId="3CCE5C0F" w14:textId="77777777" w:rsidR="00636566" w:rsidRDefault="00636566">
                        <w:pPr>
                          <w:pStyle w:val="TableParagraph"/>
                          <w:rPr>
                            <w:rFonts w:ascii="Microsoft Sans Serif"/>
                          </w:rPr>
                        </w:pPr>
                      </w:p>
                      <w:p w14:paraId="3CCE5C10" w14:textId="77777777" w:rsidR="00636566" w:rsidRDefault="00636566">
                        <w:pPr>
                          <w:pStyle w:val="TableParagraph"/>
                          <w:spacing w:before="11"/>
                          <w:rPr>
                            <w:rFonts w:ascii="Microsoft Sans Serif"/>
                            <w:sz w:val="24"/>
                          </w:rPr>
                        </w:pPr>
                      </w:p>
                      <w:p w14:paraId="3CCE5C11" w14:textId="77777777" w:rsidR="00636566" w:rsidRDefault="00000000">
                        <w:pPr>
                          <w:pStyle w:val="TableParagraph"/>
                          <w:ind w:left="99"/>
                          <w:jc w:val="center"/>
                        </w:pPr>
                        <w:r>
                          <w:t>0</w:t>
                        </w:r>
                      </w:p>
                    </w:tc>
                    <w:tc>
                      <w:tcPr>
                        <w:tcW w:w="914" w:type="dxa"/>
                        <w:tcBorders>
                          <w:bottom w:val="nil"/>
                        </w:tcBorders>
                      </w:tcPr>
                      <w:p w14:paraId="3CCE5C12" w14:textId="77777777" w:rsidR="00636566" w:rsidRDefault="00636566">
                        <w:pPr>
                          <w:pStyle w:val="TableParagraph"/>
                          <w:rPr>
                            <w:rFonts w:ascii="Microsoft Sans Serif"/>
                          </w:rPr>
                        </w:pPr>
                      </w:p>
                      <w:p w14:paraId="3CCE5C13" w14:textId="77777777" w:rsidR="00636566" w:rsidRDefault="00636566">
                        <w:pPr>
                          <w:pStyle w:val="TableParagraph"/>
                          <w:spacing w:before="11"/>
                          <w:rPr>
                            <w:rFonts w:ascii="Microsoft Sans Serif"/>
                            <w:sz w:val="24"/>
                          </w:rPr>
                        </w:pPr>
                      </w:p>
                      <w:p w14:paraId="3CCE5C14" w14:textId="77777777" w:rsidR="00636566" w:rsidRDefault="00000000">
                        <w:pPr>
                          <w:pStyle w:val="TableParagraph"/>
                          <w:ind w:right="371"/>
                          <w:jc w:val="right"/>
                        </w:pPr>
                        <w:r>
                          <w:t>0</w:t>
                        </w:r>
                      </w:p>
                    </w:tc>
                    <w:tc>
                      <w:tcPr>
                        <w:tcW w:w="978" w:type="dxa"/>
                        <w:tcBorders>
                          <w:bottom w:val="nil"/>
                        </w:tcBorders>
                      </w:tcPr>
                      <w:p w14:paraId="3CCE5C15" w14:textId="77777777" w:rsidR="00636566" w:rsidRDefault="00636566">
                        <w:pPr>
                          <w:pStyle w:val="TableParagraph"/>
                          <w:rPr>
                            <w:rFonts w:ascii="Microsoft Sans Serif"/>
                          </w:rPr>
                        </w:pPr>
                      </w:p>
                      <w:p w14:paraId="3CCE5C16" w14:textId="77777777" w:rsidR="00636566" w:rsidRDefault="00636566">
                        <w:pPr>
                          <w:pStyle w:val="TableParagraph"/>
                          <w:spacing w:before="11"/>
                          <w:rPr>
                            <w:rFonts w:ascii="Microsoft Sans Serif"/>
                            <w:sz w:val="24"/>
                          </w:rPr>
                        </w:pPr>
                      </w:p>
                      <w:p w14:paraId="3CCE5C17" w14:textId="77777777" w:rsidR="00636566" w:rsidRDefault="00000000">
                        <w:pPr>
                          <w:pStyle w:val="TableParagraph"/>
                          <w:ind w:left="62"/>
                          <w:jc w:val="center"/>
                        </w:pPr>
                        <w:r>
                          <w:t>0</w:t>
                        </w:r>
                      </w:p>
                    </w:tc>
                    <w:tc>
                      <w:tcPr>
                        <w:tcW w:w="1810" w:type="dxa"/>
                        <w:tcBorders>
                          <w:bottom w:val="nil"/>
                        </w:tcBorders>
                      </w:tcPr>
                      <w:p w14:paraId="3CCE5C18" w14:textId="77777777" w:rsidR="00636566" w:rsidRDefault="00636566">
                        <w:pPr>
                          <w:pStyle w:val="TableParagraph"/>
                          <w:rPr>
                            <w:rFonts w:ascii="Microsoft Sans Serif"/>
                          </w:rPr>
                        </w:pPr>
                      </w:p>
                      <w:p w14:paraId="3CCE5C19" w14:textId="77777777" w:rsidR="00636566" w:rsidRDefault="00636566">
                        <w:pPr>
                          <w:pStyle w:val="TableParagraph"/>
                          <w:spacing w:before="11"/>
                          <w:rPr>
                            <w:rFonts w:ascii="Microsoft Sans Serif"/>
                            <w:sz w:val="24"/>
                          </w:rPr>
                        </w:pPr>
                      </w:p>
                      <w:p w14:paraId="3CCE5C1A" w14:textId="77777777" w:rsidR="00636566" w:rsidRDefault="00000000">
                        <w:pPr>
                          <w:pStyle w:val="TableParagraph"/>
                          <w:ind w:left="218"/>
                        </w:pPr>
                        <w:r>
                          <w:t>0</w:t>
                        </w:r>
                      </w:p>
                    </w:tc>
                    <w:tc>
                      <w:tcPr>
                        <w:tcW w:w="1546" w:type="dxa"/>
                        <w:tcBorders>
                          <w:bottom w:val="nil"/>
                        </w:tcBorders>
                      </w:tcPr>
                      <w:p w14:paraId="3CCE5C1B" w14:textId="77777777" w:rsidR="00636566" w:rsidRDefault="00000000">
                        <w:pPr>
                          <w:pStyle w:val="TableParagraph"/>
                          <w:spacing w:line="132" w:lineRule="exact"/>
                          <w:ind w:left="12"/>
                          <w:rPr>
                            <w:rFonts w:ascii="Microsoft Sans Serif"/>
                          </w:rPr>
                        </w:pPr>
                        <w:r>
                          <w:rPr>
                            <w:rFonts w:ascii="Microsoft Sans Serif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</w:rPr>
                          <w:t xml:space="preserve"> </w:t>
                        </w:r>
                      </w:p>
                    </w:tc>
                  </w:tr>
                  <w:tr w:rsidR="00636566" w14:paraId="3CCE5C1E" w14:textId="77777777">
                    <w:trPr>
                      <w:trHeight w:val="760"/>
                    </w:trPr>
                    <w:tc>
                      <w:tcPr>
                        <w:tcW w:w="9916" w:type="dxa"/>
                        <w:gridSpan w:val="7"/>
                        <w:tcBorders>
                          <w:top w:val="nil"/>
                        </w:tcBorders>
                        <w:shd w:val="clear" w:color="auto" w:fill="E6E6FC"/>
                      </w:tcPr>
                      <w:p w14:paraId="3CCE5C1D" w14:textId="77777777" w:rsidR="00636566" w:rsidRDefault="00000000">
                        <w:pPr>
                          <w:pStyle w:val="TableParagraph"/>
                          <w:spacing w:before="42" w:line="276" w:lineRule="auto"/>
                          <w:ind w:left="14"/>
                        </w:pPr>
                        <w:r>
                          <w:rPr>
                            <w:b/>
                          </w:rPr>
                          <w:t>NS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IP</w:t>
                        </w:r>
                        <w:r>
                          <w:t>-INDICATORI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PERFORMANȚĂ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A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CĂROR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NERESPECTARE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ATRAGE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PENALITĂȚI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CONFORM</w:t>
                        </w:r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CONTRACTULUIDE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DELEGARE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A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GESTIUNII</w:t>
                        </w:r>
                      </w:p>
                    </w:tc>
                  </w:tr>
                  <w:tr w:rsidR="00636566" w14:paraId="3CCE5C24" w14:textId="77777777">
                    <w:trPr>
                      <w:trHeight w:val="1632"/>
                    </w:trPr>
                    <w:tc>
                      <w:tcPr>
                        <w:tcW w:w="718" w:type="dxa"/>
                      </w:tcPr>
                      <w:p w14:paraId="3CCE5C1F" w14:textId="77777777" w:rsidR="00636566" w:rsidRDefault="00636566">
                        <w:pPr>
                          <w:pStyle w:val="TableParagraph"/>
                          <w:rPr>
                            <w:rFonts w:ascii="Microsoft Sans Serif"/>
                          </w:rPr>
                        </w:pPr>
                      </w:p>
                      <w:p w14:paraId="3CCE5C20" w14:textId="77777777" w:rsidR="00636566" w:rsidRDefault="00636566">
                        <w:pPr>
                          <w:pStyle w:val="TableParagraph"/>
                          <w:spacing w:before="9"/>
                          <w:rPr>
                            <w:rFonts w:ascii="Microsoft Sans Serif"/>
                            <w:sz w:val="25"/>
                          </w:rPr>
                        </w:pPr>
                      </w:p>
                      <w:p w14:paraId="3CCE5C21" w14:textId="77777777" w:rsidR="00636566" w:rsidRDefault="00000000">
                        <w:pPr>
                          <w:pStyle w:val="TableParagraph"/>
                          <w:ind w:right="298"/>
                          <w:jc w:val="right"/>
                        </w:pPr>
                        <w:r>
                          <w:t>a)</w:t>
                        </w:r>
                      </w:p>
                    </w:tc>
                    <w:tc>
                      <w:tcPr>
                        <w:tcW w:w="3051" w:type="dxa"/>
                      </w:tcPr>
                      <w:p w14:paraId="3CCE5C22" w14:textId="77777777" w:rsidR="00636566" w:rsidRDefault="00000000">
                        <w:pPr>
                          <w:pStyle w:val="TableParagraph"/>
                          <w:spacing w:before="1" w:line="278" w:lineRule="auto"/>
                          <w:ind w:left="-11" w:right="373"/>
                        </w:pPr>
                        <w:r>
                          <w:rPr>
                            <w:b/>
                          </w:rPr>
                          <w:t>IP-P1</w:t>
                        </w:r>
                        <w:r>
                          <w:t>-Valoarea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t>despăgubirilor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acordate deoperator în cazul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deteriorării din cauze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imputabile lui a instalațiilor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utilizatorului</w:t>
                        </w:r>
                      </w:p>
                    </w:tc>
                    <w:tc>
                      <w:tcPr>
                        <w:tcW w:w="6147" w:type="dxa"/>
                        <w:gridSpan w:val="5"/>
                      </w:tcPr>
                      <w:p w14:paraId="3CCE5C23" w14:textId="77777777" w:rsidR="00636566" w:rsidRDefault="00000000">
                        <w:pPr>
                          <w:pStyle w:val="TableParagraph"/>
                          <w:spacing w:before="1"/>
                          <w:ind w:left="2805" w:right="2799"/>
                          <w:jc w:val="center"/>
                        </w:pPr>
                        <w:r>
                          <w:t>100%</w:t>
                        </w:r>
                      </w:p>
                    </w:tc>
                  </w:tr>
                  <w:tr w:rsidR="00636566" w14:paraId="3CCE5C2A" w14:textId="77777777">
                    <w:trPr>
                      <w:trHeight w:val="1285"/>
                    </w:trPr>
                    <w:tc>
                      <w:tcPr>
                        <w:tcW w:w="718" w:type="dxa"/>
                      </w:tcPr>
                      <w:p w14:paraId="3CCE5C25" w14:textId="77777777" w:rsidR="00636566" w:rsidRDefault="00636566">
                        <w:pPr>
                          <w:pStyle w:val="TableParagraph"/>
                          <w:spacing w:before="7"/>
                          <w:rPr>
                            <w:rFonts w:ascii="Microsoft Sans Serif"/>
                            <w:sz w:val="23"/>
                          </w:rPr>
                        </w:pPr>
                      </w:p>
                      <w:p w14:paraId="3CCE5C26" w14:textId="77777777" w:rsidR="00636566" w:rsidRDefault="00000000">
                        <w:pPr>
                          <w:pStyle w:val="TableParagraph"/>
                          <w:ind w:right="289"/>
                          <w:jc w:val="right"/>
                        </w:pPr>
                        <w:r>
                          <w:t>b)</w:t>
                        </w:r>
                      </w:p>
                    </w:tc>
                    <w:tc>
                      <w:tcPr>
                        <w:tcW w:w="3051" w:type="dxa"/>
                      </w:tcPr>
                      <w:p w14:paraId="3CCE5C27" w14:textId="77777777" w:rsidR="00636566" w:rsidRDefault="00000000">
                        <w:pPr>
                          <w:pStyle w:val="TableParagraph"/>
                          <w:spacing w:before="40" w:line="278" w:lineRule="auto"/>
                          <w:ind w:left="-11" w:right="358"/>
                        </w:pPr>
                        <w:r>
                          <w:rPr>
                            <w:b/>
                          </w:rPr>
                          <w:t>IP-P2</w:t>
                        </w:r>
                        <w:r>
                          <w:t>-Valoarea despăgubirilor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acordate de operator pentru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nerespectarea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parametrilorde</w:t>
                        </w:r>
                      </w:p>
                      <w:p w14:paraId="3CCE5C28" w14:textId="77777777" w:rsidR="00636566" w:rsidRDefault="00000000">
                        <w:pPr>
                          <w:pStyle w:val="TableParagraph"/>
                          <w:spacing w:line="268" w:lineRule="exact"/>
                          <w:ind w:left="-11"/>
                        </w:pPr>
                        <w:r>
                          <w:t>furnizare</w:t>
                        </w:r>
                      </w:p>
                    </w:tc>
                    <w:tc>
                      <w:tcPr>
                        <w:tcW w:w="6147" w:type="dxa"/>
                        <w:gridSpan w:val="5"/>
                      </w:tcPr>
                      <w:p w14:paraId="3CCE5C29" w14:textId="77777777" w:rsidR="00636566" w:rsidRDefault="00000000">
                        <w:pPr>
                          <w:pStyle w:val="TableParagraph"/>
                          <w:spacing w:line="137" w:lineRule="exact"/>
                          <w:ind w:left="16"/>
                          <w:rPr>
                            <w:rFonts w:ascii="Microsoft Sans Serif"/>
                          </w:rPr>
                        </w:pPr>
                        <w:r>
                          <w:rPr>
                            <w:rFonts w:ascii="Microsoft Sans Serif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</w:rPr>
                          <w:t xml:space="preserve"> </w:t>
                        </w:r>
                      </w:p>
                    </w:tc>
                  </w:tr>
                  <w:tr w:rsidR="00636566" w14:paraId="3CCE5C37" w14:textId="77777777">
                    <w:trPr>
                      <w:trHeight w:val="753"/>
                    </w:trPr>
                    <w:tc>
                      <w:tcPr>
                        <w:tcW w:w="718" w:type="dxa"/>
                      </w:tcPr>
                      <w:p w14:paraId="3CCE5C2B" w14:textId="77777777" w:rsidR="00636566" w:rsidRDefault="00636566">
                        <w:pPr>
                          <w:pStyle w:val="TableParagraph"/>
                          <w:spacing w:before="6"/>
                          <w:rPr>
                            <w:rFonts w:ascii="Microsoft Sans Serif"/>
                            <w:sz w:val="18"/>
                          </w:rPr>
                        </w:pPr>
                      </w:p>
                      <w:p w14:paraId="3CCE5C2C" w14:textId="77777777" w:rsidR="00636566" w:rsidRDefault="00000000">
                        <w:pPr>
                          <w:pStyle w:val="TableParagraph"/>
                          <w:ind w:right="310"/>
                          <w:jc w:val="right"/>
                        </w:pPr>
                        <w:r>
                          <w:t>c)</w:t>
                        </w:r>
                      </w:p>
                    </w:tc>
                    <w:tc>
                      <w:tcPr>
                        <w:tcW w:w="3051" w:type="dxa"/>
                      </w:tcPr>
                      <w:p w14:paraId="3CCE5C2D" w14:textId="77777777" w:rsidR="00636566" w:rsidRDefault="00000000">
                        <w:pPr>
                          <w:pStyle w:val="TableParagraph"/>
                          <w:spacing w:before="42" w:line="276" w:lineRule="auto"/>
                          <w:ind w:left="340" w:right="562" w:hanging="351"/>
                        </w:pPr>
                        <w:r>
                          <w:rPr>
                            <w:b/>
                          </w:rPr>
                          <w:t>IP-P3</w:t>
                        </w:r>
                        <w:r>
                          <w:t>-Numărul de facturi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contestate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utilizatori</w:t>
                        </w:r>
                      </w:p>
                    </w:tc>
                    <w:tc>
                      <w:tcPr>
                        <w:tcW w:w="899" w:type="dxa"/>
                      </w:tcPr>
                      <w:p w14:paraId="3CCE5C2E" w14:textId="77777777" w:rsidR="00636566" w:rsidRDefault="00636566">
                        <w:pPr>
                          <w:pStyle w:val="TableParagraph"/>
                          <w:spacing w:before="6"/>
                          <w:rPr>
                            <w:rFonts w:ascii="Microsoft Sans Serif"/>
                            <w:sz w:val="18"/>
                          </w:rPr>
                        </w:pPr>
                      </w:p>
                      <w:p w14:paraId="3CCE5C2F" w14:textId="77777777" w:rsidR="00636566" w:rsidRDefault="00000000">
                        <w:pPr>
                          <w:pStyle w:val="TableParagraph"/>
                          <w:ind w:left="99"/>
                          <w:jc w:val="center"/>
                        </w:pPr>
                        <w:r>
                          <w:t>0</w:t>
                        </w:r>
                      </w:p>
                    </w:tc>
                    <w:tc>
                      <w:tcPr>
                        <w:tcW w:w="914" w:type="dxa"/>
                      </w:tcPr>
                      <w:p w14:paraId="3CCE5C30" w14:textId="77777777" w:rsidR="00636566" w:rsidRDefault="00636566">
                        <w:pPr>
                          <w:pStyle w:val="TableParagraph"/>
                          <w:spacing w:before="6"/>
                          <w:rPr>
                            <w:rFonts w:ascii="Microsoft Sans Serif"/>
                            <w:sz w:val="18"/>
                          </w:rPr>
                        </w:pPr>
                      </w:p>
                      <w:p w14:paraId="3CCE5C31" w14:textId="77777777" w:rsidR="00636566" w:rsidRDefault="00000000">
                        <w:pPr>
                          <w:pStyle w:val="TableParagraph"/>
                          <w:ind w:right="371"/>
                          <w:jc w:val="right"/>
                        </w:pPr>
                        <w:r>
                          <w:t>0</w:t>
                        </w:r>
                      </w:p>
                    </w:tc>
                    <w:tc>
                      <w:tcPr>
                        <w:tcW w:w="978" w:type="dxa"/>
                      </w:tcPr>
                      <w:p w14:paraId="3CCE5C32" w14:textId="77777777" w:rsidR="00636566" w:rsidRDefault="00636566">
                        <w:pPr>
                          <w:pStyle w:val="TableParagraph"/>
                          <w:spacing w:before="6"/>
                          <w:rPr>
                            <w:rFonts w:ascii="Microsoft Sans Serif"/>
                            <w:sz w:val="18"/>
                          </w:rPr>
                        </w:pPr>
                      </w:p>
                      <w:p w14:paraId="3CCE5C33" w14:textId="77777777" w:rsidR="00636566" w:rsidRDefault="00000000">
                        <w:pPr>
                          <w:pStyle w:val="TableParagraph"/>
                          <w:ind w:left="62"/>
                          <w:jc w:val="center"/>
                        </w:pPr>
                        <w:r>
                          <w:t>0</w:t>
                        </w:r>
                      </w:p>
                    </w:tc>
                    <w:tc>
                      <w:tcPr>
                        <w:tcW w:w="1810" w:type="dxa"/>
                      </w:tcPr>
                      <w:p w14:paraId="3CCE5C34" w14:textId="77777777" w:rsidR="00636566" w:rsidRDefault="00636566">
                        <w:pPr>
                          <w:pStyle w:val="TableParagraph"/>
                          <w:spacing w:before="6"/>
                          <w:rPr>
                            <w:rFonts w:ascii="Microsoft Sans Serif"/>
                            <w:sz w:val="18"/>
                          </w:rPr>
                        </w:pPr>
                      </w:p>
                      <w:p w14:paraId="3CCE5C35" w14:textId="77777777" w:rsidR="00636566" w:rsidRDefault="00000000">
                        <w:pPr>
                          <w:pStyle w:val="TableParagraph"/>
                          <w:ind w:right="295"/>
                          <w:jc w:val="right"/>
                        </w:pPr>
                        <w:r>
                          <w:t>0</w:t>
                        </w:r>
                      </w:p>
                    </w:tc>
                    <w:tc>
                      <w:tcPr>
                        <w:tcW w:w="1546" w:type="dxa"/>
                      </w:tcPr>
                      <w:p w14:paraId="3CCE5C36" w14:textId="77777777" w:rsidR="00636566" w:rsidRDefault="00000000">
                        <w:pPr>
                          <w:pStyle w:val="TableParagraph"/>
                          <w:spacing w:line="130" w:lineRule="exact"/>
                          <w:ind w:left="12"/>
                          <w:rPr>
                            <w:rFonts w:ascii="Microsoft Sans Serif"/>
                          </w:rPr>
                        </w:pPr>
                        <w:r>
                          <w:rPr>
                            <w:rFonts w:ascii="Microsoft Sans Serif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</w:rPr>
                          <w:t xml:space="preserve"> </w:t>
                        </w:r>
                      </w:p>
                    </w:tc>
                  </w:tr>
                  <w:tr w:rsidR="00636566" w14:paraId="3CCE5C46" w14:textId="77777777">
                    <w:trPr>
                      <w:trHeight w:val="1262"/>
                    </w:trPr>
                    <w:tc>
                      <w:tcPr>
                        <w:tcW w:w="718" w:type="dxa"/>
                      </w:tcPr>
                      <w:p w14:paraId="3CCE5C38" w14:textId="77777777" w:rsidR="00636566" w:rsidRDefault="00636566">
                        <w:pPr>
                          <w:pStyle w:val="TableParagraph"/>
                          <w:spacing w:before="10"/>
                          <w:rPr>
                            <w:rFonts w:ascii="Microsoft Sans Serif"/>
                            <w:sz w:val="23"/>
                          </w:rPr>
                        </w:pPr>
                      </w:p>
                      <w:p w14:paraId="3CCE5C39" w14:textId="77777777" w:rsidR="00636566" w:rsidRDefault="00000000">
                        <w:pPr>
                          <w:pStyle w:val="TableParagraph"/>
                          <w:ind w:right="284"/>
                          <w:jc w:val="right"/>
                        </w:pPr>
                        <w:r>
                          <w:t>d)</w:t>
                        </w:r>
                      </w:p>
                    </w:tc>
                    <w:tc>
                      <w:tcPr>
                        <w:tcW w:w="3051" w:type="dxa"/>
                      </w:tcPr>
                      <w:p w14:paraId="3CCE5C3A" w14:textId="77777777" w:rsidR="00636566" w:rsidRDefault="00636566">
                        <w:pPr>
                          <w:pStyle w:val="TableParagraph"/>
                          <w:spacing w:before="4"/>
                          <w:rPr>
                            <w:rFonts w:ascii="Microsoft Sans Serif"/>
                            <w:sz w:val="29"/>
                          </w:rPr>
                        </w:pPr>
                      </w:p>
                      <w:p w14:paraId="3CCE5C3B" w14:textId="77777777" w:rsidR="00636566" w:rsidRDefault="00000000">
                        <w:pPr>
                          <w:pStyle w:val="TableParagraph"/>
                          <w:spacing w:before="1"/>
                          <w:ind w:left="-11"/>
                        </w:pPr>
                        <w:r>
                          <w:rPr>
                            <w:b/>
                          </w:rPr>
                          <w:t>IP-P4</w:t>
                        </w:r>
                        <w:r>
                          <w:t>-Numărul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facturi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la</w:t>
                        </w:r>
                      </w:p>
                      <w:p w14:paraId="3CCE5C3C" w14:textId="77777777" w:rsidR="00636566" w:rsidRDefault="00000000">
                        <w:pPr>
                          <w:pStyle w:val="TableParagraph"/>
                          <w:spacing w:line="330" w:lineRule="atLeast"/>
                          <w:ind w:left="-11" w:right="697"/>
                        </w:pPr>
                        <w:r>
                          <w:t>punctul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t>c)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careau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justificat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contestarea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valorilor</w:t>
                        </w:r>
                      </w:p>
                    </w:tc>
                    <w:tc>
                      <w:tcPr>
                        <w:tcW w:w="899" w:type="dxa"/>
                      </w:tcPr>
                      <w:p w14:paraId="3CCE5C3D" w14:textId="77777777" w:rsidR="00636566" w:rsidRDefault="00636566">
                        <w:pPr>
                          <w:pStyle w:val="TableParagraph"/>
                          <w:spacing w:before="10"/>
                          <w:rPr>
                            <w:rFonts w:ascii="Microsoft Sans Serif"/>
                            <w:sz w:val="23"/>
                          </w:rPr>
                        </w:pPr>
                      </w:p>
                      <w:p w14:paraId="3CCE5C3E" w14:textId="77777777" w:rsidR="00636566" w:rsidRDefault="00000000">
                        <w:pPr>
                          <w:pStyle w:val="TableParagraph"/>
                          <w:ind w:left="99"/>
                          <w:jc w:val="center"/>
                        </w:pPr>
                        <w:r>
                          <w:t>0</w:t>
                        </w:r>
                      </w:p>
                    </w:tc>
                    <w:tc>
                      <w:tcPr>
                        <w:tcW w:w="914" w:type="dxa"/>
                      </w:tcPr>
                      <w:p w14:paraId="3CCE5C3F" w14:textId="77777777" w:rsidR="00636566" w:rsidRDefault="00636566">
                        <w:pPr>
                          <w:pStyle w:val="TableParagraph"/>
                          <w:spacing w:before="10"/>
                          <w:rPr>
                            <w:rFonts w:ascii="Microsoft Sans Serif"/>
                            <w:sz w:val="23"/>
                          </w:rPr>
                        </w:pPr>
                      </w:p>
                      <w:p w14:paraId="3CCE5C40" w14:textId="77777777" w:rsidR="00636566" w:rsidRDefault="00000000">
                        <w:pPr>
                          <w:pStyle w:val="TableParagraph"/>
                          <w:ind w:right="371"/>
                          <w:jc w:val="right"/>
                        </w:pPr>
                        <w:r>
                          <w:t>0</w:t>
                        </w:r>
                      </w:p>
                    </w:tc>
                    <w:tc>
                      <w:tcPr>
                        <w:tcW w:w="978" w:type="dxa"/>
                      </w:tcPr>
                      <w:p w14:paraId="3CCE5C41" w14:textId="77777777" w:rsidR="00636566" w:rsidRDefault="00636566">
                        <w:pPr>
                          <w:pStyle w:val="TableParagraph"/>
                          <w:spacing w:before="10"/>
                          <w:rPr>
                            <w:rFonts w:ascii="Microsoft Sans Serif"/>
                            <w:sz w:val="23"/>
                          </w:rPr>
                        </w:pPr>
                      </w:p>
                      <w:p w14:paraId="3CCE5C42" w14:textId="77777777" w:rsidR="00636566" w:rsidRDefault="00000000">
                        <w:pPr>
                          <w:pStyle w:val="TableParagraph"/>
                          <w:ind w:left="62"/>
                          <w:jc w:val="center"/>
                        </w:pPr>
                        <w:r>
                          <w:t>0</w:t>
                        </w:r>
                      </w:p>
                    </w:tc>
                    <w:tc>
                      <w:tcPr>
                        <w:tcW w:w="1810" w:type="dxa"/>
                      </w:tcPr>
                      <w:p w14:paraId="3CCE5C43" w14:textId="77777777" w:rsidR="00636566" w:rsidRDefault="00636566">
                        <w:pPr>
                          <w:pStyle w:val="TableParagraph"/>
                          <w:spacing w:before="10"/>
                          <w:rPr>
                            <w:rFonts w:ascii="Microsoft Sans Serif"/>
                            <w:sz w:val="23"/>
                          </w:rPr>
                        </w:pPr>
                      </w:p>
                      <w:p w14:paraId="3CCE5C44" w14:textId="77777777" w:rsidR="00636566" w:rsidRDefault="00000000">
                        <w:pPr>
                          <w:pStyle w:val="TableParagraph"/>
                          <w:ind w:right="295"/>
                          <w:jc w:val="right"/>
                        </w:pPr>
                        <w:r>
                          <w:t>0</w:t>
                        </w:r>
                      </w:p>
                    </w:tc>
                    <w:tc>
                      <w:tcPr>
                        <w:tcW w:w="1546" w:type="dxa"/>
                      </w:tcPr>
                      <w:p w14:paraId="3CCE5C45" w14:textId="77777777" w:rsidR="00636566" w:rsidRDefault="00000000">
                        <w:pPr>
                          <w:pStyle w:val="TableParagraph"/>
                          <w:spacing w:line="130" w:lineRule="exact"/>
                          <w:ind w:left="12"/>
                          <w:rPr>
                            <w:rFonts w:ascii="Microsoft Sans Serif"/>
                          </w:rPr>
                        </w:pPr>
                        <w:r>
                          <w:rPr>
                            <w:rFonts w:ascii="Microsoft Sans Serif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</w:rPr>
                          <w:t xml:space="preserve"> </w:t>
                        </w:r>
                      </w:p>
                    </w:tc>
                  </w:tr>
                  <w:tr w:rsidR="00636566" w14:paraId="3CCE5C54" w14:textId="77777777">
                    <w:trPr>
                      <w:trHeight w:val="961"/>
                    </w:trPr>
                    <w:tc>
                      <w:tcPr>
                        <w:tcW w:w="718" w:type="dxa"/>
                      </w:tcPr>
                      <w:p w14:paraId="3CCE5C47" w14:textId="77777777" w:rsidR="00636566" w:rsidRDefault="00636566">
                        <w:pPr>
                          <w:pStyle w:val="TableParagraph"/>
                          <w:spacing w:before="8"/>
                          <w:rPr>
                            <w:rFonts w:ascii="Microsoft Sans Serif"/>
                            <w:sz w:val="17"/>
                          </w:rPr>
                        </w:pPr>
                      </w:p>
                      <w:p w14:paraId="3CCE5C48" w14:textId="77777777" w:rsidR="00636566" w:rsidRDefault="00000000">
                        <w:pPr>
                          <w:pStyle w:val="TableParagraph"/>
                          <w:ind w:right="293"/>
                          <w:jc w:val="right"/>
                        </w:pPr>
                        <w:r>
                          <w:t>e)</w:t>
                        </w:r>
                      </w:p>
                    </w:tc>
                    <w:tc>
                      <w:tcPr>
                        <w:tcW w:w="3051" w:type="dxa"/>
                      </w:tcPr>
                      <w:p w14:paraId="3CCE5C49" w14:textId="77777777" w:rsidR="00636566" w:rsidRDefault="00000000">
                        <w:pPr>
                          <w:pStyle w:val="TableParagraph"/>
                          <w:spacing w:before="32"/>
                          <w:ind w:left="-11"/>
                        </w:pPr>
                        <w:r>
                          <w:rPr>
                            <w:b/>
                          </w:rPr>
                          <w:t>IP-P5</w:t>
                        </w:r>
                        <w:r>
                          <w:t>-Valoarea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reducerilor</w:t>
                        </w:r>
                      </w:p>
                      <w:p w14:paraId="3CCE5C4A" w14:textId="77777777" w:rsidR="00636566" w:rsidRDefault="00000000">
                        <w:pPr>
                          <w:pStyle w:val="TableParagraph"/>
                          <w:spacing w:before="12" w:line="300" w:lineRule="atLeast"/>
                          <w:ind w:left="-11" w:right="441"/>
                        </w:pPr>
                        <w:r>
                          <w:rPr>
                            <w:spacing w:val="-1"/>
                          </w:rPr>
                          <w:t xml:space="preserve">facturilor </w:t>
                        </w:r>
                        <w:r>
                          <w:t>datoratecontestării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valorilor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acestora</w:t>
                        </w:r>
                      </w:p>
                    </w:tc>
                    <w:tc>
                      <w:tcPr>
                        <w:tcW w:w="899" w:type="dxa"/>
                      </w:tcPr>
                      <w:p w14:paraId="3CCE5C4B" w14:textId="77777777" w:rsidR="00636566" w:rsidRDefault="00636566">
                        <w:pPr>
                          <w:pStyle w:val="TableParagraph"/>
                          <w:spacing w:before="8"/>
                          <w:rPr>
                            <w:rFonts w:ascii="Microsoft Sans Serif"/>
                            <w:sz w:val="17"/>
                          </w:rPr>
                        </w:pPr>
                      </w:p>
                      <w:p w14:paraId="3CCE5C4C" w14:textId="77777777" w:rsidR="00636566" w:rsidRDefault="00000000">
                        <w:pPr>
                          <w:pStyle w:val="TableParagraph"/>
                          <w:ind w:left="99"/>
                          <w:jc w:val="center"/>
                        </w:pPr>
                        <w:r>
                          <w:t>0</w:t>
                        </w:r>
                      </w:p>
                    </w:tc>
                    <w:tc>
                      <w:tcPr>
                        <w:tcW w:w="914" w:type="dxa"/>
                      </w:tcPr>
                      <w:p w14:paraId="3CCE5C4D" w14:textId="77777777" w:rsidR="00636566" w:rsidRDefault="00636566">
                        <w:pPr>
                          <w:pStyle w:val="TableParagraph"/>
                          <w:spacing w:before="8"/>
                          <w:rPr>
                            <w:rFonts w:ascii="Microsoft Sans Serif"/>
                            <w:sz w:val="17"/>
                          </w:rPr>
                        </w:pPr>
                      </w:p>
                      <w:p w14:paraId="3CCE5C4E" w14:textId="77777777" w:rsidR="00636566" w:rsidRDefault="00000000">
                        <w:pPr>
                          <w:pStyle w:val="TableParagraph"/>
                          <w:ind w:right="371"/>
                          <w:jc w:val="right"/>
                        </w:pPr>
                        <w:r>
                          <w:t>0</w:t>
                        </w:r>
                      </w:p>
                    </w:tc>
                    <w:tc>
                      <w:tcPr>
                        <w:tcW w:w="978" w:type="dxa"/>
                      </w:tcPr>
                      <w:p w14:paraId="3CCE5C4F" w14:textId="77777777" w:rsidR="00636566" w:rsidRDefault="00636566">
                        <w:pPr>
                          <w:pStyle w:val="TableParagraph"/>
                          <w:spacing w:before="8"/>
                          <w:rPr>
                            <w:rFonts w:ascii="Microsoft Sans Serif"/>
                            <w:sz w:val="17"/>
                          </w:rPr>
                        </w:pPr>
                      </w:p>
                      <w:p w14:paraId="3CCE5C50" w14:textId="77777777" w:rsidR="00636566" w:rsidRDefault="00000000">
                        <w:pPr>
                          <w:pStyle w:val="TableParagraph"/>
                          <w:ind w:left="62"/>
                          <w:jc w:val="center"/>
                        </w:pPr>
                        <w:r>
                          <w:t>0</w:t>
                        </w:r>
                      </w:p>
                    </w:tc>
                    <w:tc>
                      <w:tcPr>
                        <w:tcW w:w="1810" w:type="dxa"/>
                      </w:tcPr>
                      <w:p w14:paraId="3CCE5C51" w14:textId="77777777" w:rsidR="00636566" w:rsidRDefault="00636566">
                        <w:pPr>
                          <w:pStyle w:val="TableParagraph"/>
                          <w:spacing w:before="8"/>
                          <w:rPr>
                            <w:rFonts w:ascii="Microsoft Sans Serif"/>
                            <w:sz w:val="17"/>
                          </w:rPr>
                        </w:pPr>
                      </w:p>
                      <w:p w14:paraId="3CCE5C52" w14:textId="77777777" w:rsidR="00636566" w:rsidRDefault="00000000">
                        <w:pPr>
                          <w:pStyle w:val="TableParagraph"/>
                          <w:ind w:right="295"/>
                          <w:jc w:val="right"/>
                        </w:pPr>
                        <w:r>
                          <w:t>0</w:t>
                        </w:r>
                      </w:p>
                    </w:tc>
                    <w:tc>
                      <w:tcPr>
                        <w:tcW w:w="1546" w:type="dxa"/>
                      </w:tcPr>
                      <w:p w14:paraId="3CCE5C53" w14:textId="77777777" w:rsidR="00636566" w:rsidRDefault="00000000">
                        <w:pPr>
                          <w:pStyle w:val="TableParagraph"/>
                          <w:spacing w:line="132" w:lineRule="exact"/>
                          <w:ind w:left="12"/>
                          <w:rPr>
                            <w:rFonts w:ascii="Microsoft Sans Serif"/>
                          </w:rPr>
                        </w:pPr>
                        <w:r>
                          <w:rPr>
                            <w:rFonts w:ascii="Microsoft Sans Serif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</w:rPr>
                          <w:t xml:space="preserve"> </w:t>
                        </w:r>
                      </w:p>
                    </w:tc>
                  </w:tr>
                </w:tbl>
                <w:p w14:paraId="3CCE5C55" w14:textId="77777777" w:rsidR="00636566" w:rsidRDefault="00636566">
                  <w:pPr>
                    <w:pStyle w:val="BodyText"/>
                    <w:ind w:left="0" w:firstLine="0"/>
                    <w:jc w:val="left"/>
                  </w:pPr>
                </w:p>
              </w:txbxContent>
            </v:textbox>
            <w10:wrap anchorx="page" anchory="page"/>
          </v:shape>
        </w:pict>
      </w:r>
      <w:r>
        <w:rPr>
          <w:rFonts w:ascii="Microsoft Sans Serif"/>
          <w:spacing w:val="-2"/>
        </w:rPr>
        <w:t xml:space="preserve"> </w:t>
      </w:r>
      <w:r>
        <w:rPr>
          <w:rFonts w:ascii="Microsoft Sans Serif"/>
        </w:rPr>
        <w:t xml:space="preserve"> </w:t>
      </w:r>
    </w:p>
    <w:p w14:paraId="3A98CC30" w14:textId="77777777" w:rsidR="00977AC8" w:rsidRPr="00977AC8" w:rsidRDefault="00977AC8" w:rsidP="00977AC8">
      <w:pPr>
        <w:rPr>
          <w:rFonts w:ascii="Microsoft Sans Serif"/>
        </w:rPr>
      </w:pPr>
    </w:p>
    <w:p w14:paraId="6CD56026" w14:textId="77777777" w:rsidR="00977AC8" w:rsidRPr="00977AC8" w:rsidRDefault="00977AC8" w:rsidP="00977AC8">
      <w:pPr>
        <w:rPr>
          <w:rFonts w:ascii="Microsoft Sans Serif"/>
        </w:rPr>
      </w:pPr>
    </w:p>
    <w:p w14:paraId="4EAFB64F" w14:textId="77777777" w:rsidR="00977AC8" w:rsidRPr="00977AC8" w:rsidRDefault="00977AC8" w:rsidP="00977AC8">
      <w:pPr>
        <w:rPr>
          <w:rFonts w:ascii="Microsoft Sans Serif"/>
        </w:rPr>
      </w:pPr>
    </w:p>
    <w:p w14:paraId="69426DA8" w14:textId="77777777" w:rsidR="00977AC8" w:rsidRPr="00977AC8" w:rsidRDefault="00977AC8" w:rsidP="00977AC8">
      <w:pPr>
        <w:rPr>
          <w:rFonts w:ascii="Microsoft Sans Serif"/>
        </w:rPr>
      </w:pPr>
    </w:p>
    <w:p w14:paraId="20C7D112" w14:textId="77777777" w:rsidR="00977AC8" w:rsidRPr="00977AC8" w:rsidRDefault="00977AC8" w:rsidP="00977AC8">
      <w:pPr>
        <w:rPr>
          <w:rFonts w:ascii="Microsoft Sans Serif"/>
        </w:rPr>
      </w:pPr>
    </w:p>
    <w:p w14:paraId="6EDBF9DE" w14:textId="77777777" w:rsidR="00977AC8" w:rsidRPr="00977AC8" w:rsidRDefault="00977AC8" w:rsidP="00977AC8">
      <w:pPr>
        <w:rPr>
          <w:rFonts w:ascii="Microsoft Sans Serif"/>
        </w:rPr>
      </w:pPr>
    </w:p>
    <w:p w14:paraId="0D5E42E3" w14:textId="77777777" w:rsidR="00977AC8" w:rsidRPr="00977AC8" w:rsidRDefault="00977AC8" w:rsidP="00977AC8">
      <w:pPr>
        <w:rPr>
          <w:rFonts w:ascii="Microsoft Sans Serif"/>
        </w:rPr>
      </w:pPr>
    </w:p>
    <w:p w14:paraId="3C577003" w14:textId="77777777" w:rsidR="00977AC8" w:rsidRPr="00977AC8" w:rsidRDefault="00977AC8" w:rsidP="00977AC8">
      <w:pPr>
        <w:rPr>
          <w:rFonts w:ascii="Microsoft Sans Serif"/>
        </w:rPr>
      </w:pPr>
    </w:p>
    <w:p w14:paraId="6356EE27" w14:textId="77777777" w:rsidR="00977AC8" w:rsidRPr="00977AC8" w:rsidRDefault="00977AC8" w:rsidP="00977AC8">
      <w:pPr>
        <w:rPr>
          <w:rFonts w:ascii="Microsoft Sans Serif"/>
        </w:rPr>
      </w:pPr>
    </w:p>
    <w:p w14:paraId="79820C19" w14:textId="77777777" w:rsidR="00977AC8" w:rsidRPr="00977AC8" w:rsidRDefault="00977AC8" w:rsidP="00977AC8">
      <w:pPr>
        <w:rPr>
          <w:rFonts w:ascii="Microsoft Sans Serif"/>
        </w:rPr>
      </w:pPr>
    </w:p>
    <w:p w14:paraId="471D5845" w14:textId="77777777" w:rsidR="00977AC8" w:rsidRPr="00977AC8" w:rsidRDefault="00977AC8" w:rsidP="00977AC8">
      <w:pPr>
        <w:rPr>
          <w:rFonts w:ascii="Microsoft Sans Serif"/>
        </w:rPr>
      </w:pPr>
    </w:p>
    <w:p w14:paraId="09EF52C7" w14:textId="77777777" w:rsidR="00977AC8" w:rsidRPr="00977AC8" w:rsidRDefault="00977AC8" w:rsidP="00977AC8">
      <w:pPr>
        <w:rPr>
          <w:rFonts w:ascii="Microsoft Sans Serif"/>
        </w:rPr>
      </w:pPr>
    </w:p>
    <w:p w14:paraId="756CD77C" w14:textId="77777777" w:rsidR="00977AC8" w:rsidRPr="00977AC8" w:rsidRDefault="00977AC8" w:rsidP="00977AC8">
      <w:pPr>
        <w:rPr>
          <w:rFonts w:ascii="Microsoft Sans Serif"/>
        </w:rPr>
      </w:pPr>
    </w:p>
    <w:p w14:paraId="187C2000" w14:textId="77777777" w:rsidR="00977AC8" w:rsidRPr="00977AC8" w:rsidRDefault="00977AC8" w:rsidP="00977AC8">
      <w:pPr>
        <w:rPr>
          <w:rFonts w:ascii="Microsoft Sans Serif"/>
        </w:rPr>
      </w:pPr>
    </w:p>
    <w:p w14:paraId="12571379" w14:textId="77777777" w:rsidR="00977AC8" w:rsidRPr="00977AC8" w:rsidRDefault="00977AC8" w:rsidP="00977AC8">
      <w:pPr>
        <w:rPr>
          <w:rFonts w:ascii="Microsoft Sans Serif"/>
        </w:rPr>
      </w:pPr>
    </w:p>
    <w:p w14:paraId="665C3419" w14:textId="77777777" w:rsidR="00977AC8" w:rsidRPr="00977AC8" w:rsidRDefault="00977AC8" w:rsidP="00977AC8">
      <w:pPr>
        <w:rPr>
          <w:rFonts w:ascii="Microsoft Sans Serif"/>
        </w:rPr>
      </w:pPr>
    </w:p>
    <w:p w14:paraId="242B746D" w14:textId="77777777" w:rsidR="00977AC8" w:rsidRPr="00977AC8" w:rsidRDefault="00977AC8" w:rsidP="00977AC8">
      <w:pPr>
        <w:rPr>
          <w:rFonts w:ascii="Microsoft Sans Serif"/>
        </w:rPr>
      </w:pPr>
    </w:p>
    <w:p w14:paraId="4BC7F729" w14:textId="77777777" w:rsidR="00977AC8" w:rsidRPr="00977AC8" w:rsidRDefault="00977AC8" w:rsidP="00977AC8">
      <w:pPr>
        <w:rPr>
          <w:rFonts w:ascii="Microsoft Sans Serif"/>
        </w:rPr>
      </w:pPr>
    </w:p>
    <w:p w14:paraId="2B420870" w14:textId="77777777" w:rsidR="00977AC8" w:rsidRPr="00977AC8" w:rsidRDefault="00977AC8" w:rsidP="00977AC8">
      <w:pPr>
        <w:rPr>
          <w:rFonts w:ascii="Microsoft Sans Serif"/>
        </w:rPr>
      </w:pPr>
    </w:p>
    <w:p w14:paraId="08A8BA9E" w14:textId="77777777" w:rsidR="00977AC8" w:rsidRPr="00977AC8" w:rsidRDefault="00977AC8" w:rsidP="00977AC8">
      <w:pPr>
        <w:rPr>
          <w:rFonts w:ascii="Microsoft Sans Serif"/>
        </w:rPr>
      </w:pPr>
    </w:p>
    <w:p w14:paraId="00B39596" w14:textId="77777777" w:rsidR="00977AC8" w:rsidRPr="00977AC8" w:rsidRDefault="00977AC8" w:rsidP="00977AC8">
      <w:pPr>
        <w:rPr>
          <w:rFonts w:ascii="Microsoft Sans Serif"/>
        </w:rPr>
      </w:pPr>
    </w:p>
    <w:p w14:paraId="7D1B4C97" w14:textId="77777777" w:rsidR="00977AC8" w:rsidRPr="00977AC8" w:rsidRDefault="00977AC8" w:rsidP="00977AC8">
      <w:pPr>
        <w:rPr>
          <w:rFonts w:ascii="Microsoft Sans Serif"/>
        </w:rPr>
      </w:pPr>
    </w:p>
    <w:p w14:paraId="56641CCF" w14:textId="77777777" w:rsidR="00977AC8" w:rsidRPr="00977AC8" w:rsidRDefault="00977AC8" w:rsidP="00977AC8">
      <w:pPr>
        <w:rPr>
          <w:rFonts w:ascii="Microsoft Sans Serif"/>
        </w:rPr>
      </w:pPr>
    </w:p>
    <w:p w14:paraId="1F9D61F4" w14:textId="77777777" w:rsidR="00977AC8" w:rsidRPr="00977AC8" w:rsidRDefault="00977AC8" w:rsidP="00977AC8">
      <w:pPr>
        <w:rPr>
          <w:rFonts w:ascii="Microsoft Sans Serif"/>
        </w:rPr>
      </w:pPr>
    </w:p>
    <w:p w14:paraId="2E9C094E" w14:textId="77777777" w:rsidR="00977AC8" w:rsidRPr="00977AC8" w:rsidRDefault="00977AC8" w:rsidP="00977AC8">
      <w:pPr>
        <w:rPr>
          <w:rFonts w:ascii="Microsoft Sans Serif"/>
        </w:rPr>
      </w:pPr>
    </w:p>
    <w:p w14:paraId="167167C0" w14:textId="77777777" w:rsidR="00977AC8" w:rsidRPr="00977AC8" w:rsidRDefault="00977AC8" w:rsidP="00977AC8">
      <w:pPr>
        <w:rPr>
          <w:rFonts w:ascii="Microsoft Sans Serif"/>
        </w:rPr>
      </w:pPr>
    </w:p>
    <w:p w14:paraId="550B75E4" w14:textId="77777777" w:rsidR="00977AC8" w:rsidRPr="00977AC8" w:rsidRDefault="00977AC8" w:rsidP="00977AC8">
      <w:pPr>
        <w:rPr>
          <w:rFonts w:ascii="Microsoft Sans Serif"/>
        </w:rPr>
      </w:pPr>
    </w:p>
    <w:p w14:paraId="003D943D" w14:textId="77777777" w:rsidR="00977AC8" w:rsidRPr="00977AC8" w:rsidRDefault="00977AC8" w:rsidP="00977AC8">
      <w:pPr>
        <w:rPr>
          <w:rFonts w:ascii="Microsoft Sans Serif"/>
        </w:rPr>
      </w:pPr>
    </w:p>
    <w:p w14:paraId="446D38F0" w14:textId="77777777" w:rsidR="00977AC8" w:rsidRPr="00977AC8" w:rsidRDefault="00977AC8" w:rsidP="00977AC8">
      <w:pPr>
        <w:rPr>
          <w:rFonts w:ascii="Microsoft Sans Serif"/>
        </w:rPr>
      </w:pPr>
    </w:p>
    <w:p w14:paraId="5EAF45CD" w14:textId="77777777" w:rsidR="00977AC8" w:rsidRPr="00977AC8" w:rsidRDefault="00977AC8" w:rsidP="00977AC8">
      <w:pPr>
        <w:rPr>
          <w:rFonts w:ascii="Microsoft Sans Serif"/>
        </w:rPr>
      </w:pPr>
    </w:p>
    <w:p w14:paraId="2AF03CAF" w14:textId="77777777" w:rsidR="00977AC8" w:rsidRPr="00977AC8" w:rsidRDefault="00977AC8" w:rsidP="00977AC8">
      <w:pPr>
        <w:rPr>
          <w:rFonts w:ascii="Microsoft Sans Serif"/>
        </w:rPr>
      </w:pPr>
    </w:p>
    <w:p w14:paraId="18FDDA5C" w14:textId="77777777" w:rsidR="00977AC8" w:rsidRPr="00977AC8" w:rsidRDefault="00977AC8" w:rsidP="00977AC8">
      <w:pPr>
        <w:rPr>
          <w:rFonts w:ascii="Microsoft Sans Serif"/>
        </w:rPr>
      </w:pPr>
    </w:p>
    <w:p w14:paraId="12A93185" w14:textId="77777777" w:rsidR="00977AC8" w:rsidRPr="00977AC8" w:rsidRDefault="00977AC8" w:rsidP="00977AC8">
      <w:pPr>
        <w:rPr>
          <w:rFonts w:ascii="Microsoft Sans Serif"/>
        </w:rPr>
      </w:pPr>
    </w:p>
    <w:p w14:paraId="70658B95" w14:textId="77777777" w:rsidR="00977AC8" w:rsidRPr="00977AC8" w:rsidRDefault="00977AC8" w:rsidP="00977AC8">
      <w:pPr>
        <w:rPr>
          <w:rFonts w:ascii="Microsoft Sans Serif"/>
        </w:rPr>
      </w:pPr>
    </w:p>
    <w:p w14:paraId="21363BD6" w14:textId="77777777" w:rsidR="00977AC8" w:rsidRPr="00977AC8" w:rsidRDefault="00977AC8" w:rsidP="00977AC8">
      <w:pPr>
        <w:rPr>
          <w:rFonts w:ascii="Microsoft Sans Serif"/>
        </w:rPr>
      </w:pPr>
    </w:p>
    <w:p w14:paraId="439A3B6C" w14:textId="77777777" w:rsidR="00977AC8" w:rsidRPr="00977AC8" w:rsidRDefault="00977AC8" w:rsidP="00977AC8">
      <w:pPr>
        <w:rPr>
          <w:rFonts w:ascii="Microsoft Sans Serif"/>
        </w:rPr>
      </w:pPr>
    </w:p>
    <w:p w14:paraId="39854EFD" w14:textId="77777777" w:rsidR="00977AC8" w:rsidRPr="00977AC8" w:rsidRDefault="00977AC8" w:rsidP="00977AC8">
      <w:pPr>
        <w:rPr>
          <w:rFonts w:ascii="Microsoft Sans Serif"/>
        </w:rPr>
      </w:pPr>
    </w:p>
    <w:p w14:paraId="4D875881" w14:textId="77777777" w:rsidR="00977AC8" w:rsidRPr="00977AC8" w:rsidRDefault="00977AC8" w:rsidP="00977AC8">
      <w:pPr>
        <w:rPr>
          <w:rFonts w:ascii="Microsoft Sans Serif"/>
        </w:rPr>
      </w:pPr>
    </w:p>
    <w:p w14:paraId="3277FB94" w14:textId="77777777" w:rsidR="00977AC8" w:rsidRPr="00977AC8" w:rsidRDefault="00977AC8" w:rsidP="00977AC8">
      <w:pPr>
        <w:rPr>
          <w:rFonts w:ascii="Microsoft Sans Serif"/>
        </w:rPr>
      </w:pPr>
    </w:p>
    <w:p w14:paraId="20850B59" w14:textId="77777777" w:rsidR="00977AC8" w:rsidRPr="00977AC8" w:rsidRDefault="00977AC8" w:rsidP="00977AC8">
      <w:pPr>
        <w:rPr>
          <w:rFonts w:ascii="Microsoft Sans Serif"/>
        </w:rPr>
      </w:pPr>
    </w:p>
    <w:p w14:paraId="4B969050" w14:textId="77777777" w:rsidR="00977AC8" w:rsidRPr="00977AC8" w:rsidRDefault="00977AC8" w:rsidP="00977AC8">
      <w:pPr>
        <w:rPr>
          <w:rFonts w:ascii="Microsoft Sans Serif"/>
        </w:rPr>
      </w:pPr>
    </w:p>
    <w:p w14:paraId="1651E8A4" w14:textId="77777777" w:rsidR="00977AC8" w:rsidRPr="00977AC8" w:rsidRDefault="00977AC8" w:rsidP="00977AC8">
      <w:pPr>
        <w:rPr>
          <w:rFonts w:ascii="Microsoft Sans Serif"/>
        </w:rPr>
      </w:pPr>
    </w:p>
    <w:p w14:paraId="1A1936F6" w14:textId="77777777" w:rsidR="00977AC8" w:rsidRPr="00977AC8" w:rsidRDefault="00977AC8" w:rsidP="00977AC8">
      <w:pPr>
        <w:rPr>
          <w:rFonts w:ascii="Microsoft Sans Serif"/>
        </w:rPr>
      </w:pPr>
    </w:p>
    <w:p w14:paraId="4098F3B4" w14:textId="77777777" w:rsidR="00977AC8" w:rsidRPr="00977AC8" w:rsidRDefault="00977AC8" w:rsidP="00977AC8">
      <w:pPr>
        <w:rPr>
          <w:rFonts w:ascii="Microsoft Sans Serif"/>
        </w:rPr>
      </w:pPr>
    </w:p>
    <w:p w14:paraId="52E714E6" w14:textId="77777777" w:rsidR="00977AC8" w:rsidRPr="00977AC8" w:rsidRDefault="00977AC8" w:rsidP="00977AC8">
      <w:pPr>
        <w:rPr>
          <w:rFonts w:ascii="Microsoft Sans Serif"/>
        </w:rPr>
      </w:pPr>
    </w:p>
    <w:p w14:paraId="1D8DE07D" w14:textId="77777777" w:rsidR="00977AC8" w:rsidRPr="00977AC8" w:rsidRDefault="00977AC8" w:rsidP="00977AC8">
      <w:pPr>
        <w:rPr>
          <w:rFonts w:ascii="Microsoft Sans Serif"/>
        </w:rPr>
      </w:pPr>
    </w:p>
    <w:p w14:paraId="34001D23" w14:textId="77777777" w:rsidR="00977AC8" w:rsidRPr="00977AC8" w:rsidRDefault="00977AC8" w:rsidP="00977AC8">
      <w:pPr>
        <w:rPr>
          <w:rFonts w:ascii="Microsoft Sans Serif"/>
        </w:rPr>
      </w:pPr>
    </w:p>
    <w:p w14:paraId="2A0CF58E" w14:textId="77777777" w:rsidR="00977AC8" w:rsidRPr="00977AC8" w:rsidRDefault="00977AC8" w:rsidP="00977AC8">
      <w:pPr>
        <w:rPr>
          <w:rFonts w:ascii="Microsoft Sans Serif"/>
        </w:rPr>
      </w:pPr>
    </w:p>
    <w:p w14:paraId="675F824D" w14:textId="77777777" w:rsidR="00977AC8" w:rsidRPr="00977AC8" w:rsidRDefault="00977AC8" w:rsidP="00977AC8">
      <w:pPr>
        <w:rPr>
          <w:rFonts w:ascii="Microsoft Sans Serif"/>
        </w:rPr>
      </w:pPr>
    </w:p>
    <w:p w14:paraId="41908E1B" w14:textId="77777777" w:rsidR="00977AC8" w:rsidRPr="00977AC8" w:rsidRDefault="00977AC8" w:rsidP="00977AC8">
      <w:pPr>
        <w:rPr>
          <w:rFonts w:ascii="Microsoft Sans Serif"/>
        </w:rPr>
      </w:pPr>
    </w:p>
    <w:p w14:paraId="19B8C8AA" w14:textId="77777777" w:rsidR="00977AC8" w:rsidRPr="00977AC8" w:rsidRDefault="00977AC8" w:rsidP="00977AC8">
      <w:pPr>
        <w:rPr>
          <w:rFonts w:ascii="Microsoft Sans Serif"/>
        </w:rPr>
      </w:pPr>
    </w:p>
    <w:p w14:paraId="7CEE3BF6" w14:textId="77777777" w:rsidR="00977AC8" w:rsidRPr="00977AC8" w:rsidRDefault="00977AC8" w:rsidP="00977AC8">
      <w:pPr>
        <w:rPr>
          <w:rFonts w:ascii="Microsoft Sans Serif"/>
        </w:rPr>
      </w:pPr>
    </w:p>
    <w:p w14:paraId="5D11782B" w14:textId="77777777" w:rsidR="00977AC8" w:rsidRPr="00977AC8" w:rsidRDefault="00977AC8" w:rsidP="00977AC8">
      <w:pPr>
        <w:rPr>
          <w:rFonts w:ascii="Microsoft Sans Serif"/>
        </w:rPr>
      </w:pPr>
    </w:p>
    <w:p w14:paraId="51B3F375" w14:textId="77777777" w:rsidR="00977AC8" w:rsidRDefault="00977AC8" w:rsidP="00977AC8">
      <w:pPr>
        <w:rPr>
          <w:rFonts w:ascii="Microsoft Sans Serif"/>
        </w:rPr>
      </w:pPr>
    </w:p>
    <w:p w14:paraId="457A5C7B" w14:textId="77777777" w:rsidR="00977AC8" w:rsidRPr="00977AC8" w:rsidRDefault="00977AC8" w:rsidP="00977AC8">
      <w:pPr>
        <w:rPr>
          <w:rFonts w:ascii="Microsoft Sans Serif"/>
        </w:rPr>
      </w:pPr>
    </w:p>
    <w:p w14:paraId="1FF5D852" w14:textId="77777777" w:rsidR="00977AC8" w:rsidRDefault="00977AC8" w:rsidP="00977AC8">
      <w:pPr>
        <w:rPr>
          <w:rFonts w:ascii="Microsoft Sans Serif"/>
        </w:rPr>
      </w:pPr>
    </w:p>
    <w:p w14:paraId="6C9BB352" w14:textId="77777777" w:rsidR="00977AC8" w:rsidRDefault="00977AC8" w:rsidP="00E2387B">
      <w:pPr>
        <w:jc w:val="right"/>
        <w:rPr>
          <w:rFonts w:ascii="Microsoft Sans Serif"/>
        </w:rPr>
      </w:pPr>
    </w:p>
    <w:p w14:paraId="28330157" w14:textId="77777777" w:rsidR="00E2387B" w:rsidRDefault="00E2387B" w:rsidP="00E2387B">
      <w:pPr>
        <w:jc w:val="right"/>
        <w:rPr>
          <w:rFonts w:ascii="Microsoft Sans Serif"/>
        </w:rPr>
      </w:pPr>
    </w:p>
    <w:p w14:paraId="43074988" w14:textId="77777777" w:rsidR="00E2387B" w:rsidRDefault="00E2387B" w:rsidP="00E2387B">
      <w:pPr>
        <w:rPr>
          <w:b/>
          <w:bCs/>
        </w:rPr>
      </w:pPr>
      <w:r w:rsidRPr="00E30A47">
        <w:rPr>
          <w:b/>
          <w:bCs/>
        </w:rPr>
        <w:lastRenderedPageBreak/>
        <w:t xml:space="preserve">                                 </w:t>
      </w:r>
    </w:p>
    <w:p w14:paraId="5AC20280" w14:textId="77777777" w:rsidR="00E2387B" w:rsidRDefault="00E2387B" w:rsidP="00E2387B">
      <w:pPr>
        <w:rPr>
          <w:b/>
          <w:bCs/>
        </w:rPr>
      </w:pPr>
    </w:p>
    <w:p w14:paraId="477C689B" w14:textId="099CADBE" w:rsidR="00E2387B" w:rsidRPr="00E30A47" w:rsidRDefault="00E2387B" w:rsidP="00E2387B">
      <w:pPr>
        <w:ind w:left="1440" w:firstLine="720"/>
        <w:rPr>
          <w:b/>
          <w:bCs/>
        </w:rPr>
      </w:pPr>
      <w:r w:rsidRPr="00E30A47">
        <w:rPr>
          <w:b/>
          <w:bCs/>
        </w:rPr>
        <w:t xml:space="preserve">   Președinte de ședință,</w:t>
      </w:r>
    </w:p>
    <w:p w14:paraId="0AC5E511" w14:textId="19170D0F" w:rsidR="00E2387B" w:rsidRPr="00E30A47" w:rsidRDefault="00E2387B" w:rsidP="00E2387B">
      <w:pPr>
        <w:rPr>
          <w:b/>
          <w:bCs/>
        </w:rPr>
      </w:pPr>
      <w:r w:rsidRPr="00E30A47">
        <w:rPr>
          <w:b/>
          <w:bCs/>
        </w:rPr>
        <w:t xml:space="preserve">                               Cristian Ovidiu BORDEIANU         </w:t>
      </w:r>
      <w:r>
        <w:rPr>
          <w:b/>
          <w:bCs/>
        </w:rPr>
        <w:t xml:space="preserve">  </w:t>
      </w:r>
      <w:r>
        <w:rPr>
          <w:b/>
          <w:bCs/>
        </w:rPr>
        <w:t xml:space="preserve">                   </w:t>
      </w:r>
      <w:r>
        <w:rPr>
          <w:b/>
          <w:bCs/>
        </w:rPr>
        <w:t xml:space="preserve"> </w:t>
      </w:r>
      <w:r w:rsidRPr="00E30A47">
        <w:rPr>
          <w:b/>
          <w:bCs/>
        </w:rPr>
        <w:t xml:space="preserve">Contrasemnează pentru legalitate </w:t>
      </w:r>
    </w:p>
    <w:p w14:paraId="64F18016" w14:textId="77777777" w:rsidR="00E2387B" w:rsidRPr="00E30A47" w:rsidRDefault="00E2387B" w:rsidP="00E2387B">
      <w:pPr>
        <w:jc w:val="center"/>
        <w:rPr>
          <w:b/>
          <w:bCs/>
        </w:rPr>
      </w:pPr>
      <w:r w:rsidRPr="00E30A47">
        <w:rPr>
          <w:b/>
          <w:bCs/>
        </w:rPr>
        <w:t xml:space="preserve">                                                                                            Secretar general comuna Zamostea,</w:t>
      </w:r>
    </w:p>
    <w:p w14:paraId="4011BD55" w14:textId="69B763F1" w:rsidR="00E2387B" w:rsidRDefault="00E2387B" w:rsidP="00E2387B">
      <w:pPr>
        <w:jc w:val="both"/>
        <w:rPr>
          <w:rFonts w:ascii="Microsoft Sans Serif"/>
        </w:rPr>
      </w:pPr>
      <w:r w:rsidRPr="00E30A47">
        <w:rPr>
          <w:b/>
          <w:bCs/>
        </w:rPr>
        <w:t xml:space="preserve">                          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</w:t>
      </w:r>
      <w:r w:rsidRPr="00E30A47">
        <w:rPr>
          <w:b/>
          <w:bCs/>
        </w:rPr>
        <w:t>Anca Mihaela STRUJAC</w:t>
      </w:r>
    </w:p>
    <w:p w14:paraId="76A83FBF" w14:textId="77777777" w:rsidR="00977AC8" w:rsidRDefault="00977AC8" w:rsidP="00977AC8">
      <w:pPr>
        <w:jc w:val="right"/>
        <w:rPr>
          <w:rFonts w:ascii="Microsoft Sans Serif"/>
        </w:rPr>
      </w:pPr>
    </w:p>
    <w:p w14:paraId="04487CEB" w14:textId="77777777" w:rsidR="00977AC8" w:rsidRPr="00977AC8" w:rsidRDefault="00977AC8" w:rsidP="00977AC8">
      <w:pPr>
        <w:jc w:val="right"/>
        <w:rPr>
          <w:rFonts w:ascii="Microsoft Sans Serif"/>
        </w:rPr>
      </w:pPr>
    </w:p>
    <w:sectPr w:rsidR="00977AC8" w:rsidRPr="00977AC8">
      <w:pgSz w:w="11910" w:h="16850"/>
      <w:pgMar w:top="700" w:right="400" w:bottom="280" w:left="9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E3DB7" w14:textId="77777777" w:rsidR="007F6414" w:rsidRDefault="007F6414">
      <w:r>
        <w:separator/>
      </w:r>
    </w:p>
  </w:endnote>
  <w:endnote w:type="continuationSeparator" w:id="0">
    <w:p w14:paraId="3DE7A671" w14:textId="77777777" w:rsidR="007F6414" w:rsidRDefault="007F6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1169043"/>
      <w:docPartObj>
        <w:docPartGallery w:val="AutoText"/>
      </w:docPartObj>
    </w:sdtPr>
    <w:sdtContent>
      <w:p w14:paraId="3CCE5BCF" w14:textId="77777777" w:rsidR="00636566" w:rsidRDefault="00000000">
        <w:pPr>
          <w:pStyle w:val="Footer"/>
          <w:ind w:right="40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21</w:t>
        </w:r>
        <w:r>
          <w:fldChar w:fldCharType="end"/>
        </w:r>
      </w:p>
    </w:sdtContent>
  </w:sdt>
  <w:p w14:paraId="3CCE5BD0" w14:textId="77777777" w:rsidR="00636566" w:rsidRDefault="006365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C8FF9" w14:textId="77777777" w:rsidR="007F6414" w:rsidRDefault="007F6414">
      <w:r>
        <w:separator/>
      </w:r>
    </w:p>
  </w:footnote>
  <w:footnote w:type="continuationSeparator" w:id="0">
    <w:p w14:paraId="2A63B2D8" w14:textId="77777777" w:rsidR="007F6414" w:rsidRDefault="007F64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0F1A"/>
    <w:multiLevelType w:val="multilevel"/>
    <w:tmpl w:val="008F0F1A"/>
    <w:lvl w:ilvl="0">
      <w:numFmt w:val="bullet"/>
      <w:lvlText w:val="•"/>
      <w:lvlJc w:val="left"/>
      <w:pPr>
        <w:ind w:left="233" w:hanging="14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1276" w:hanging="147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2313" w:hanging="147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49" w:hanging="147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386" w:hanging="147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423" w:hanging="147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459" w:hanging="147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96" w:hanging="147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533" w:hanging="147"/>
      </w:pPr>
      <w:rPr>
        <w:rFonts w:hint="default"/>
        <w:lang w:val="ro-RO" w:eastAsia="en-US" w:bidi="ar-SA"/>
      </w:rPr>
    </w:lvl>
  </w:abstractNum>
  <w:abstractNum w:abstractNumId="1" w15:restartNumberingAfterBreak="0">
    <w:nsid w:val="02535B3B"/>
    <w:multiLevelType w:val="multilevel"/>
    <w:tmpl w:val="02535B3B"/>
    <w:lvl w:ilvl="0">
      <w:start w:val="5"/>
      <w:numFmt w:val="lowerLetter"/>
      <w:lvlText w:val="%1)"/>
      <w:lvlJc w:val="left"/>
      <w:pPr>
        <w:ind w:left="233" w:hanging="684"/>
      </w:pPr>
      <w:rPr>
        <w:rFonts w:ascii="Calibri" w:eastAsia="Calibri" w:hAnsi="Calibri" w:cs="Calibri" w:hint="default"/>
        <w:w w:val="100"/>
        <w:sz w:val="22"/>
        <w:szCs w:val="22"/>
        <w:lang w:val="ro-RO" w:eastAsia="en-US" w:bidi="ar-SA"/>
      </w:rPr>
    </w:lvl>
    <w:lvl w:ilvl="1">
      <w:numFmt w:val="bullet"/>
      <w:lvlText w:val="•"/>
      <w:lvlJc w:val="left"/>
      <w:pPr>
        <w:ind w:left="1276" w:hanging="684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2313" w:hanging="684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49" w:hanging="684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386" w:hanging="684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423" w:hanging="684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459" w:hanging="684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96" w:hanging="684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533" w:hanging="684"/>
      </w:pPr>
      <w:rPr>
        <w:rFonts w:hint="default"/>
        <w:lang w:val="ro-RO" w:eastAsia="en-US" w:bidi="ar-SA"/>
      </w:rPr>
    </w:lvl>
  </w:abstractNum>
  <w:abstractNum w:abstractNumId="2" w15:restartNumberingAfterBreak="0">
    <w:nsid w:val="0255315F"/>
    <w:multiLevelType w:val="multilevel"/>
    <w:tmpl w:val="0255315F"/>
    <w:lvl w:ilvl="0">
      <w:start w:val="2"/>
      <w:numFmt w:val="decimal"/>
      <w:lvlText w:val="(%1)"/>
      <w:lvlJc w:val="left"/>
      <w:pPr>
        <w:ind w:left="2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1276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2313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49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386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423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459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96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533" w:hanging="360"/>
      </w:pPr>
      <w:rPr>
        <w:rFonts w:hint="default"/>
        <w:lang w:val="ro-RO" w:eastAsia="en-US" w:bidi="ar-SA"/>
      </w:rPr>
    </w:lvl>
  </w:abstractNum>
  <w:abstractNum w:abstractNumId="3" w15:restartNumberingAfterBreak="0">
    <w:nsid w:val="03D95003"/>
    <w:multiLevelType w:val="multilevel"/>
    <w:tmpl w:val="03D95003"/>
    <w:lvl w:ilvl="0">
      <w:start w:val="1"/>
      <w:numFmt w:val="lowerLetter"/>
      <w:lvlText w:val="%1)"/>
      <w:lvlJc w:val="left"/>
      <w:pPr>
        <w:ind w:left="1056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1943" w:hanging="512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2827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711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595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479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363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246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130" w:hanging="512"/>
      </w:pPr>
      <w:rPr>
        <w:rFonts w:hint="default"/>
        <w:lang w:val="ro-RO" w:eastAsia="en-US" w:bidi="ar-SA"/>
      </w:rPr>
    </w:lvl>
  </w:abstractNum>
  <w:abstractNum w:abstractNumId="4" w15:restartNumberingAfterBreak="0">
    <w:nsid w:val="03ED5806"/>
    <w:multiLevelType w:val="multilevel"/>
    <w:tmpl w:val="03ED5806"/>
    <w:lvl w:ilvl="0">
      <w:start w:val="2"/>
      <w:numFmt w:val="decimal"/>
      <w:lvlText w:val="(%1)"/>
      <w:lvlJc w:val="left"/>
      <w:pPr>
        <w:ind w:left="1301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764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742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725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708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691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674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657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640" w:hanging="512"/>
      </w:pPr>
      <w:rPr>
        <w:rFonts w:hint="default"/>
        <w:lang w:val="ro-RO" w:eastAsia="en-US" w:bidi="ar-SA"/>
      </w:rPr>
    </w:lvl>
  </w:abstractNum>
  <w:abstractNum w:abstractNumId="5" w15:restartNumberingAfterBreak="0">
    <w:nsid w:val="06EB0529"/>
    <w:multiLevelType w:val="multilevel"/>
    <w:tmpl w:val="06EB0529"/>
    <w:lvl w:ilvl="0">
      <w:start w:val="2"/>
      <w:numFmt w:val="decimal"/>
      <w:lvlText w:val="(%1)"/>
      <w:lvlJc w:val="left"/>
      <w:pPr>
        <w:ind w:left="2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764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742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725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708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691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674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657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640" w:hanging="512"/>
      </w:pPr>
      <w:rPr>
        <w:rFonts w:hint="default"/>
        <w:lang w:val="ro-RO" w:eastAsia="en-US" w:bidi="ar-SA"/>
      </w:rPr>
    </w:lvl>
  </w:abstractNum>
  <w:abstractNum w:abstractNumId="6" w15:restartNumberingAfterBreak="0">
    <w:nsid w:val="0A82470E"/>
    <w:multiLevelType w:val="multilevel"/>
    <w:tmpl w:val="0A82470E"/>
    <w:lvl w:ilvl="0">
      <w:start w:val="1"/>
      <w:numFmt w:val="lowerLetter"/>
      <w:lvlText w:val="%1)"/>
      <w:lvlJc w:val="left"/>
      <w:pPr>
        <w:ind w:left="233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1276" w:hanging="512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2313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49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386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423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459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96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533" w:hanging="512"/>
      </w:pPr>
      <w:rPr>
        <w:rFonts w:hint="default"/>
        <w:lang w:val="ro-RO" w:eastAsia="en-US" w:bidi="ar-SA"/>
      </w:rPr>
    </w:lvl>
  </w:abstractNum>
  <w:abstractNum w:abstractNumId="7" w15:restartNumberingAfterBreak="0">
    <w:nsid w:val="0F8344D1"/>
    <w:multiLevelType w:val="multilevel"/>
    <w:tmpl w:val="0F8344D1"/>
    <w:lvl w:ilvl="0">
      <w:numFmt w:val="bullet"/>
      <w:lvlText w:val="•"/>
      <w:lvlJc w:val="left"/>
      <w:pPr>
        <w:ind w:left="233" w:hanging="154"/>
      </w:pPr>
      <w:rPr>
        <w:rFonts w:ascii="Calibri" w:eastAsia="Calibri" w:hAnsi="Calibri" w:cs="Calibri" w:hint="default"/>
        <w:w w:val="100"/>
        <w:sz w:val="22"/>
        <w:szCs w:val="22"/>
        <w:lang w:val="ro-RO" w:eastAsia="en-US" w:bidi="ar-SA"/>
      </w:rPr>
    </w:lvl>
    <w:lvl w:ilvl="1">
      <w:numFmt w:val="bullet"/>
      <w:lvlText w:val="•"/>
      <w:lvlJc w:val="left"/>
      <w:pPr>
        <w:ind w:left="1276" w:hanging="154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2313" w:hanging="154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49" w:hanging="154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386" w:hanging="154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423" w:hanging="154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459" w:hanging="154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96" w:hanging="154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533" w:hanging="154"/>
      </w:pPr>
      <w:rPr>
        <w:rFonts w:hint="default"/>
        <w:lang w:val="ro-RO" w:eastAsia="en-US" w:bidi="ar-SA"/>
      </w:rPr>
    </w:lvl>
  </w:abstractNum>
  <w:abstractNum w:abstractNumId="8" w15:restartNumberingAfterBreak="0">
    <w:nsid w:val="0F864676"/>
    <w:multiLevelType w:val="multilevel"/>
    <w:tmpl w:val="0F864676"/>
    <w:lvl w:ilvl="0">
      <w:start w:val="2"/>
      <w:numFmt w:val="decimal"/>
      <w:lvlText w:val="(%1)"/>
      <w:lvlJc w:val="left"/>
      <w:pPr>
        <w:ind w:left="1301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230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161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091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022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953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883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814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745" w:hanging="360"/>
      </w:pPr>
      <w:rPr>
        <w:rFonts w:hint="default"/>
        <w:lang w:val="ro-RO" w:eastAsia="en-US" w:bidi="ar-SA"/>
      </w:rPr>
    </w:lvl>
  </w:abstractNum>
  <w:abstractNum w:abstractNumId="9" w15:restartNumberingAfterBreak="0">
    <w:nsid w:val="107349E4"/>
    <w:multiLevelType w:val="multilevel"/>
    <w:tmpl w:val="107349E4"/>
    <w:lvl w:ilvl="0">
      <w:start w:val="2"/>
      <w:numFmt w:val="decimal"/>
      <w:lvlText w:val="(%1)"/>
      <w:lvlJc w:val="left"/>
      <w:pPr>
        <w:ind w:left="2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1276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2313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49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386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423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459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96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533" w:hanging="360"/>
      </w:pPr>
      <w:rPr>
        <w:rFonts w:hint="default"/>
        <w:lang w:val="ro-RO" w:eastAsia="en-US" w:bidi="ar-SA"/>
      </w:rPr>
    </w:lvl>
  </w:abstractNum>
  <w:abstractNum w:abstractNumId="10" w15:restartNumberingAfterBreak="0">
    <w:nsid w:val="11EC3F8E"/>
    <w:multiLevelType w:val="multilevel"/>
    <w:tmpl w:val="11EC3F8E"/>
    <w:lvl w:ilvl="0">
      <w:start w:val="2"/>
      <w:numFmt w:val="decimal"/>
      <w:lvlText w:val="(%1)"/>
      <w:lvlJc w:val="left"/>
      <w:pPr>
        <w:ind w:left="2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764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742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725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708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691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674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657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640" w:hanging="512"/>
      </w:pPr>
      <w:rPr>
        <w:rFonts w:hint="default"/>
        <w:lang w:val="ro-RO" w:eastAsia="en-US" w:bidi="ar-SA"/>
      </w:rPr>
    </w:lvl>
  </w:abstractNum>
  <w:abstractNum w:abstractNumId="11" w15:restartNumberingAfterBreak="0">
    <w:nsid w:val="12F4404D"/>
    <w:multiLevelType w:val="multilevel"/>
    <w:tmpl w:val="12F4404D"/>
    <w:lvl w:ilvl="0">
      <w:start w:val="1"/>
      <w:numFmt w:val="lowerLetter"/>
      <w:lvlText w:val="%1)"/>
      <w:lvlJc w:val="left"/>
      <w:pPr>
        <w:ind w:left="639" w:hanging="512"/>
        <w:jc w:val="righ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1524" w:hanging="512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2408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292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176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060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945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829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713" w:hanging="512"/>
      </w:pPr>
      <w:rPr>
        <w:rFonts w:hint="default"/>
        <w:lang w:val="ro-RO" w:eastAsia="en-US" w:bidi="ar-SA"/>
      </w:rPr>
    </w:lvl>
  </w:abstractNum>
  <w:abstractNum w:abstractNumId="12" w15:restartNumberingAfterBreak="0">
    <w:nsid w:val="156F009F"/>
    <w:multiLevelType w:val="multilevel"/>
    <w:tmpl w:val="156F009F"/>
    <w:lvl w:ilvl="0">
      <w:start w:val="1"/>
      <w:numFmt w:val="lowerLetter"/>
      <w:lvlText w:val="%1)"/>
      <w:lvlJc w:val="left"/>
      <w:pPr>
        <w:ind w:left="1764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644" w:hanging="512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529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413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298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6183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7067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952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837" w:hanging="512"/>
      </w:pPr>
      <w:rPr>
        <w:rFonts w:hint="default"/>
        <w:lang w:val="ro-RO" w:eastAsia="en-US" w:bidi="ar-SA"/>
      </w:rPr>
    </w:lvl>
  </w:abstractNum>
  <w:abstractNum w:abstractNumId="13" w15:restartNumberingAfterBreak="0">
    <w:nsid w:val="17287D54"/>
    <w:multiLevelType w:val="multilevel"/>
    <w:tmpl w:val="17287D54"/>
    <w:lvl w:ilvl="0">
      <w:start w:val="2"/>
      <w:numFmt w:val="decimal"/>
      <w:lvlText w:val="(%1)"/>
      <w:lvlJc w:val="left"/>
      <w:pPr>
        <w:ind w:left="2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764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742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725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708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691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674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657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640" w:hanging="512"/>
      </w:pPr>
      <w:rPr>
        <w:rFonts w:hint="default"/>
        <w:lang w:val="ro-RO" w:eastAsia="en-US" w:bidi="ar-SA"/>
      </w:rPr>
    </w:lvl>
  </w:abstractNum>
  <w:abstractNum w:abstractNumId="14" w15:restartNumberingAfterBreak="0">
    <w:nsid w:val="18C7525A"/>
    <w:multiLevelType w:val="multilevel"/>
    <w:tmpl w:val="18C7525A"/>
    <w:lvl w:ilvl="0">
      <w:start w:val="50"/>
      <w:numFmt w:val="decimal"/>
      <w:lvlText w:val="%1"/>
      <w:lvlJc w:val="left"/>
      <w:pPr>
        <w:ind w:left="233" w:hanging="756"/>
      </w:pPr>
      <w:rPr>
        <w:rFonts w:hint="default"/>
        <w:lang w:val="ro-RO" w:eastAsia="en-US" w:bidi="ar-SA"/>
      </w:rPr>
    </w:lvl>
    <w:lvl w:ilvl="1">
      <w:numFmt w:val="decimalZero"/>
      <w:lvlText w:val="%1.%2"/>
      <w:lvlJc w:val="left"/>
      <w:pPr>
        <w:ind w:left="233" w:hanging="7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2">
      <w:start w:val="1"/>
      <w:numFmt w:val="lowerLetter"/>
      <w:lvlText w:val="%3)"/>
      <w:lvlJc w:val="left"/>
      <w:pPr>
        <w:ind w:left="233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3">
      <w:numFmt w:val="bullet"/>
      <w:lvlText w:val="•"/>
      <w:lvlJc w:val="left"/>
      <w:pPr>
        <w:ind w:left="3349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386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423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459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96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533" w:hanging="512"/>
      </w:pPr>
      <w:rPr>
        <w:rFonts w:hint="default"/>
        <w:lang w:val="ro-RO" w:eastAsia="en-US" w:bidi="ar-SA"/>
      </w:rPr>
    </w:lvl>
  </w:abstractNum>
  <w:abstractNum w:abstractNumId="15" w15:restartNumberingAfterBreak="0">
    <w:nsid w:val="1ADE6F62"/>
    <w:multiLevelType w:val="multilevel"/>
    <w:tmpl w:val="1ADE6F62"/>
    <w:lvl w:ilvl="0">
      <w:start w:val="1"/>
      <w:numFmt w:val="lowerLetter"/>
      <w:lvlText w:val="%1)"/>
      <w:lvlJc w:val="left"/>
      <w:pPr>
        <w:ind w:left="1764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644" w:hanging="512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529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413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298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6183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7067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952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837" w:hanging="512"/>
      </w:pPr>
      <w:rPr>
        <w:rFonts w:hint="default"/>
        <w:lang w:val="ro-RO" w:eastAsia="en-US" w:bidi="ar-SA"/>
      </w:rPr>
    </w:lvl>
  </w:abstractNum>
  <w:abstractNum w:abstractNumId="16" w15:restartNumberingAfterBreak="0">
    <w:nsid w:val="1B5F46DD"/>
    <w:multiLevelType w:val="multilevel"/>
    <w:tmpl w:val="1B5F46DD"/>
    <w:lvl w:ilvl="0">
      <w:start w:val="1"/>
      <w:numFmt w:val="lowerLetter"/>
      <w:lvlText w:val="%1)"/>
      <w:lvlJc w:val="left"/>
      <w:pPr>
        <w:ind w:left="233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1276" w:hanging="512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2313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49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386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423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459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96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533" w:hanging="512"/>
      </w:pPr>
      <w:rPr>
        <w:rFonts w:hint="default"/>
        <w:lang w:val="ro-RO" w:eastAsia="en-US" w:bidi="ar-SA"/>
      </w:rPr>
    </w:lvl>
  </w:abstractNum>
  <w:abstractNum w:abstractNumId="17" w15:restartNumberingAfterBreak="0">
    <w:nsid w:val="1C8E2F1A"/>
    <w:multiLevelType w:val="multilevel"/>
    <w:tmpl w:val="1C8E2F1A"/>
    <w:lvl w:ilvl="0">
      <w:numFmt w:val="bullet"/>
      <w:lvlText w:val="&gt;"/>
      <w:lvlJc w:val="left"/>
      <w:pPr>
        <w:ind w:left="233" w:hanging="154"/>
      </w:pPr>
      <w:rPr>
        <w:rFonts w:ascii="Calibri" w:eastAsia="Calibri" w:hAnsi="Calibri" w:cs="Calibri" w:hint="default"/>
        <w:w w:val="100"/>
        <w:sz w:val="22"/>
        <w:szCs w:val="22"/>
        <w:lang w:val="ro-RO" w:eastAsia="en-US" w:bidi="ar-SA"/>
      </w:rPr>
    </w:lvl>
    <w:lvl w:ilvl="1">
      <w:numFmt w:val="bullet"/>
      <w:lvlText w:val="•"/>
      <w:lvlJc w:val="left"/>
      <w:pPr>
        <w:ind w:left="1276" w:hanging="154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2313" w:hanging="154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49" w:hanging="154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386" w:hanging="154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423" w:hanging="154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459" w:hanging="154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96" w:hanging="154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533" w:hanging="154"/>
      </w:pPr>
      <w:rPr>
        <w:rFonts w:hint="default"/>
        <w:lang w:val="ro-RO" w:eastAsia="en-US" w:bidi="ar-SA"/>
      </w:rPr>
    </w:lvl>
  </w:abstractNum>
  <w:abstractNum w:abstractNumId="18" w15:restartNumberingAfterBreak="0">
    <w:nsid w:val="1DD36DCD"/>
    <w:multiLevelType w:val="multilevel"/>
    <w:tmpl w:val="1DD36DCD"/>
    <w:lvl w:ilvl="0">
      <w:start w:val="2"/>
      <w:numFmt w:val="decimal"/>
      <w:lvlText w:val="(%1)"/>
      <w:lvlJc w:val="left"/>
      <w:pPr>
        <w:ind w:left="1301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764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742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725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708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691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674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657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640" w:hanging="512"/>
      </w:pPr>
      <w:rPr>
        <w:rFonts w:hint="default"/>
        <w:lang w:val="ro-RO" w:eastAsia="en-US" w:bidi="ar-SA"/>
      </w:rPr>
    </w:lvl>
  </w:abstractNum>
  <w:abstractNum w:abstractNumId="19" w15:restartNumberingAfterBreak="0">
    <w:nsid w:val="2192165D"/>
    <w:multiLevelType w:val="multilevel"/>
    <w:tmpl w:val="2192165D"/>
    <w:lvl w:ilvl="0">
      <w:start w:val="1"/>
      <w:numFmt w:val="decimal"/>
      <w:lvlText w:val="(%1)"/>
      <w:lvlJc w:val="left"/>
      <w:pPr>
        <w:ind w:left="233" w:hanging="38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673" w:hanging="447"/>
      </w:pPr>
      <w:rPr>
        <w:rFonts w:ascii="Times New Roman" w:eastAsia="Times New Roman" w:hAnsi="Times New Roman" w:cs="Times New Roman" w:hint="default"/>
        <w:spacing w:val="-3"/>
        <w:w w:val="100"/>
        <w:sz w:val="22"/>
        <w:szCs w:val="22"/>
        <w:lang w:val="ro-RO" w:eastAsia="en-US" w:bidi="ar-SA"/>
      </w:rPr>
    </w:lvl>
    <w:lvl w:ilvl="2">
      <w:numFmt w:val="bullet"/>
      <w:lvlText w:val="•"/>
      <w:lvlJc w:val="left"/>
      <w:pPr>
        <w:ind w:left="2671" w:hanging="447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663" w:hanging="447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655" w:hanging="447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647" w:hanging="447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639" w:hanging="447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630" w:hanging="447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622" w:hanging="447"/>
      </w:pPr>
      <w:rPr>
        <w:rFonts w:hint="default"/>
        <w:lang w:val="ro-RO" w:eastAsia="en-US" w:bidi="ar-SA"/>
      </w:rPr>
    </w:lvl>
  </w:abstractNum>
  <w:abstractNum w:abstractNumId="20" w15:restartNumberingAfterBreak="0">
    <w:nsid w:val="225A1E74"/>
    <w:multiLevelType w:val="multilevel"/>
    <w:tmpl w:val="225A1E74"/>
    <w:lvl w:ilvl="0">
      <w:start w:val="1"/>
      <w:numFmt w:val="lowerLetter"/>
      <w:lvlText w:val="%1)"/>
      <w:lvlJc w:val="left"/>
      <w:pPr>
        <w:ind w:left="233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1276" w:hanging="512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2313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49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386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423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459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96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533" w:hanging="512"/>
      </w:pPr>
      <w:rPr>
        <w:rFonts w:hint="default"/>
        <w:lang w:val="ro-RO" w:eastAsia="en-US" w:bidi="ar-SA"/>
      </w:rPr>
    </w:lvl>
  </w:abstractNum>
  <w:abstractNum w:abstractNumId="21" w15:restartNumberingAfterBreak="0">
    <w:nsid w:val="277C6782"/>
    <w:multiLevelType w:val="multilevel"/>
    <w:tmpl w:val="277C6782"/>
    <w:lvl w:ilvl="0">
      <w:start w:val="2"/>
      <w:numFmt w:val="decimal"/>
      <w:lvlText w:val="(%1)"/>
      <w:lvlJc w:val="left"/>
      <w:pPr>
        <w:ind w:left="1301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764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742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725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708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691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674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657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640" w:hanging="512"/>
      </w:pPr>
      <w:rPr>
        <w:rFonts w:hint="default"/>
        <w:lang w:val="ro-RO" w:eastAsia="en-US" w:bidi="ar-SA"/>
      </w:rPr>
    </w:lvl>
  </w:abstractNum>
  <w:abstractNum w:abstractNumId="22" w15:restartNumberingAfterBreak="0">
    <w:nsid w:val="29E97EA8"/>
    <w:multiLevelType w:val="multilevel"/>
    <w:tmpl w:val="29E97EA8"/>
    <w:lvl w:ilvl="0">
      <w:start w:val="2"/>
      <w:numFmt w:val="decimal"/>
      <w:lvlText w:val="(%1)"/>
      <w:lvlJc w:val="left"/>
      <w:pPr>
        <w:ind w:left="2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764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742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725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708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691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674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657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640" w:hanging="512"/>
      </w:pPr>
      <w:rPr>
        <w:rFonts w:hint="default"/>
        <w:lang w:val="ro-RO" w:eastAsia="en-US" w:bidi="ar-SA"/>
      </w:rPr>
    </w:lvl>
  </w:abstractNum>
  <w:abstractNum w:abstractNumId="23" w15:restartNumberingAfterBreak="0">
    <w:nsid w:val="2B047F21"/>
    <w:multiLevelType w:val="multilevel"/>
    <w:tmpl w:val="2B047F21"/>
    <w:lvl w:ilvl="0">
      <w:start w:val="2"/>
      <w:numFmt w:val="decimal"/>
      <w:lvlText w:val="(%1)"/>
      <w:lvlJc w:val="left"/>
      <w:pPr>
        <w:ind w:left="2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1276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2313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49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386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423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459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96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533" w:hanging="360"/>
      </w:pPr>
      <w:rPr>
        <w:rFonts w:hint="default"/>
        <w:lang w:val="ro-RO" w:eastAsia="en-US" w:bidi="ar-SA"/>
      </w:rPr>
    </w:lvl>
  </w:abstractNum>
  <w:abstractNum w:abstractNumId="24" w15:restartNumberingAfterBreak="0">
    <w:nsid w:val="2C382687"/>
    <w:multiLevelType w:val="multilevel"/>
    <w:tmpl w:val="2C382687"/>
    <w:lvl w:ilvl="0">
      <w:start w:val="2"/>
      <w:numFmt w:val="decimal"/>
      <w:lvlText w:val="(%1)"/>
      <w:lvlJc w:val="left"/>
      <w:pPr>
        <w:ind w:left="1301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764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742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725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708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691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674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657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640" w:hanging="512"/>
      </w:pPr>
      <w:rPr>
        <w:rFonts w:hint="default"/>
        <w:lang w:val="ro-RO" w:eastAsia="en-US" w:bidi="ar-SA"/>
      </w:rPr>
    </w:lvl>
  </w:abstractNum>
  <w:abstractNum w:abstractNumId="25" w15:restartNumberingAfterBreak="0">
    <w:nsid w:val="2C975EF4"/>
    <w:multiLevelType w:val="multilevel"/>
    <w:tmpl w:val="2C975EF4"/>
    <w:lvl w:ilvl="0">
      <w:start w:val="1"/>
      <w:numFmt w:val="lowerLetter"/>
      <w:lvlText w:val="%1)"/>
      <w:lvlJc w:val="left"/>
      <w:pPr>
        <w:ind w:left="233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1276" w:hanging="512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2313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49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386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423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459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96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533" w:hanging="512"/>
      </w:pPr>
      <w:rPr>
        <w:rFonts w:hint="default"/>
        <w:lang w:val="ro-RO" w:eastAsia="en-US" w:bidi="ar-SA"/>
      </w:rPr>
    </w:lvl>
  </w:abstractNum>
  <w:abstractNum w:abstractNumId="26" w15:restartNumberingAfterBreak="0">
    <w:nsid w:val="2E33228E"/>
    <w:multiLevelType w:val="multilevel"/>
    <w:tmpl w:val="2E33228E"/>
    <w:lvl w:ilvl="0">
      <w:start w:val="1"/>
      <w:numFmt w:val="lowerLetter"/>
      <w:lvlText w:val="%1)"/>
      <w:lvlJc w:val="left"/>
      <w:pPr>
        <w:ind w:left="233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1276" w:hanging="512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2313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49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386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423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459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96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533" w:hanging="512"/>
      </w:pPr>
      <w:rPr>
        <w:rFonts w:hint="default"/>
        <w:lang w:val="ro-RO" w:eastAsia="en-US" w:bidi="ar-SA"/>
      </w:rPr>
    </w:lvl>
  </w:abstractNum>
  <w:abstractNum w:abstractNumId="27" w15:restartNumberingAfterBreak="0">
    <w:nsid w:val="2F8008D1"/>
    <w:multiLevelType w:val="multilevel"/>
    <w:tmpl w:val="2F8008D1"/>
    <w:lvl w:ilvl="0">
      <w:start w:val="1"/>
      <w:numFmt w:val="lowerLetter"/>
      <w:lvlText w:val="%1)"/>
      <w:lvlJc w:val="left"/>
      <w:pPr>
        <w:ind w:left="1764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644" w:hanging="512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529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413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298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6183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7067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952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837" w:hanging="512"/>
      </w:pPr>
      <w:rPr>
        <w:rFonts w:hint="default"/>
        <w:lang w:val="ro-RO" w:eastAsia="en-US" w:bidi="ar-SA"/>
      </w:rPr>
    </w:lvl>
  </w:abstractNum>
  <w:abstractNum w:abstractNumId="28" w15:restartNumberingAfterBreak="0">
    <w:nsid w:val="2FEC32DC"/>
    <w:multiLevelType w:val="multilevel"/>
    <w:tmpl w:val="2FEC32DC"/>
    <w:lvl w:ilvl="0">
      <w:start w:val="2"/>
      <w:numFmt w:val="decimal"/>
      <w:lvlText w:val="(%1)"/>
      <w:lvlJc w:val="left"/>
      <w:pPr>
        <w:ind w:left="2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233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313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49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386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423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459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96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533" w:hanging="512"/>
      </w:pPr>
      <w:rPr>
        <w:rFonts w:hint="default"/>
        <w:lang w:val="ro-RO" w:eastAsia="en-US" w:bidi="ar-SA"/>
      </w:rPr>
    </w:lvl>
  </w:abstractNum>
  <w:abstractNum w:abstractNumId="29" w15:restartNumberingAfterBreak="0">
    <w:nsid w:val="32C442F6"/>
    <w:multiLevelType w:val="multilevel"/>
    <w:tmpl w:val="32C442F6"/>
    <w:lvl w:ilvl="0">
      <w:start w:val="2"/>
      <w:numFmt w:val="decimal"/>
      <w:lvlText w:val="(%1)"/>
      <w:lvlJc w:val="left"/>
      <w:pPr>
        <w:ind w:left="2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1276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2313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49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386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423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459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96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533" w:hanging="360"/>
      </w:pPr>
      <w:rPr>
        <w:rFonts w:hint="default"/>
        <w:lang w:val="ro-RO" w:eastAsia="en-US" w:bidi="ar-SA"/>
      </w:rPr>
    </w:lvl>
  </w:abstractNum>
  <w:abstractNum w:abstractNumId="30" w15:restartNumberingAfterBreak="0">
    <w:nsid w:val="33616092"/>
    <w:multiLevelType w:val="multilevel"/>
    <w:tmpl w:val="33616092"/>
    <w:lvl w:ilvl="0">
      <w:start w:val="1"/>
      <w:numFmt w:val="lowerLetter"/>
      <w:lvlText w:val="%1)"/>
      <w:lvlJc w:val="left"/>
      <w:pPr>
        <w:ind w:left="233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1276" w:hanging="512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2313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49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386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423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459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96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533" w:hanging="512"/>
      </w:pPr>
      <w:rPr>
        <w:rFonts w:hint="default"/>
        <w:lang w:val="ro-RO" w:eastAsia="en-US" w:bidi="ar-SA"/>
      </w:rPr>
    </w:lvl>
  </w:abstractNum>
  <w:abstractNum w:abstractNumId="31" w15:restartNumberingAfterBreak="0">
    <w:nsid w:val="339529EF"/>
    <w:multiLevelType w:val="multilevel"/>
    <w:tmpl w:val="339529EF"/>
    <w:lvl w:ilvl="0">
      <w:numFmt w:val="bullet"/>
      <w:lvlText w:val="•"/>
      <w:lvlJc w:val="left"/>
      <w:pPr>
        <w:ind w:left="233" w:hanging="428"/>
      </w:pPr>
      <w:rPr>
        <w:rFonts w:ascii="Calibri" w:eastAsia="Calibri" w:hAnsi="Calibri" w:cs="Calibri" w:hint="default"/>
        <w:w w:val="100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1276" w:hanging="428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2313" w:hanging="428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49" w:hanging="428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386" w:hanging="428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423" w:hanging="428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459" w:hanging="428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96" w:hanging="428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533" w:hanging="428"/>
      </w:pPr>
      <w:rPr>
        <w:rFonts w:hint="default"/>
        <w:lang w:val="ro-RO" w:eastAsia="en-US" w:bidi="ar-SA"/>
      </w:rPr>
    </w:lvl>
  </w:abstractNum>
  <w:abstractNum w:abstractNumId="32" w15:restartNumberingAfterBreak="0">
    <w:nsid w:val="371C64C2"/>
    <w:multiLevelType w:val="multilevel"/>
    <w:tmpl w:val="371C64C2"/>
    <w:lvl w:ilvl="0">
      <w:start w:val="2"/>
      <w:numFmt w:val="decimal"/>
      <w:lvlText w:val="(%1)"/>
      <w:lvlJc w:val="left"/>
      <w:pPr>
        <w:ind w:left="2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764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742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725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708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691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674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657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640" w:hanging="512"/>
      </w:pPr>
      <w:rPr>
        <w:rFonts w:hint="default"/>
        <w:lang w:val="ro-RO" w:eastAsia="en-US" w:bidi="ar-SA"/>
      </w:rPr>
    </w:lvl>
  </w:abstractNum>
  <w:abstractNum w:abstractNumId="33" w15:restartNumberingAfterBreak="0">
    <w:nsid w:val="374B6703"/>
    <w:multiLevelType w:val="multilevel"/>
    <w:tmpl w:val="374B6703"/>
    <w:lvl w:ilvl="0">
      <w:start w:val="1"/>
      <w:numFmt w:val="decimal"/>
      <w:lvlText w:val="(%1)"/>
      <w:lvlJc w:val="left"/>
      <w:pPr>
        <w:ind w:left="233" w:hanging="840"/>
        <w:jc w:val="right"/>
      </w:pPr>
      <w:rPr>
        <w:rFonts w:hint="default"/>
        <w:spacing w:val="-4"/>
        <w:w w:val="100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764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742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725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708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691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674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657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640" w:hanging="512"/>
      </w:pPr>
      <w:rPr>
        <w:rFonts w:hint="default"/>
        <w:lang w:val="ro-RO" w:eastAsia="en-US" w:bidi="ar-SA"/>
      </w:rPr>
    </w:lvl>
  </w:abstractNum>
  <w:abstractNum w:abstractNumId="34" w15:restartNumberingAfterBreak="0">
    <w:nsid w:val="39AB141A"/>
    <w:multiLevelType w:val="multilevel"/>
    <w:tmpl w:val="39AB141A"/>
    <w:lvl w:ilvl="0">
      <w:start w:val="2"/>
      <w:numFmt w:val="decimal"/>
      <w:lvlText w:val="(%1)"/>
      <w:lvlJc w:val="left"/>
      <w:pPr>
        <w:ind w:left="415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879" w:hanging="512"/>
        <w:jc w:val="righ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1862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844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827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809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791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774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756" w:hanging="512"/>
      </w:pPr>
      <w:rPr>
        <w:rFonts w:hint="default"/>
        <w:lang w:val="ro-RO" w:eastAsia="en-US" w:bidi="ar-SA"/>
      </w:rPr>
    </w:lvl>
  </w:abstractNum>
  <w:abstractNum w:abstractNumId="35" w15:restartNumberingAfterBreak="0">
    <w:nsid w:val="3A0934DD"/>
    <w:multiLevelType w:val="multilevel"/>
    <w:tmpl w:val="3A0934DD"/>
    <w:lvl w:ilvl="0">
      <w:start w:val="2"/>
      <w:numFmt w:val="decimal"/>
      <w:lvlText w:val="(%1)"/>
      <w:lvlJc w:val="left"/>
      <w:pPr>
        <w:ind w:left="2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1276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2313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49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386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423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459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96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533" w:hanging="360"/>
      </w:pPr>
      <w:rPr>
        <w:rFonts w:hint="default"/>
        <w:lang w:val="ro-RO" w:eastAsia="en-US" w:bidi="ar-SA"/>
      </w:rPr>
    </w:lvl>
  </w:abstractNum>
  <w:abstractNum w:abstractNumId="36" w15:restartNumberingAfterBreak="0">
    <w:nsid w:val="3A7E3A0C"/>
    <w:multiLevelType w:val="multilevel"/>
    <w:tmpl w:val="3A7E3A0C"/>
    <w:lvl w:ilvl="0">
      <w:start w:val="1"/>
      <w:numFmt w:val="lowerLetter"/>
      <w:lvlText w:val="%1)"/>
      <w:lvlJc w:val="left"/>
      <w:pPr>
        <w:ind w:left="1764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644" w:hanging="512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529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413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298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6183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7067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952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837" w:hanging="512"/>
      </w:pPr>
      <w:rPr>
        <w:rFonts w:hint="default"/>
        <w:lang w:val="ro-RO" w:eastAsia="en-US" w:bidi="ar-SA"/>
      </w:rPr>
    </w:lvl>
  </w:abstractNum>
  <w:abstractNum w:abstractNumId="37" w15:restartNumberingAfterBreak="0">
    <w:nsid w:val="3A8C54DB"/>
    <w:multiLevelType w:val="multilevel"/>
    <w:tmpl w:val="3A8C54DB"/>
    <w:lvl w:ilvl="0">
      <w:start w:val="2"/>
      <w:numFmt w:val="decimal"/>
      <w:lvlText w:val="(%1)"/>
      <w:lvlJc w:val="left"/>
      <w:pPr>
        <w:ind w:left="2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1276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2313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49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386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423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459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96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533" w:hanging="360"/>
      </w:pPr>
      <w:rPr>
        <w:rFonts w:hint="default"/>
        <w:lang w:val="ro-RO" w:eastAsia="en-US" w:bidi="ar-SA"/>
      </w:rPr>
    </w:lvl>
  </w:abstractNum>
  <w:abstractNum w:abstractNumId="38" w15:restartNumberingAfterBreak="0">
    <w:nsid w:val="3B210DD8"/>
    <w:multiLevelType w:val="multilevel"/>
    <w:tmpl w:val="3B210DD8"/>
    <w:lvl w:ilvl="0">
      <w:start w:val="2"/>
      <w:numFmt w:val="decimal"/>
      <w:lvlText w:val="(%1)"/>
      <w:lvlJc w:val="left"/>
      <w:pPr>
        <w:ind w:left="2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1276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2313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49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386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423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459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96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533" w:hanging="360"/>
      </w:pPr>
      <w:rPr>
        <w:rFonts w:hint="default"/>
        <w:lang w:val="ro-RO" w:eastAsia="en-US" w:bidi="ar-SA"/>
      </w:rPr>
    </w:lvl>
  </w:abstractNum>
  <w:abstractNum w:abstractNumId="39" w15:restartNumberingAfterBreak="0">
    <w:nsid w:val="3BA601AE"/>
    <w:multiLevelType w:val="multilevel"/>
    <w:tmpl w:val="3BA601AE"/>
    <w:lvl w:ilvl="0">
      <w:start w:val="1"/>
      <w:numFmt w:val="lowerLetter"/>
      <w:lvlText w:val="%1)"/>
      <w:lvlJc w:val="left"/>
      <w:pPr>
        <w:ind w:left="1764" w:hanging="512"/>
        <w:jc w:val="righ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764" w:hanging="512"/>
        <w:jc w:val="righ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2">
      <w:start w:val="1"/>
      <w:numFmt w:val="lowerLetter"/>
      <w:lvlText w:val="%3)"/>
      <w:lvlJc w:val="left"/>
      <w:pPr>
        <w:ind w:left="1764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3">
      <w:numFmt w:val="bullet"/>
      <w:lvlText w:val="•"/>
      <w:lvlJc w:val="left"/>
      <w:pPr>
        <w:ind w:left="4413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298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6183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7067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952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837" w:hanging="512"/>
      </w:pPr>
      <w:rPr>
        <w:rFonts w:hint="default"/>
        <w:lang w:val="ro-RO" w:eastAsia="en-US" w:bidi="ar-SA"/>
      </w:rPr>
    </w:lvl>
  </w:abstractNum>
  <w:abstractNum w:abstractNumId="40" w15:restartNumberingAfterBreak="0">
    <w:nsid w:val="3BF735DF"/>
    <w:multiLevelType w:val="multilevel"/>
    <w:tmpl w:val="3BF735DF"/>
    <w:lvl w:ilvl="0">
      <w:numFmt w:val="bullet"/>
      <w:lvlText w:val="&gt;"/>
      <w:lvlJc w:val="left"/>
      <w:pPr>
        <w:ind w:left="2138" w:hanging="1568"/>
      </w:pPr>
      <w:rPr>
        <w:rFonts w:ascii="Calibri" w:eastAsia="Calibri" w:hAnsi="Calibri" w:cs="Calibri" w:hint="default"/>
        <w:w w:val="100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233" w:hanging="1568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2327" w:hanging="1568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420" w:hanging="1568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2514" w:hanging="1568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2607" w:hanging="1568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701" w:hanging="1568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794" w:hanging="1568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888" w:hanging="1568"/>
      </w:pPr>
      <w:rPr>
        <w:rFonts w:hint="default"/>
        <w:lang w:val="ro-RO" w:eastAsia="en-US" w:bidi="ar-SA"/>
      </w:rPr>
    </w:lvl>
  </w:abstractNum>
  <w:abstractNum w:abstractNumId="41" w15:restartNumberingAfterBreak="0">
    <w:nsid w:val="3E405F35"/>
    <w:multiLevelType w:val="multilevel"/>
    <w:tmpl w:val="3E405F35"/>
    <w:lvl w:ilvl="0">
      <w:start w:val="2"/>
      <w:numFmt w:val="decimal"/>
      <w:lvlText w:val="(%1)"/>
      <w:lvlJc w:val="left"/>
      <w:pPr>
        <w:ind w:left="2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764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742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725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708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691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674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657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640" w:hanging="512"/>
      </w:pPr>
      <w:rPr>
        <w:rFonts w:hint="default"/>
        <w:lang w:val="ro-RO" w:eastAsia="en-US" w:bidi="ar-SA"/>
      </w:rPr>
    </w:lvl>
  </w:abstractNum>
  <w:abstractNum w:abstractNumId="42" w15:restartNumberingAfterBreak="0">
    <w:nsid w:val="43E85D13"/>
    <w:multiLevelType w:val="multilevel"/>
    <w:tmpl w:val="43E85D13"/>
    <w:lvl w:ilvl="0">
      <w:start w:val="2"/>
      <w:numFmt w:val="decimal"/>
      <w:lvlText w:val="(%1)"/>
      <w:lvlJc w:val="left"/>
      <w:pPr>
        <w:ind w:left="2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764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742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725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708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691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674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657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640" w:hanging="512"/>
      </w:pPr>
      <w:rPr>
        <w:rFonts w:hint="default"/>
        <w:lang w:val="ro-RO" w:eastAsia="en-US" w:bidi="ar-SA"/>
      </w:rPr>
    </w:lvl>
  </w:abstractNum>
  <w:abstractNum w:abstractNumId="43" w15:restartNumberingAfterBreak="0">
    <w:nsid w:val="461435B1"/>
    <w:multiLevelType w:val="multilevel"/>
    <w:tmpl w:val="461435B1"/>
    <w:lvl w:ilvl="0">
      <w:start w:val="1"/>
      <w:numFmt w:val="lowerLetter"/>
      <w:lvlText w:val="%1)"/>
      <w:lvlJc w:val="left"/>
      <w:pPr>
        <w:ind w:left="1764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644" w:hanging="512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529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413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298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6183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7067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952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837" w:hanging="512"/>
      </w:pPr>
      <w:rPr>
        <w:rFonts w:hint="default"/>
        <w:lang w:val="ro-RO" w:eastAsia="en-US" w:bidi="ar-SA"/>
      </w:rPr>
    </w:lvl>
  </w:abstractNum>
  <w:abstractNum w:abstractNumId="44" w15:restartNumberingAfterBreak="0">
    <w:nsid w:val="46294B5A"/>
    <w:multiLevelType w:val="multilevel"/>
    <w:tmpl w:val="46294B5A"/>
    <w:lvl w:ilvl="0">
      <w:start w:val="1"/>
      <w:numFmt w:val="lowerLetter"/>
      <w:lvlText w:val="%1)"/>
      <w:lvlJc w:val="left"/>
      <w:pPr>
        <w:ind w:left="1764" w:hanging="512"/>
        <w:jc w:val="righ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644" w:hanging="512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529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413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298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6183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7067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952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837" w:hanging="512"/>
      </w:pPr>
      <w:rPr>
        <w:rFonts w:hint="default"/>
        <w:lang w:val="ro-RO" w:eastAsia="en-US" w:bidi="ar-SA"/>
      </w:rPr>
    </w:lvl>
  </w:abstractNum>
  <w:abstractNum w:abstractNumId="45" w15:restartNumberingAfterBreak="0">
    <w:nsid w:val="494E6F8D"/>
    <w:multiLevelType w:val="multilevel"/>
    <w:tmpl w:val="494E6F8D"/>
    <w:lvl w:ilvl="0">
      <w:start w:val="2"/>
      <w:numFmt w:val="decimal"/>
      <w:lvlText w:val="(%1)"/>
      <w:lvlJc w:val="left"/>
      <w:pPr>
        <w:ind w:left="1301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230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161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091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022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953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883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814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745" w:hanging="360"/>
      </w:pPr>
      <w:rPr>
        <w:rFonts w:hint="default"/>
        <w:lang w:val="ro-RO" w:eastAsia="en-US" w:bidi="ar-SA"/>
      </w:rPr>
    </w:lvl>
  </w:abstractNum>
  <w:abstractNum w:abstractNumId="46" w15:restartNumberingAfterBreak="0">
    <w:nsid w:val="4A1C4F98"/>
    <w:multiLevelType w:val="multilevel"/>
    <w:tmpl w:val="4A1C4F98"/>
    <w:lvl w:ilvl="0">
      <w:start w:val="1"/>
      <w:numFmt w:val="lowerLetter"/>
      <w:lvlText w:val="%1)"/>
      <w:lvlJc w:val="left"/>
      <w:pPr>
        <w:ind w:left="1186" w:hanging="245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122" w:hanging="245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065" w:hanging="245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007" w:hanging="245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950" w:hanging="245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893" w:hanging="245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835" w:hanging="245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778" w:hanging="245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721" w:hanging="245"/>
      </w:pPr>
      <w:rPr>
        <w:rFonts w:hint="default"/>
        <w:lang w:val="ro-RO" w:eastAsia="en-US" w:bidi="ar-SA"/>
      </w:rPr>
    </w:lvl>
  </w:abstractNum>
  <w:abstractNum w:abstractNumId="47" w15:restartNumberingAfterBreak="0">
    <w:nsid w:val="4BB05573"/>
    <w:multiLevelType w:val="multilevel"/>
    <w:tmpl w:val="4BB05573"/>
    <w:lvl w:ilvl="0">
      <w:start w:val="2"/>
      <w:numFmt w:val="decimal"/>
      <w:lvlText w:val="(%1)"/>
      <w:lvlJc w:val="left"/>
      <w:pPr>
        <w:ind w:left="1301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230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161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091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022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953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883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814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745" w:hanging="360"/>
      </w:pPr>
      <w:rPr>
        <w:rFonts w:hint="default"/>
        <w:lang w:val="ro-RO" w:eastAsia="en-US" w:bidi="ar-SA"/>
      </w:rPr>
    </w:lvl>
  </w:abstractNum>
  <w:abstractNum w:abstractNumId="48" w15:restartNumberingAfterBreak="0">
    <w:nsid w:val="4C867F93"/>
    <w:multiLevelType w:val="multilevel"/>
    <w:tmpl w:val="4C867F93"/>
    <w:lvl w:ilvl="0">
      <w:start w:val="1"/>
      <w:numFmt w:val="lowerLetter"/>
      <w:lvlText w:val="%1)"/>
      <w:lvlJc w:val="left"/>
      <w:pPr>
        <w:ind w:left="1764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644" w:hanging="512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529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413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298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6183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7067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952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837" w:hanging="512"/>
      </w:pPr>
      <w:rPr>
        <w:rFonts w:hint="default"/>
        <w:lang w:val="ro-RO" w:eastAsia="en-US" w:bidi="ar-SA"/>
      </w:rPr>
    </w:lvl>
  </w:abstractNum>
  <w:abstractNum w:abstractNumId="49" w15:restartNumberingAfterBreak="0">
    <w:nsid w:val="4E3C0B50"/>
    <w:multiLevelType w:val="multilevel"/>
    <w:tmpl w:val="4E3C0B50"/>
    <w:lvl w:ilvl="0">
      <w:start w:val="3"/>
      <w:numFmt w:val="decimal"/>
      <w:lvlText w:val="(%1)"/>
      <w:lvlJc w:val="left"/>
      <w:pPr>
        <w:ind w:left="233" w:hanging="41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start w:val="2"/>
      <w:numFmt w:val="decimal"/>
      <w:lvlText w:val="(%2)"/>
      <w:lvlJc w:val="left"/>
      <w:pPr>
        <w:ind w:left="2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2">
      <w:start w:val="1"/>
      <w:numFmt w:val="lowerLetter"/>
      <w:lvlText w:val="%3)"/>
      <w:lvlJc w:val="left"/>
      <w:pPr>
        <w:ind w:left="1764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3">
      <w:numFmt w:val="bullet"/>
      <w:lvlText w:val="•"/>
      <w:lvlJc w:val="left"/>
      <w:pPr>
        <w:ind w:left="3725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708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691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674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657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640" w:hanging="512"/>
      </w:pPr>
      <w:rPr>
        <w:rFonts w:hint="default"/>
        <w:lang w:val="ro-RO" w:eastAsia="en-US" w:bidi="ar-SA"/>
      </w:rPr>
    </w:lvl>
  </w:abstractNum>
  <w:abstractNum w:abstractNumId="50" w15:restartNumberingAfterBreak="0">
    <w:nsid w:val="4EEC7D1B"/>
    <w:multiLevelType w:val="multilevel"/>
    <w:tmpl w:val="4EEC7D1B"/>
    <w:lvl w:ilvl="0">
      <w:start w:val="2"/>
      <w:numFmt w:val="decimal"/>
      <w:lvlText w:val="(%1)"/>
      <w:lvlJc w:val="left"/>
      <w:pPr>
        <w:ind w:left="1301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764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742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725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708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691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674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657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640" w:hanging="512"/>
      </w:pPr>
      <w:rPr>
        <w:rFonts w:hint="default"/>
        <w:lang w:val="ro-RO" w:eastAsia="en-US" w:bidi="ar-SA"/>
      </w:rPr>
    </w:lvl>
  </w:abstractNum>
  <w:abstractNum w:abstractNumId="51" w15:restartNumberingAfterBreak="0">
    <w:nsid w:val="52110AC1"/>
    <w:multiLevelType w:val="multilevel"/>
    <w:tmpl w:val="52110AC1"/>
    <w:lvl w:ilvl="0">
      <w:start w:val="2"/>
      <w:numFmt w:val="decimal"/>
      <w:lvlText w:val="(%1)"/>
      <w:lvlJc w:val="left"/>
      <w:pPr>
        <w:ind w:left="2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1276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2313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49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386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423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459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96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533" w:hanging="360"/>
      </w:pPr>
      <w:rPr>
        <w:rFonts w:hint="default"/>
        <w:lang w:val="ro-RO" w:eastAsia="en-US" w:bidi="ar-SA"/>
      </w:rPr>
    </w:lvl>
  </w:abstractNum>
  <w:abstractNum w:abstractNumId="52" w15:restartNumberingAfterBreak="0">
    <w:nsid w:val="529D0A1E"/>
    <w:multiLevelType w:val="multilevel"/>
    <w:tmpl w:val="529D0A1E"/>
    <w:lvl w:ilvl="0">
      <w:start w:val="2"/>
      <w:numFmt w:val="decimal"/>
      <w:lvlText w:val="(%1)"/>
      <w:lvlJc w:val="left"/>
      <w:pPr>
        <w:ind w:left="2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233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313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49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386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423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459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96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533" w:hanging="512"/>
      </w:pPr>
      <w:rPr>
        <w:rFonts w:hint="default"/>
        <w:lang w:val="ro-RO" w:eastAsia="en-US" w:bidi="ar-SA"/>
      </w:rPr>
    </w:lvl>
  </w:abstractNum>
  <w:abstractNum w:abstractNumId="53" w15:restartNumberingAfterBreak="0">
    <w:nsid w:val="574D5B51"/>
    <w:multiLevelType w:val="multilevel"/>
    <w:tmpl w:val="574D5B51"/>
    <w:lvl w:ilvl="0">
      <w:start w:val="1"/>
      <w:numFmt w:val="lowerLetter"/>
      <w:lvlText w:val="%1)"/>
      <w:lvlJc w:val="left"/>
      <w:pPr>
        <w:ind w:left="233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1276" w:hanging="512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2313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49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386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423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459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96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533" w:hanging="512"/>
      </w:pPr>
      <w:rPr>
        <w:rFonts w:hint="default"/>
        <w:lang w:val="ro-RO" w:eastAsia="en-US" w:bidi="ar-SA"/>
      </w:rPr>
    </w:lvl>
  </w:abstractNum>
  <w:abstractNum w:abstractNumId="54" w15:restartNumberingAfterBreak="0">
    <w:nsid w:val="58644F40"/>
    <w:multiLevelType w:val="multilevel"/>
    <w:tmpl w:val="58644F40"/>
    <w:lvl w:ilvl="0">
      <w:start w:val="2"/>
      <w:numFmt w:val="decimal"/>
      <w:lvlText w:val="(%1)"/>
      <w:lvlJc w:val="left"/>
      <w:pPr>
        <w:ind w:left="2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1276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2313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49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386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423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459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96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533" w:hanging="360"/>
      </w:pPr>
      <w:rPr>
        <w:rFonts w:hint="default"/>
        <w:lang w:val="ro-RO" w:eastAsia="en-US" w:bidi="ar-SA"/>
      </w:rPr>
    </w:lvl>
  </w:abstractNum>
  <w:abstractNum w:abstractNumId="55" w15:restartNumberingAfterBreak="0">
    <w:nsid w:val="5C2075FE"/>
    <w:multiLevelType w:val="multilevel"/>
    <w:tmpl w:val="5C2075FE"/>
    <w:lvl w:ilvl="0">
      <w:start w:val="1"/>
      <w:numFmt w:val="lowerLetter"/>
      <w:lvlText w:val="%1)"/>
      <w:lvlJc w:val="left"/>
      <w:pPr>
        <w:ind w:left="1764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644" w:hanging="512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529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413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298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6183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7067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952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837" w:hanging="512"/>
      </w:pPr>
      <w:rPr>
        <w:rFonts w:hint="default"/>
        <w:lang w:val="ro-RO" w:eastAsia="en-US" w:bidi="ar-SA"/>
      </w:rPr>
    </w:lvl>
  </w:abstractNum>
  <w:abstractNum w:abstractNumId="56" w15:restartNumberingAfterBreak="0">
    <w:nsid w:val="5D3A3F55"/>
    <w:multiLevelType w:val="multilevel"/>
    <w:tmpl w:val="5D3A3F55"/>
    <w:lvl w:ilvl="0">
      <w:start w:val="2"/>
      <w:numFmt w:val="decimal"/>
      <w:lvlText w:val="(%1)"/>
      <w:lvlJc w:val="left"/>
      <w:pPr>
        <w:ind w:left="1301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230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161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091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022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953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883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814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745" w:hanging="360"/>
      </w:pPr>
      <w:rPr>
        <w:rFonts w:hint="default"/>
        <w:lang w:val="ro-RO" w:eastAsia="en-US" w:bidi="ar-SA"/>
      </w:rPr>
    </w:lvl>
  </w:abstractNum>
  <w:abstractNum w:abstractNumId="57" w15:restartNumberingAfterBreak="0">
    <w:nsid w:val="5EA22B29"/>
    <w:multiLevelType w:val="multilevel"/>
    <w:tmpl w:val="5EA22B29"/>
    <w:lvl w:ilvl="0">
      <w:start w:val="1"/>
      <w:numFmt w:val="lowerLetter"/>
      <w:lvlText w:val="%1)"/>
      <w:lvlJc w:val="left"/>
      <w:pPr>
        <w:ind w:left="1673" w:hanging="447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ro-RO" w:eastAsia="en-US" w:bidi="ar-SA"/>
      </w:rPr>
    </w:lvl>
    <w:lvl w:ilvl="1">
      <w:numFmt w:val="bullet"/>
      <w:lvlText w:val="•"/>
      <w:lvlJc w:val="left"/>
      <w:pPr>
        <w:ind w:left="2572" w:hanging="447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465" w:hanging="447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357" w:hanging="447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250" w:hanging="447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6143" w:hanging="447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7035" w:hanging="447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928" w:hanging="447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821" w:hanging="447"/>
      </w:pPr>
      <w:rPr>
        <w:rFonts w:hint="default"/>
        <w:lang w:val="ro-RO" w:eastAsia="en-US" w:bidi="ar-SA"/>
      </w:rPr>
    </w:lvl>
  </w:abstractNum>
  <w:abstractNum w:abstractNumId="58" w15:restartNumberingAfterBreak="0">
    <w:nsid w:val="5FCF56BC"/>
    <w:multiLevelType w:val="multilevel"/>
    <w:tmpl w:val="5FCF56BC"/>
    <w:lvl w:ilvl="0">
      <w:start w:val="2"/>
      <w:numFmt w:val="decimal"/>
      <w:lvlText w:val="(%1)"/>
      <w:lvlJc w:val="left"/>
      <w:pPr>
        <w:ind w:left="2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233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313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49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386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423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459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96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533" w:hanging="512"/>
      </w:pPr>
      <w:rPr>
        <w:rFonts w:hint="default"/>
        <w:lang w:val="ro-RO" w:eastAsia="en-US" w:bidi="ar-SA"/>
      </w:rPr>
    </w:lvl>
  </w:abstractNum>
  <w:abstractNum w:abstractNumId="59" w15:restartNumberingAfterBreak="0">
    <w:nsid w:val="61210D79"/>
    <w:multiLevelType w:val="multilevel"/>
    <w:tmpl w:val="61210D79"/>
    <w:lvl w:ilvl="0">
      <w:start w:val="2"/>
      <w:numFmt w:val="decimal"/>
      <w:lvlText w:val="(%1)"/>
      <w:lvlJc w:val="left"/>
      <w:pPr>
        <w:ind w:left="2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764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742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725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708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691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674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657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640" w:hanging="512"/>
      </w:pPr>
      <w:rPr>
        <w:rFonts w:hint="default"/>
        <w:lang w:val="ro-RO" w:eastAsia="en-US" w:bidi="ar-SA"/>
      </w:rPr>
    </w:lvl>
  </w:abstractNum>
  <w:abstractNum w:abstractNumId="60" w15:restartNumberingAfterBreak="0">
    <w:nsid w:val="629959CC"/>
    <w:multiLevelType w:val="multilevel"/>
    <w:tmpl w:val="629959CC"/>
    <w:lvl w:ilvl="0">
      <w:start w:val="3"/>
      <w:numFmt w:val="decimal"/>
      <w:lvlText w:val="%1"/>
      <w:lvlJc w:val="left"/>
      <w:pPr>
        <w:ind w:left="233" w:hanging="711"/>
      </w:pPr>
      <w:rPr>
        <w:rFonts w:hint="default"/>
        <w:lang w:val="ro-RO" w:eastAsia="en-US" w:bidi="ar-SA"/>
      </w:rPr>
    </w:lvl>
    <w:lvl w:ilvl="1">
      <w:start w:val="1"/>
      <w:numFmt w:val="decimal"/>
      <w:lvlText w:val="%1.%2"/>
      <w:lvlJc w:val="left"/>
      <w:pPr>
        <w:ind w:left="233" w:hanging="71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313" w:hanging="711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49" w:hanging="71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386" w:hanging="71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423" w:hanging="71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459" w:hanging="71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96" w:hanging="71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533" w:hanging="711"/>
      </w:pPr>
      <w:rPr>
        <w:rFonts w:hint="default"/>
        <w:lang w:val="ro-RO" w:eastAsia="en-US" w:bidi="ar-SA"/>
      </w:rPr>
    </w:lvl>
  </w:abstractNum>
  <w:abstractNum w:abstractNumId="61" w15:restartNumberingAfterBreak="0">
    <w:nsid w:val="62C8593D"/>
    <w:multiLevelType w:val="multilevel"/>
    <w:tmpl w:val="62C8593D"/>
    <w:lvl w:ilvl="0">
      <w:start w:val="1"/>
      <w:numFmt w:val="lowerLetter"/>
      <w:lvlText w:val="%1)"/>
      <w:lvlJc w:val="left"/>
      <w:pPr>
        <w:ind w:left="233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1276" w:hanging="512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2313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49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386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423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459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96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533" w:hanging="512"/>
      </w:pPr>
      <w:rPr>
        <w:rFonts w:hint="default"/>
        <w:lang w:val="ro-RO" w:eastAsia="en-US" w:bidi="ar-SA"/>
      </w:rPr>
    </w:lvl>
  </w:abstractNum>
  <w:abstractNum w:abstractNumId="62" w15:restartNumberingAfterBreak="0">
    <w:nsid w:val="654D0A1A"/>
    <w:multiLevelType w:val="multilevel"/>
    <w:tmpl w:val="654D0A1A"/>
    <w:lvl w:ilvl="0">
      <w:start w:val="2"/>
      <w:numFmt w:val="decimal"/>
      <w:lvlText w:val="(%1)"/>
      <w:lvlJc w:val="left"/>
      <w:pPr>
        <w:ind w:left="2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764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742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725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708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691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674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657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640" w:hanging="512"/>
      </w:pPr>
      <w:rPr>
        <w:rFonts w:hint="default"/>
        <w:lang w:val="ro-RO" w:eastAsia="en-US" w:bidi="ar-SA"/>
      </w:rPr>
    </w:lvl>
  </w:abstractNum>
  <w:abstractNum w:abstractNumId="63" w15:restartNumberingAfterBreak="0">
    <w:nsid w:val="65553F63"/>
    <w:multiLevelType w:val="multilevel"/>
    <w:tmpl w:val="65553F63"/>
    <w:lvl w:ilvl="0">
      <w:start w:val="2"/>
      <w:numFmt w:val="decimal"/>
      <w:lvlText w:val="(%1)"/>
      <w:lvlJc w:val="left"/>
      <w:pPr>
        <w:ind w:left="2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1276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2313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49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386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423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459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96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533" w:hanging="360"/>
      </w:pPr>
      <w:rPr>
        <w:rFonts w:hint="default"/>
        <w:lang w:val="ro-RO" w:eastAsia="en-US" w:bidi="ar-SA"/>
      </w:rPr>
    </w:lvl>
  </w:abstractNum>
  <w:abstractNum w:abstractNumId="64" w15:restartNumberingAfterBreak="0">
    <w:nsid w:val="67A566AA"/>
    <w:multiLevelType w:val="multilevel"/>
    <w:tmpl w:val="67A566AA"/>
    <w:lvl w:ilvl="0">
      <w:start w:val="2"/>
      <w:numFmt w:val="decimal"/>
      <w:lvlText w:val="(%1)"/>
      <w:lvlJc w:val="left"/>
      <w:pPr>
        <w:ind w:left="2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764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742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725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708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691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674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657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640" w:hanging="512"/>
      </w:pPr>
      <w:rPr>
        <w:rFonts w:hint="default"/>
        <w:lang w:val="ro-RO" w:eastAsia="en-US" w:bidi="ar-SA"/>
      </w:rPr>
    </w:lvl>
  </w:abstractNum>
  <w:abstractNum w:abstractNumId="65" w15:restartNumberingAfterBreak="0">
    <w:nsid w:val="6B1A13CB"/>
    <w:multiLevelType w:val="multilevel"/>
    <w:tmpl w:val="6B1A13CB"/>
    <w:lvl w:ilvl="0">
      <w:start w:val="2"/>
      <w:numFmt w:val="decimal"/>
      <w:lvlText w:val="(%1)"/>
      <w:lvlJc w:val="left"/>
      <w:pPr>
        <w:ind w:left="2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233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313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49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386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423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459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96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533" w:hanging="512"/>
      </w:pPr>
      <w:rPr>
        <w:rFonts w:hint="default"/>
        <w:lang w:val="ro-RO" w:eastAsia="en-US" w:bidi="ar-SA"/>
      </w:rPr>
    </w:lvl>
  </w:abstractNum>
  <w:abstractNum w:abstractNumId="66" w15:restartNumberingAfterBreak="0">
    <w:nsid w:val="71093572"/>
    <w:multiLevelType w:val="multilevel"/>
    <w:tmpl w:val="71093572"/>
    <w:lvl w:ilvl="0">
      <w:start w:val="2"/>
      <w:numFmt w:val="decimal"/>
      <w:lvlText w:val="(%1)"/>
      <w:lvlJc w:val="left"/>
      <w:pPr>
        <w:ind w:left="2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764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742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725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708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691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674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657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640" w:hanging="512"/>
      </w:pPr>
      <w:rPr>
        <w:rFonts w:hint="default"/>
        <w:lang w:val="ro-RO" w:eastAsia="en-US" w:bidi="ar-SA"/>
      </w:rPr>
    </w:lvl>
  </w:abstractNum>
  <w:abstractNum w:abstractNumId="67" w15:restartNumberingAfterBreak="0">
    <w:nsid w:val="72C83109"/>
    <w:multiLevelType w:val="multilevel"/>
    <w:tmpl w:val="72C83109"/>
    <w:lvl w:ilvl="0">
      <w:start w:val="2"/>
      <w:numFmt w:val="decimal"/>
      <w:lvlText w:val="(%1)"/>
      <w:lvlJc w:val="left"/>
      <w:pPr>
        <w:ind w:left="2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1276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2313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49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386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423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459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96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533" w:hanging="360"/>
      </w:pPr>
      <w:rPr>
        <w:rFonts w:hint="default"/>
        <w:lang w:val="ro-RO" w:eastAsia="en-US" w:bidi="ar-SA"/>
      </w:rPr>
    </w:lvl>
  </w:abstractNum>
  <w:abstractNum w:abstractNumId="68" w15:restartNumberingAfterBreak="0">
    <w:nsid w:val="75423D0C"/>
    <w:multiLevelType w:val="multilevel"/>
    <w:tmpl w:val="75423D0C"/>
    <w:lvl w:ilvl="0">
      <w:start w:val="1"/>
      <w:numFmt w:val="lowerLetter"/>
      <w:lvlText w:val="%1)"/>
      <w:lvlJc w:val="left"/>
      <w:pPr>
        <w:ind w:left="1764" w:hanging="512"/>
        <w:jc w:val="righ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764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3529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413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298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6183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7067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952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837" w:hanging="512"/>
      </w:pPr>
      <w:rPr>
        <w:rFonts w:hint="default"/>
        <w:lang w:val="ro-RO" w:eastAsia="en-US" w:bidi="ar-SA"/>
      </w:rPr>
    </w:lvl>
  </w:abstractNum>
  <w:abstractNum w:abstractNumId="69" w15:restartNumberingAfterBreak="0">
    <w:nsid w:val="75726CF4"/>
    <w:multiLevelType w:val="multilevel"/>
    <w:tmpl w:val="75726CF4"/>
    <w:lvl w:ilvl="0">
      <w:start w:val="2"/>
      <w:numFmt w:val="decimal"/>
      <w:lvlText w:val="(%1)"/>
      <w:lvlJc w:val="left"/>
      <w:pPr>
        <w:ind w:left="2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1276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2313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49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386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423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459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96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533" w:hanging="360"/>
      </w:pPr>
      <w:rPr>
        <w:rFonts w:hint="default"/>
        <w:lang w:val="ro-RO" w:eastAsia="en-US" w:bidi="ar-SA"/>
      </w:rPr>
    </w:lvl>
  </w:abstractNum>
  <w:abstractNum w:abstractNumId="70" w15:restartNumberingAfterBreak="0">
    <w:nsid w:val="75C42594"/>
    <w:multiLevelType w:val="multilevel"/>
    <w:tmpl w:val="75C42594"/>
    <w:lvl w:ilvl="0">
      <w:start w:val="2"/>
      <w:numFmt w:val="decimal"/>
      <w:lvlText w:val="(%1)"/>
      <w:lvlJc w:val="left"/>
      <w:pPr>
        <w:ind w:left="1301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764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742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725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708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691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674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657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640" w:hanging="512"/>
      </w:pPr>
      <w:rPr>
        <w:rFonts w:hint="default"/>
        <w:lang w:val="ro-RO" w:eastAsia="en-US" w:bidi="ar-SA"/>
      </w:rPr>
    </w:lvl>
  </w:abstractNum>
  <w:abstractNum w:abstractNumId="71" w15:restartNumberingAfterBreak="0">
    <w:nsid w:val="76350F77"/>
    <w:multiLevelType w:val="multilevel"/>
    <w:tmpl w:val="76350F77"/>
    <w:lvl w:ilvl="0">
      <w:numFmt w:val="bullet"/>
      <w:lvlText w:val="•"/>
      <w:lvlJc w:val="left"/>
      <w:pPr>
        <w:ind w:left="233" w:hanging="25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1276" w:hanging="257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2313" w:hanging="257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49" w:hanging="257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386" w:hanging="257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423" w:hanging="257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459" w:hanging="257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96" w:hanging="257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533" w:hanging="257"/>
      </w:pPr>
      <w:rPr>
        <w:rFonts w:hint="default"/>
        <w:lang w:val="ro-RO" w:eastAsia="en-US" w:bidi="ar-SA"/>
      </w:rPr>
    </w:lvl>
  </w:abstractNum>
  <w:abstractNum w:abstractNumId="72" w15:restartNumberingAfterBreak="0">
    <w:nsid w:val="7A0E4CD6"/>
    <w:multiLevelType w:val="multilevel"/>
    <w:tmpl w:val="7A0E4CD6"/>
    <w:lvl w:ilvl="0">
      <w:start w:val="2"/>
      <w:numFmt w:val="decimal"/>
      <w:lvlText w:val="(%1)"/>
      <w:lvlJc w:val="left"/>
      <w:pPr>
        <w:ind w:left="2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1276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2313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49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386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423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459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96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533" w:hanging="360"/>
      </w:pPr>
      <w:rPr>
        <w:rFonts w:hint="default"/>
        <w:lang w:val="ro-RO" w:eastAsia="en-US" w:bidi="ar-SA"/>
      </w:rPr>
    </w:lvl>
  </w:abstractNum>
  <w:abstractNum w:abstractNumId="73" w15:restartNumberingAfterBreak="0">
    <w:nsid w:val="7B6E0FC1"/>
    <w:multiLevelType w:val="multilevel"/>
    <w:tmpl w:val="7B6E0FC1"/>
    <w:lvl w:ilvl="0">
      <w:start w:val="2"/>
      <w:numFmt w:val="decimal"/>
      <w:lvlText w:val="(%1)"/>
      <w:lvlJc w:val="left"/>
      <w:pPr>
        <w:ind w:left="2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764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742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725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708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691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674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657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640" w:hanging="512"/>
      </w:pPr>
      <w:rPr>
        <w:rFonts w:hint="default"/>
        <w:lang w:val="ro-RO" w:eastAsia="en-US" w:bidi="ar-SA"/>
      </w:rPr>
    </w:lvl>
  </w:abstractNum>
  <w:abstractNum w:abstractNumId="74" w15:restartNumberingAfterBreak="0">
    <w:nsid w:val="7D405952"/>
    <w:multiLevelType w:val="multilevel"/>
    <w:tmpl w:val="7D405952"/>
    <w:lvl w:ilvl="0">
      <w:start w:val="2"/>
      <w:numFmt w:val="decimal"/>
      <w:lvlText w:val="(%1)"/>
      <w:lvlJc w:val="left"/>
      <w:pPr>
        <w:ind w:left="2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764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742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725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708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691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674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657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640" w:hanging="512"/>
      </w:pPr>
      <w:rPr>
        <w:rFonts w:hint="default"/>
        <w:lang w:val="ro-RO" w:eastAsia="en-US" w:bidi="ar-SA"/>
      </w:rPr>
    </w:lvl>
  </w:abstractNum>
  <w:abstractNum w:abstractNumId="75" w15:restartNumberingAfterBreak="0">
    <w:nsid w:val="7DAB5967"/>
    <w:multiLevelType w:val="multilevel"/>
    <w:tmpl w:val="7DAB5967"/>
    <w:lvl w:ilvl="0">
      <w:start w:val="1"/>
      <w:numFmt w:val="lowerLetter"/>
      <w:lvlText w:val="%1)"/>
      <w:lvlJc w:val="left"/>
      <w:pPr>
        <w:ind w:left="1764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644" w:hanging="512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529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413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298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6183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7067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952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837" w:hanging="512"/>
      </w:pPr>
      <w:rPr>
        <w:rFonts w:hint="default"/>
        <w:lang w:val="ro-RO" w:eastAsia="en-US" w:bidi="ar-SA"/>
      </w:rPr>
    </w:lvl>
  </w:abstractNum>
  <w:abstractNum w:abstractNumId="76" w15:restartNumberingAfterBreak="0">
    <w:nsid w:val="7F0D6DD8"/>
    <w:multiLevelType w:val="multilevel"/>
    <w:tmpl w:val="7F0D6DD8"/>
    <w:lvl w:ilvl="0">
      <w:start w:val="1"/>
      <w:numFmt w:val="lowerLetter"/>
      <w:lvlText w:val="%1)"/>
      <w:lvlJc w:val="left"/>
      <w:pPr>
        <w:ind w:left="233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1276" w:hanging="512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2313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49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386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423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459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96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533" w:hanging="512"/>
      </w:pPr>
      <w:rPr>
        <w:rFonts w:hint="default"/>
        <w:lang w:val="ro-RO" w:eastAsia="en-US" w:bidi="ar-SA"/>
      </w:rPr>
    </w:lvl>
  </w:abstractNum>
  <w:abstractNum w:abstractNumId="77" w15:restartNumberingAfterBreak="0">
    <w:nsid w:val="7F19457F"/>
    <w:multiLevelType w:val="multilevel"/>
    <w:tmpl w:val="7F19457F"/>
    <w:lvl w:ilvl="0">
      <w:start w:val="2"/>
      <w:numFmt w:val="decimal"/>
      <w:lvlText w:val="(%1)"/>
      <w:lvlJc w:val="left"/>
      <w:pPr>
        <w:ind w:left="1301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764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742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725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708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691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674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657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640" w:hanging="512"/>
      </w:pPr>
      <w:rPr>
        <w:rFonts w:hint="default"/>
        <w:lang w:val="ro-RO" w:eastAsia="en-US" w:bidi="ar-SA"/>
      </w:rPr>
    </w:lvl>
  </w:abstractNum>
  <w:abstractNum w:abstractNumId="78" w15:restartNumberingAfterBreak="0">
    <w:nsid w:val="7F6B7D09"/>
    <w:multiLevelType w:val="multilevel"/>
    <w:tmpl w:val="7F6B7D09"/>
    <w:lvl w:ilvl="0">
      <w:start w:val="2"/>
      <w:numFmt w:val="decimal"/>
      <w:lvlText w:val="(%1)"/>
      <w:lvlJc w:val="left"/>
      <w:pPr>
        <w:ind w:left="2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1276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2313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49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386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423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459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96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533" w:hanging="360"/>
      </w:pPr>
      <w:rPr>
        <w:rFonts w:hint="default"/>
        <w:lang w:val="ro-RO" w:eastAsia="en-US" w:bidi="ar-SA"/>
      </w:rPr>
    </w:lvl>
  </w:abstractNum>
  <w:abstractNum w:abstractNumId="79" w15:restartNumberingAfterBreak="0">
    <w:nsid w:val="7F750064"/>
    <w:multiLevelType w:val="multilevel"/>
    <w:tmpl w:val="7F750064"/>
    <w:lvl w:ilvl="0">
      <w:start w:val="1"/>
      <w:numFmt w:val="lowerLetter"/>
      <w:lvlText w:val="%1)"/>
      <w:lvlJc w:val="left"/>
      <w:pPr>
        <w:ind w:left="1764" w:hanging="51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644" w:hanging="512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529" w:hanging="51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413" w:hanging="51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298" w:hanging="51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6183" w:hanging="51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7067" w:hanging="51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952" w:hanging="51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837" w:hanging="512"/>
      </w:pPr>
      <w:rPr>
        <w:rFonts w:hint="default"/>
        <w:lang w:val="ro-RO" w:eastAsia="en-US" w:bidi="ar-SA"/>
      </w:rPr>
    </w:lvl>
  </w:abstractNum>
  <w:num w:numId="1" w16cid:durableId="1873181558">
    <w:abstractNumId w:val="33"/>
  </w:num>
  <w:num w:numId="2" w16cid:durableId="603655869">
    <w:abstractNumId w:val="49"/>
  </w:num>
  <w:num w:numId="3" w16cid:durableId="437605732">
    <w:abstractNumId w:val="1"/>
  </w:num>
  <w:num w:numId="4" w16cid:durableId="1441224470">
    <w:abstractNumId w:val="31"/>
  </w:num>
  <w:num w:numId="5" w16cid:durableId="704446564">
    <w:abstractNumId w:val="0"/>
  </w:num>
  <w:num w:numId="6" w16cid:durableId="1391540478">
    <w:abstractNumId w:val="71"/>
  </w:num>
  <w:num w:numId="7" w16cid:durableId="2045011213">
    <w:abstractNumId w:val="60"/>
  </w:num>
  <w:num w:numId="8" w16cid:durableId="548957366">
    <w:abstractNumId w:val="35"/>
  </w:num>
  <w:num w:numId="9" w16cid:durableId="1048190479">
    <w:abstractNumId w:val="5"/>
  </w:num>
  <w:num w:numId="10" w16cid:durableId="26413343">
    <w:abstractNumId w:val="39"/>
  </w:num>
  <w:num w:numId="11" w16cid:durableId="977685414">
    <w:abstractNumId w:val="47"/>
  </w:num>
  <w:num w:numId="12" w16cid:durableId="669522793">
    <w:abstractNumId w:val="50"/>
  </w:num>
  <w:num w:numId="13" w16cid:durableId="717320952">
    <w:abstractNumId w:val="54"/>
  </w:num>
  <w:num w:numId="14" w16cid:durableId="148449004">
    <w:abstractNumId w:val="62"/>
  </w:num>
  <w:num w:numId="15" w16cid:durableId="889876464">
    <w:abstractNumId w:val="21"/>
  </w:num>
  <w:num w:numId="16" w16cid:durableId="1533378358">
    <w:abstractNumId w:val="69"/>
  </w:num>
  <w:num w:numId="17" w16cid:durableId="220601014">
    <w:abstractNumId w:val="10"/>
  </w:num>
  <w:num w:numId="18" w16cid:durableId="200242791">
    <w:abstractNumId w:val="64"/>
  </w:num>
  <w:num w:numId="19" w16cid:durableId="854197920">
    <w:abstractNumId w:val="8"/>
  </w:num>
  <w:num w:numId="20" w16cid:durableId="1868368186">
    <w:abstractNumId w:val="59"/>
  </w:num>
  <w:num w:numId="21" w16cid:durableId="646013538">
    <w:abstractNumId w:val="46"/>
  </w:num>
  <w:num w:numId="22" w16cid:durableId="1107845952">
    <w:abstractNumId w:val="70"/>
  </w:num>
  <w:num w:numId="23" w16cid:durableId="1494377213">
    <w:abstractNumId w:val="52"/>
  </w:num>
  <w:num w:numId="24" w16cid:durableId="308559347">
    <w:abstractNumId w:val="53"/>
  </w:num>
  <w:num w:numId="25" w16cid:durableId="1366523480">
    <w:abstractNumId w:val="30"/>
  </w:num>
  <w:num w:numId="26" w16cid:durableId="1185943010">
    <w:abstractNumId w:val="77"/>
  </w:num>
  <w:num w:numId="27" w16cid:durableId="2007131038">
    <w:abstractNumId w:val="51"/>
  </w:num>
  <w:num w:numId="28" w16cid:durableId="9718800">
    <w:abstractNumId w:val="58"/>
  </w:num>
  <w:num w:numId="29" w16cid:durableId="447815201">
    <w:abstractNumId w:val="11"/>
  </w:num>
  <w:num w:numId="30" w16cid:durableId="184100311">
    <w:abstractNumId w:val="75"/>
  </w:num>
  <w:num w:numId="31" w16cid:durableId="795293445">
    <w:abstractNumId w:val="6"/>
  </w:num>
  <w:num w:numId="32" w16cid:durableId="1324159855">
    <w:abstractNumId w:val="56"/>
  </w:num>
  <w:num w:numId="33" w16cid:durableId="492069227">
    <w:abstractNumId w:val="67"/>
  </w:num>
  <w:num w:numId="34" w16cid:durableId="323437072">
    <w:abstractNumId w:val="37"/>
  </w:num>
  <w:num w:numId="35" w16cid:durableId="1822430659">
    <w:abstractNumId w:val="41"/>
  </w:num>
  <w:num w:numId="36" w16cid:durableId="673916393">
    <w:abstractNumId w:val="74"/>
  </w:num>
  <w:num w:numId="37" w16cid:durableId="2084642663">
    <w:abstractNumId w:val="24"/>
  </w:num>
  <w:num w:numId="38" w16cid:durableId="713116570">
    <w:abstractNumId w:val="3"/>
  </w:num>
  <w:num w:numId="39" w16cid:durableId="1797481559">
    <w:abstractNumId w:val="18"/>
  </w:num>
  <w:num w:numId="40" w16cid:durableId="827403188">
    <w:abstractNumId w:val="76"/>
  </w:num>
  <w:num w:numId="41" w16cid:durableId="1161774301">
    <w:abstractNumId w:val="38"/>
  </w:num>
  <w:num w:numId="42" w16cid:durableId="1548641072">
    <w:abstractNumId w:val="32"/>
  </w:num>
  <w:num w:numId="43" w16cid:durableId="1599364258">
    <w:abstractNumId w:val="72"/>
  </w:num>
  <w:num w:numId="44" w16cid:durableId="1451708538">
    <w:abstractNumId w:val="28"/>
  </w:num>
  <w:num w:numId="45" w16cid:durableId="369769220">
    <w:abstractNumId w:val="78"/>
  </w:num>
  <w:num w:numId="46" w16cid:durableId="677923156">
    <w:abstractNumId w:val="66"/>
  </w:num>
  <w:num w:numId="47" w16cid:durableId="2030836441">
    <w:abstractNumId w:val="2"/>
  </w:num>
  <w:num w:numId="48" w16cid:durableId="1060906837">
    <w:abstractNumId w:val="9"/>
  </w:num>
  <w:num w:numId="49" w16cid:durableId="340743834">
    <w:abstractNumId w:val="63"/>
  </w:num>
  <w:num w:numId="50" w16cid:durableId="712579605">
    <w:abstractNumId w:val="23"/>
  </w:num>
  <w:num w:numId="51" w16cid:durableId="937637385">
    <w:abstractNumId w:val="45"/>
  </w:num>
  <w:num w:numId="52" w16cid:durableId="385301198">
    <w:abstractNumId w:val="29"/>
  </w:num>
  <w:num w:numId="53" w16cid:durableId="1195145586">
    <w:abstractNumId w:val="42"/>
  </w:num>
  <w:num w:numId="54" w16cid:durableId="1543981427">
    <w:abstractNumId w:val="22"/>
  </w:num>
  <w:num w:numId="55" w16cid:durableId="1026520574">
    <w:abstractNumId w:val="14"/>
  </w:num>
  <w:num w:numId="56" w16cid:durableId="1968117607">
    <w:abstractNumId w:val="61"/>
  </w:num>
  <w:num w:numId="57" w16cid:durableId="1953051761">
    <w:abstractNumId w:val="68"/>
  </w:num>
  <w:num w:numId="58" w16cid:durableId="610357467">
    <w:abstractNumId w:val="55"/>
  </w:num>
  <w:num w:numId="59" w16cid:durableId="1902715073">
    <w:abstractNumId w:val="4"/>
  </w:num>
  <w:num w:numId="60" w16cid:durableId="1695115649">
    <w:abstractNumId w:val="12"/>
  </w:num>
  <w:num w:numId="61" w16cid:durableId="1586839883">
    <w:abstractNumId w:val="44"/>
  </w:num>
  <w:num w:numId="62" w16cid:durableId="2027364062">
    <w:abstractNumId w:val="48"/>
  </w:num>
  <w:num w:numId="63" w16cid:durableId="772287331">
    <w:abstractNumId w:val="20"/>
  </w:num>
  <w:num w:numId="64" w16cid:durableId="104465890">
    <w:abstractNumId w:val="15"/>
  </w:num>
  <w:num w:numId="65" w16cid:durableId="573973466">
    <w:abstractNumId w:val="26"/>
  </w:num>
  <w:num w:numId="66" w16cid:durableId="1088961824">
    <w:abstractNumId w:val="13"/>
  </w:num>
  <w:num w:numId="67" w16cid:durableId="1208030508">
    <w:abstractNumId w:val="79"/>
  </w:num>
  <w:num w:numId="68" w16cid:durableId="924802525">
    <w:abstractNumId w:val="25"/>
  </w:num>
  <w:num w:numId="69" w16cid:durableId="1400447595">
    <w:abstractNumId w:val="16"/>
  </w:num>
  <w:num w:numId="70" w16cid:durableId="987126253">
    <w:abstractNumId w:val="34"/>
  </w:num>
  <w:num w:numId="71" w16cid:durableId="471826301">
    <w:abstractNumId w:val="65"/>
  </w:num>
  <w:num w:numId="72" w16cid:durableId="664282422">
    <w:abstractNumId w:val="43"/>
  </w:num>
  <w:num w:numId="73" w16cid:durableId="997658566">
    <w:abstractNumId w:val="73"/>
  </w:num>
  <w:num w:numId="74" w16cid:durableId="2002154897">
    <w:abstractNumId w:val="36"/>
  </w:num>
  <w:num w:numId="75" w16cid:durableId="828323030">
    <w:abstractNumId w:val="27"/>
  </w:num>
  <w:num w:numId="76" w16cid:durableId="759106232">
    <w:abstractNumId w:val="19"/>
  </w:num>
  <w:num w:numId="77" w16cid:durableId="866331709">
    <w:abstractNumId w:val="7"/>
  </w:num>
  <w:num w:numId="78" w16cid:durableId="1152679817">
    <w:abstractNumId w:val="17"/>
  </w:num>
  <w:num w:numId="79" w16cid:durableId="1136874043">
    <w:abstractNumId w:val="57"/>
  </w:num>
  <w:num w:numId="80" w16cid:durableId="136328883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42A5"/>
    <w:rsid w:val="000C42A5"/>
    <w:rsid w:val="000E2090"/>
    <w:rsid w:val="00111C98"/>
    <w:rsid w:val="001E3B88"/>
    <w:rsid w:val="001F1317"/>
    <w:rsid w:val="00204CCC"/>
    <w:rsid w:val="00216B69"/>
    <w:rsid w:val="002D102F"/>
    <w:rsid w:val="002E6AA0"/>
    <w:rsid w:val="00330415"/>
    <w:rsid w:val="00330AD7"/>
    <w:rsid w:val="00331F15"/>
    <w:rsid w:val="0037207F"/>
    <w:rsid w:val="003A32E2"/>
    <w:rsid w:val="003F5C9E"/>
    <w:rsid w:val="0040091E"/>
    <w:rsid w:val="00493135"/>
    <w:rsid w:val="004935F1"/>
    <w:rsid w:val="004E03E1"/>
    <w:rsid w:val="0050354B"/>
    <w:rsid w:val="00587004"/>
    <w:rsid w:val="006277B2"/>
    <w:rsid w:val="00636566"/>
    <w:rsid w:val="006B3A58"/>
    <w:rsid w:val="006C1CAA"/>
    <w:rsid w:val="0071506E"/>
    <w:rsid w:val="007C16C2"/>
    <w:rsid w:val="007F6414"/>
    <w:rsid w:val="0081751C"/>
    <w:rsid w:val="00933EF3"/>
    <w:rsid w:val="00953DBB"/>
    <w:rsid w:val="009551D9"/>
    <w:rsid w:val="00957104"/>
    <w:rsid w:val="009779D2"/>
    <w:rsid w:val="00977AC8"/>
    <w:rsid w:val="009F5857"/>
    <w:rsid w:val="00A66356"/>
    <w:rsid w:val="00AB3D4C"/>
    <w:rsid w:val="00AC53DF"/>
    <w:rsid w:val="00AE24D2"/>
    <w:rsid w:val="00B306B0"/>
    <w:rsid w:val="00B57FEF"/>
    <w:rsid w:val="00B87D19"/>
    <w:rsid w:val="00BB61D3"/>
    <w:rsid w:val="00BB7700"/>
    <w:rsid w:val="00C503DF"/>
    <w:rsid w:val="00C51250"/>
    <w:rsid w:val="00C65120"/>
    <w:rsid w:val="00C9444D"/>
    <w:rsid w:val="00CA413E"/>
    <w:rsid w:val="00CC1505"/>
    <w:rsid w:val="00CF4C9F"/>
    <w:rsid w:val="00CF76A5"/>
    <w:rsid w:val="00D120EC"/>
    <w:rsid w:val="00D6655E"/>
    <w:rsid w:val="00E2387B"/>
    <w:rsid w:val="00E36BBA"/>
    <w:rsid w:val="00E4419C"/>
    <w:rsid w:val="00E46B5F"/>
    <w:rsid w:val="00E53C8D"/>
    <w:rsid w:val="00E72571"/>
    <w:rsid w:val="00EB3F26"/>
    <w:rsid w:val="00EE4566"/>
    <w:rsid w:val="00F24DD2"/>
    <w:rsid w:val="00FB420A"/>
    <w:rsid w:val="00FB5BA4"/>
    <w:rsid w:val="00FD3C7F"/>
    <w:rsid w:val="62B8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,"/>
  <w:listSeparator w:val=";"/>
  <w14:docId w14:val="3CCE5494"/>
  <w15:docId w15:val="{46BA1999-1C4B-4A3C-BD84-EEE8AAE79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Heading1">
    <w:name w:val="heading 1"/>
    <w:basedOn w:val="Normal"/>
    <w:uiPriority w:val="1"/>
    <w:qFormat/>
    <w:pPr>
      <w:ind w:left="233"/>
      <w:outlineLvl w:val="0"/>
    </w:pPr>
    <w:rPr>
      <w:rFonts w:eastAsia="Calibri Light" w:cs="Calibri Light"/>
      <w:sz w:val="32"/>
      <w:szCs w:val="32"/>
    </w:rPr>
  </w:style>
  <w:style w:type="paragraph" w:styleId="Heading2">
    <w:name w:val="heading 2"/>
    <w:basedOn w:val="Normal"/>
    <w:uiPriority w:val="1"/>
    <w:qFormat/>
    <w:pPr>
      <w:ind w:left="233"/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uiPriority w:val="1"/>
    <w:qFormat/>
    <w:pPr>
      <w:ind w:left="233" w:firstLine="708"/>
      <w:jc w:val="both"/>
    </w:pPr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Title">
    <w:name w:val="Title"/>
    <w:basedOn w:val="Normal"/>
    <w:uiPriority w:val="1"/>
    <w:qFormat/>
    <w:pPr>
      <w:spacing w:before="61"/>
      <w:ind w:left="578" w:right="1079"/>
      <w:jc w:val="center"/>
    </w:pPr>
    <w:rPr>
      <w:b/>
      <w:bCs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pPr>
      <w:tabs>
        <w:tab w:val="right" w:leader="dot" w:pos="10600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pPr>
      <w:spacing w:after="100"/>
      <w:ind w:left="220"/>
    </w:pPr>
  </w:style>
  <w:style w:type="paragraph" w:styleId="ListParagraph">
    <w:name w:val="List Paragraph"/>
    <w:basedOn w:val="Normal"/>
    <w:uiPriority w:val="1"/>
    <w:qFormat/>
    <w:pPr>
      <w:ind w:left="233" w:hanging="512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lang w:val="ro-RO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lang w:val="ro-RO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  <w:lang w:val="ro-RO"/>
    </w:rPr>
  </w:style>
  <w:style w:type="character" w:customStyle="1" w:styleId="shdr">
    <w:name w:val="s_hd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059BE09-9AFA-4718-B698-67ACC2D15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49</Pages>
  <Words>19886</Words>
  <Characters>115342</Characters>
  <Application>Microsoft Office Word</Application>
  <DocSecurity>0</DocSecurity>
  <Lines>961</Lines>
  <Paragraphs>269</Paragraphs>
  <ScaleCrop>false</ScaleCrop>
  <Company/>
  <LinksUpToDate>false</LinksUpToDate>
  <CharactersWithSpaces>134959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Vasilica</dc:creator>
  <cp:lastModifiedBy>Primaria Zamostea</cp:lastModifiedBy>
  <cp:revision>35</cp:revision>
  <cp:lastPrinted>2023-11-29T09:48:00Z</cp:lastPrinted>
  <dcterms:created xsi:type="dcterms:W3CDTF">2021-12-17T09:25:00Z</dcterms:created>
  <dcterms:modified xsi:type="dcterms:W3CDTF">2025-05-29T08:09:00Z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2021-12-17T00:00:00Z</vt:filetime>
  </property>
  <property fmtid="{D5CDD505-2E9C-101B-9397-08002B2CF9AE}" pid="3" name="KSOProductBuildVer">
    <vt:lpwstr>1033-12.2.0.21179</vt:lpwstr>
  </property>
  <property fmtid="{D5CDD505-2E9C-101B-9397-08002B2CF9AE}" pid="4" name="ICV">
    <vt:lpwstr>AD9E27B317704528A3DB29692E05A3AD_12</vt:lpwstr>
  </property>
</Properties>
</file>