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6C297DC" w:rsidR="00EE5488" w:rsidRDefault="00007307">
      <w:pPr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t>Anexa nr. 11</w:t>
      </w:r>
    </w:p>
    <w:p w14:paraId="00000002" w14:textId="77777777" w:rsidR="00EE5488" w:rsidRDefault="00007307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>la statut</w:t>
      </w:r>
    </w:p>
    <w:p w14:paraId="00000003" w14:textId="77777777" w:rsidR="00EE5488" w:rsidRDefault="00EE5488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</w:p>
    <w:p w14:paraId="00000004" w14:textId="77777777" w:rsidR="00EE5488" w:rsidRDefault="00EE5488">
      <w:pPr>
        <w:rPr>
          <w:rFonts w:ascii="Verdana" w:eastAsia="Verdana" w:hAnsi="Verdana" w:cs="Verdana"/>
          <w:sz w:val="23"/>
          <w:szCs w:val="23"/>
          <w:highlight w:val="white"/>
        </w:rPr>
      </w:pPr>
    </w:p>
    <w:p w14:paraId="00000005" w14:textId="77777777" w:rsidR="00EE5488" w:rsidRDefault="00EE5488">
      <w:pPr>
        <w:rPr>
          <w:rFonts w:ascii="Verdana" w:eastAsia="Verdana" w:hAnsi="Verdana" w:cs="Verdana"/>
          <w:sz w:val="23"/>
          <w:szCs w:val="23"/>
          <w:highlight w:val="white"/>
        </w:rPr>
      </w:pPr>
    </w:p>
    <w:p w14:paraId="00000006" w14:textId="77777777" w:rsidR="00EE5488" w:rsidRPr="003E6741" w:rsidRDefault="0000730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3E6741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Principalele entități privind societatea civilă, respectiv partidele politice și cultele</w:t>
      </w:r>
    </w:p>
    <w:p w14:paraId="00000007" w14:textId="77777777" w:rsidR="00EE5488" w:rsidRPr="003E6741" w:rsidRDefault="0000730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3E6741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care au sediul sau punctul declarat că funcționează la nivelul Comunei Zamostea</w:t>
      </w:r>
    </w:p>
    <w:p w14:paraId="00000008" w14:textId="77777777" w:rsidR="00EE5488" w:rsidRPr="003E6741" w:rsidRDefault="00EE548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0000009" w14:textId="77777777" w:rsidR="00EE5488" w:rsidRPr="003E6741" w:rsidRDefault="00EE548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000000A" w14:textId="77777777" w:rsidR="00EE5488" w:rsidRPr="003E6741" w:rsidRDefault="00007307">
      <w:pP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3E6741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I. Principalele partide politice</w:t>
      </w:r>
    </w:p>
    <w:p w14:paraId="0000000B" w14:textId="77777777" w:rsidR="00EE5488" w:rsidRPr="003E6741" w:rsidRDefault="00EE5488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0C" w14:textId="77777777" w:rsidR="00EE5488" w:rsidRPr="003E6741" w:rsidRDefault="00007307">
      <w:pPr>
        <w:numPr>
          <w:ilvl w:val="0"/>
          <w:numId w:val="2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6741">
        <w:rPr>
          <w:rFonts w:ascii="Times New Roman" w:eastAsia="Times New Roman" w:hAnsi="Times New Roman" w:cs="Times New Roman"/>
          <w:sz w:val="24"/>
          <w:szCs w:val="24"/>
        </w:rPr>
        <w:t>PARTIDUL SOCIAL DEMOCRAT</w:t>
      </w:r>
    </w:p>
    <w:p w14:paraId="0000000D" w14:textId="77777777" w:rsidR="00EE5488" w:rsidRPr="003E6741" w:rsidRDefault="00007307">
      <w:pPr>
        <w:numPr>
          <w:ilvl w:val="0"/>
          <w:numId w:val="2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E6741">
        <w:rPr>
          <w:rFonts w:ascii="Times New Roman" w:eastAsia="Times New Roman" w:hAnsi="Times New Roman" w:cs="Times New Roman"/>
          <w:sz w:val="24"/>
          <w:szCs w:val="24"/>
          <w:highlight w:val="white"/>
        </w:rPr>
        <w:t>PARTIDUL NAȚIONAL LIBERAL</w:t>
      </w:r>
    </w:p>
    <w:p w14:paraId="0000000E" w14:textId="77777777" w:rsidR="00EE5488" w:rsidRPr="003E6741" w:rsidRDefault="00007307">
      <w:pPr>
        <w:numPr>
          <w:ilvl w:val="0"/>
          <w:numId w:val="2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E6741">
        <w:rPr>
          <w:rFonts w:ascii="Times New Roman" w:eastAsia="Times New Roman" w:hAnsi="Times New Roman" w:cs="Times New Roman"/>
          <w:sz w:val="24"/>
          <w:szCs w:val="24"/>
          <w:highlight w:val="white"/>
        </w:rPr>
        <w:t>PARTIDUL MIȘCAREA POPULARĂ</w:t>
      </w:r>
    </w:p>
    <w:p w14:paraId="0000000F" w14:textId="77777777" w:rsidR="00EE5488" w:rsidRPr="003E6741" w:rsidRDefault="00007307">
      <w:pPr>
        <w:numPr>
          <w:ilvl w:val="0"/>
          <w:numId w:val="2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3E6741">
        <w:rPr>
          <w:rFonts w:ascii="Times New Roman" w:eastAsia="Times New Roman" w:hAnsi="Times New Roman" w:cs="Times New Roman"/>
          <w:sz w:val="24"/>
          <w:szCs w:val="24"/>
          <w:highlight w:val="white"/>
        </w:rPr>
        <w:t>PARTIDUL PRO ROMÂNIA</w:t>
      </w:r>
    </w:p>
    <w:p w14:paraId="00000010" w14:textId="77777777" w:rsidR="00EE5488" w:rsidRPr="003E6741" w:rsidRDefault="00EE5488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1" w14:textId="77777777" w:rsidR="00EE5488" w:rsidRPr="003E6741" w:rsidRDefault="00EE5488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2" w14:textId="77777777" w:rsidR="00EE5488" w:rsidRPr="003E6741" w:rsidRDefault="00007307">
      <w:pP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3E6741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II. Cultele religioase</w:t>
      </w:r>
    </w:p>
    <w:p w14:paraId="00000013" w14:textId="77777777" w:rsidR="00EE5488" w:rsidRPr="003E6741" w:rsidRDefault="00EE5488">
      <w:pP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00000014" w14:textId="77777777" w:rsidR="00EE5488" w:rsidRPr="003E6741" w:rsidRDefault="00007307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6741">
        <w:rPr>
          <w:rFonts w:ascii="Times New Roman" w:eastAsia="Times New Roman" w:hAnsi="Times New Roman" w:cs="Times New Roman"/>
          <w:sz w:val="24"/>
          <w:szCs w:val="24"/>
        </w:rPr>
        <w:t>BISERICA  „SFÂNTUL NICOLAE” – Ciomârtan</w:t>
      </w:r>
    </w:p>
    <w:p w14:paraId="00000015" w14:textId="77777777" w:rsidR="00EE5488" w:rsidRPr="003E6741" w:rsidRDefault="00007307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6741">
        <w:rPr>
          <w:rFonts w:ascii="Times New Roman" w:eastAsia="Times New Roman" w:hAnsi="Times New Roman" w:cs="Times New Roman"/>
          <w:sz w:val="24"/>
          <w:szCs w:val="24"/>
        </w:rPr>
        <w:t xml:space="preserve">BISERICA  „SFINȚII VOIEVOZI”    – Ciomârtan </w:t>
      </w:r>
    </w:p>
    <w:p w14:paraId="00000016" w14:textId="77777777" w:rsidR="00EE5488" w:rsidRPr="003E6741" w:rsidRDefault="00007307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6741">
        <w:rPr>
          <w:rFonts w:ascii="Times New Roman" w:eastAsia="Times New Roman" w:hAnsi="Times New Roman" w:cs="Times New Roman"/>
          <w:sz w:val="24"/>
          <w:szCs w:val="24"/>
        </w:rPr>
        <w:t xml:space="preserve">BISERICA DE LEMN CU HRAMUL „SFINȚII ÎMPĂRAȚI CONSTANTIN ȘI ELENA” – Corpaci  </w:t>
      </w:r>
    </w:p>
    <w:p w14:paraId="00000017" w14:textId="77777777" w:rsidR="00EE5488" w:rsidRPr="003E6741" w:rsidRDefault="00007307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6741">
        <w:rPr>
          <w:rFonts w:ascii="Times New Roman" w:eastAsia="Times New Roman" w:hAnsi="Times New Roman" w:cs="Times New Roman"/>
          <w:sz w:val="24"/>
          <w:szCs w:val="24"/>
        </w:rPr>
        <w:t>BISERICA ORTODOXĂ – Nicani</w:t>
      </w:r>
    </w:p>
    <w:p w14:paraId="00000018" w14:textId="77777777" w:rsidR="00EE5488" w:rsidRPr="003E6741" w:rsidRDefault="00007307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6741">
        <w:rPr>
          <w:rFonts w:ascii="Times New Roman" w:eastAsia="Times New Roman" w:hAnsi="Times New Roman" w:cs="Times New Roman"/>
          <w:sz w:val="24"/>
          <w:szCs w:val="24"/>
        </w:rPr>
        <w:t xml:space="preserve">BISERICA DE LEMN  – Zamostea </w:t>
      </w:r>
    </w:p>
    <w:p w14:paraId="00000019" w14:textId="77777777" w:rsidR="00EE5488" w:rsidRPr="003E6741" w:rsidRDefault="00007307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6741">
        <w:rPr>
          <w:rFonts w:ascii="Times New Roman" w:eastAsia="Times New Roman" w:hAnsi="Times New Roman" w:cs="Times New Roman"/>
          <w:sz w:val="24"/>
          <w:szCs w:val="24"/>
        </w:rPr>
        <w:t>BISERICA  „SFÂNTUL IOAN BOTEZĂTORUL” – Zamostea</w:t>
      </w:r>
    </w:p>
    <w:p w14:paraId="0000001A" w14:textId="77777777" w:rsidR="00EE5488" w:rsidRDefault="00007307">
      <w:pPr>
        <w:numPr>
          <w:ilvl w:val="0"/>
          <w:numId w:val="1"/>
        </w:num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6741">
        <w:rPr>
          <w:rFonts w:ascii="Times New Roman" w:eastAsia="Times New Roman" w:hAnsi="Times New Roman" w:cs="Times New Roman"/>
          <w:sz w:val="24"/>
          <w:szCs w:val="24"/>
        </w:rPr>
        <w:t xml:space="preserve">BISERICA  „POGORÂREA SFÂNTULUI DUH”   – Zamostea </w:t>
      </w:r>
    </w:p>
    <w:p w14:paraId="4ECFDE7A" w14:textId="77777777" w:rsidR="003E6741" w:rsidRDefault="003E6741" w:rsidP="003E6741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47F8A2" w14:textId="77777777" w:rsidR="003E6741" w:rsidRDefault="003E6741" w:rsidP="003E6741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Preşedinte de şedinţă,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Contrasemnează pentru legalitate,</w:t>
      </w:r>
    </w:p>
    <w:p w14:paraId="431A614D" w14:textId="77777777" w:rsidR="003E6741" w:rsidRDefault="003E6741" w:rsidP="003E6741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Hănțăscu Florin                                     Secretar general comuna Zamostea</w:t>
      </w:r>
    </w:p>
    <w:p w14:paraId="6613A9F3" w14:textId="77777777" w:rsidR="003E6741" w:rsidRDefault="003E6741" w:rsidP="003E6741">
      <w:pPr>
        <w:pStyle w:val="NoSpacing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Strujac Mihaela Anca</w:t>
      </w:r>
    </w:p>
    <w:p w14:paraId="0F9212AC" w14:textId="77777777" w:rsidR="003E6741" w:rsidRDefault="003E6741" w:rsidP="003E6741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B6FF0F" w14:textId="77777777" w:rsidR="003E6741" w:rsidRPr="003E6741" w:rsidRDefault="003E6741" w:rsidP="003E6741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E6741" w:rsidRPr="003E674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91495"/>
    <w:multiLevelType w:val="multilevel"/>
    <w:tmpl w:val="BB52DD7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7B10BB7"/>
    <w:multiLevelType w:val="multilevel"/>
    <w:tmpl w:val="5D200D62"/>
    <w:lvl w:ilvl="0">
      <w:start w:val="1"/>
      <w:numFmt w:val="bullet"/>
      <w:lvlText w:val="❖"/>
      <w:lvlJc w:val="left"/>
      <w:pPr>
        <w:ind w:left="720" w:hanging="360"/>
      </w:pPr>
      <w:rPr>
        <w:sz w:val="24"/>
        <w:szCs w:val="24"/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 w16cid:durableId="1783986972">
    <w:abstractNumId w:val="1"/>
  </w:num>
  <w:num w:numId="2" w16cid:durableId="2128549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488"/>
    <w:rsid w:val="00007307"/>
    <w:rsid w:val="003E6741"/>
    <w:rsid w:val="00EE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A1A2D"/>
  <w15:docId w15:val="{F13C759D-B312-41A3-94E3-79E3DC8C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3E6741"/>
    <w:pPr>
      <w:spacing w:line="240" w:lineRule="auto"/>
    </w:pPr>
    <w:rPr>
      <w:rFonts w:ascii="Calibri" w:eastAsia="Times New Roman" w:hAnsi="Calibri" w:cs="Times New Roman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2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845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Primaria Zamostea</cp:lastModifiedBy>
  <cp:revision>3</cp:revision>
  <dcterms:created xsi:type="dcterms:W3CDTF">2022-02-04T10:30:00Z</dcterms:created>
  <dcterms:modified xsi:type="dcterms:W3CDTF">2022-06-27T06:11:00Z</dcterms:modified>
</cp:coreProperties>
</file>