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D428D" w14:textId="77777777" w:rsidR="00C036E6" w:rsidRDefault="003064E4">
      <w:pPr>
        <w:jc w:val="both"/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highlight w:val="white"/>
        </w:rPr>
        <w:t>Anexa nr. 10</w:t>
      </w:r>
    </w:p>
    <w:p w14:paraId="753D428E" w14:textId="77777777" w:rsidR="00C036E6" w:rsidRDefault="003064E4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>la statut</w:t>
      </w:r>
    </w:p>
    <w:p w14:paraId="753D428F" w14:textId="77777777" w:rsidR="00C036E6" w:rsidRDefault="00C036E6">
      <w:pPr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</w:pPr>
    </w:p>
    <w:p w14:paraId="753D4290" w14:textId="77777777" w:rsidR="00C036E6" w:rsidRDefault="00C036E6">
      <w:pPr>
        <w:shd w:val="clear" w:color="auto" w:fill="FFFFFF"/>
        <w:rPr>
          <w:b/>
          <w:sz w:val="24"/>
          <w:szCs w:val="24"/>
        </w:rPr>
      </w:pPr>
    </w:p>
    <w:p w14:paraId="753D4291" w14:textId="77777777" w:rsidR="00C036E6" w:rsidRDefault="003064E4">
      <w:pPr>
        <w:shd w:val="clear" w:color="auto" w:fill="FFFFFF"/>
        <w:jc w:val="center"/>
      </w:pPr>
      <w:r>
        <w:rPr>
          <w:rFonts w:ascii="Times New Roman" w:eastAsia="Times New Roman" w:hAnsi="Times New Roman" w:cs="Times New Roman"/>
          <w:b/>
          <w:sz w:val="40"/>
          <w:szCs w:val="40"/>
          <w:highlight w:val="white"/>
        </w:rPr>
        <w:t>Principalele funcțiuni economice</w:t>
      </w:r>
    </w:p>
    <w:p w14:paraId="753D4292" w14:textId="77777777" w:rsidR="00C036E6" w:rsidRDefault="00C036E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53D4293" w14:textId="77777777" w:rsidR="00C036E6" w:rsidRDefault="00C036E6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753D4294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Fondul funciar agricol constituie 50,18% din totalul teritoriului, fiind principala sursă naturală a teritoriului comunei, iar dominantă în profil social și economic fiind dezvoltarea agriculturii (cultura vegetală și creșterea animalelor).</w:t>
      </w:r>
    </w:p>
    <w:p w14:paraId="753D4295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Suprafața fondului funciar a Comunei Zamostea  este de 5.079 hectare.</w:t>
      </w:r>
    </w:p>
    <w:p w14:paraId="753D4296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Terenul agricol, cu suprafața de 2.549 ha, reprezintă 50,18% din totalul teritoriului administrativ. După modul de folosință, terenul agricol este alcătuit din 2.005 ha teren arabil, 305 ha fânețe și 239 ha pășune.</w:t>
      </w:r>
    </w:p>
    <w:p w14:paraId="753D4297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Terenul neagricol, în suprafață de 2.530 ha, reprezintă 49,82% din totalul teritoriului administrativ. Suprafața terenului neagricol este compus din 79 ha de apă, 66 ha drumuri, 157 ha curți/construcții, 10 ha teren degradat și 2.218 ha de pădure.</w:t>
      </w:r>
    </w:p>
    <w:p w14:paraId="753D4298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În ultimii ani, Comuna Zamostea a cunoscut o puternică  dezvoltare economică, în baza rapoartelor de progres economic.</w:t>
      </w:r>
    </w:p>
    <w:p w14:paraId="753D4299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În procesul evolutiv pe plan socio-economic, absorbția de fonduri europene descrie un rol important, comuna beneficiind de numeroase finanțări pentru atingerea obiectivelor propuse în planul de dezvoltare durabilă pe termen lung.</w:t>
      </w:r>
    </w:p>
    <w:p w14:paraId="753D429A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În Comuna Zamostea funcționează următoarele firme al căror obiect de activitate se află în domeniul agricol: </w:t>
      </w:r>
    </w:p>
    <w:p w14:paraId="753D429B" w14:textId="77777777" w:rsidR="00C036E6" w:rsidRDefault="003064E4">
      <w:pPr>
        <w:numPr>
          <w:ilvl w:val="0"/>
          <w:numId w:val="15"/>
        </w:numPr>
        <w:spacing w:before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PFA IACOB A. MARIANA → Activități în ferme mixte (cultura vegetală combinată cu creșterea animalelor)</w:t>
      </w:r>
    </w:p>
    <w:p w14:paraId="753D429C" w14:textId="77777777" w:rsidR="00C036E6" w:rsidRDefault="003064E4">
      <w:pPr>
        <w:numPr>
          <w:ilvl w:val="0"/>
          <w:numId w:val="15"/>
        </w:numPr>
        <w:spacing w:before="20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PFA CRISMARU MARIAN → Activități în ferme mixte (cultura vegetală combinată cu creșterea animalelor)</w:t>
      </w:r>
    </w:p>
    <w:p w14:paraId="753D429D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Pădurea Zamostea-Lunca reprezintă arie protejată cu o suprafață de 107,6 ha și se află în lunca dreaptă a Râului Siret, la limita nord-estică a județului Suceava cu județul Botoșani. Obiectivele principale de protecție în cadrul sitului Pădurea Zamostea – Luncă sunt habitatele forestiere reprezentate de pădurile dacice de stejar şi carpen, precum şi pădurile ripariene mixte cu stejar, ulm şi frasin din apropierea cursurilor de apă.</w:t>
      </w:r>
    </w:p>
    <w:p w14:paraId="753D429E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Pădurea Pătrăuți este situată în județul Suceava, pe teritoriul administrativ al localităților Pătrăuți, Dărmănești, Şerbăuţi, Calafindești, Mitocu Dragomirnei, Zamostea şi Zvoriștea. Obiectivele principale de protecție în cadrul sitului Pădurea </w:t>
      </w: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Pătrăuți sunt habitatele forestiere reprezentate de pădurile de stejar şi fag, precum şi pădurile ripariene din apropierea cursurilor de apă alcătuite din frasin şi anin negru.</w:t>
      </w:r>
    </w:p>
    <w:p w14:paraId="753D429F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Toate activitățile legate de activitatea de silvicultură constituie preocupări economice importante în teritoriu: conservarea şi protecția pădurilor, lucrări de împăduriri, îngrijirea arboretelor, valorificarea produselor lemnoase, gospodărirea vânatului şi a peștelui din apele de munte şi a celorlalte produse specifice fondului forestier. </w:t>
      </w:r>
    </w:p>
    <w:p w14:paraId="753D42A0" w14:textId="77777777" w:rsidR="00C036E6" w:rsidRDefault="003064E4">
      <w:pPr>
        <w:spacing w:before="200" w:after="200"/>
        <w:ind w:firstLine="720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PRODUCȚIA  ZOOTEHNICĂ</w:t>
      </w:r>
    </w:p>
    <w:p w14:paraId="753D42A1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Ca în toate comunele din această zonă climatică, locuitorii din Comuna Zamostea  îşi axează preocupările din agricultură şi pe ramura creșterii animalelor.</w:t>
      </w:r>
    </w:p>
    <w:p w14:paraId="753D42A2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Creșterea animalelor este o ocupație tradițională şi îndelungată a locuitorilor acestei comune, asigurându-se necesarul de carne, lapte şi produse lactate pentru populația locală şi disponibilități de vânzare, atât pe piața urbană dar şi pe plan local.</w:t>
      </w:r>
    </w:p>
    <w:p w14:paraId="753D42A3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Potențialul natural este foarte favorabil dezvoltării acestei activități, localitatea Zamostea beneficiind de o generoasă suprafață acoperită de pășuni şi fânețe naturale - 544 ha reprezentând peste 21% din suprafața terenului agricol.</w:t>
      </w:r>
    </w:p>
    <w:p w14:paraId="753D42A4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Produsele animaliere sunt destinate în special consumului în gospodărie.</w:t>
      </w:r>
    </w:p>
    <w:p w14:paraId="753D42A5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Unitatea care se ocupă cu activități veterinare pe teritoriul comunei este:</w:t>
      </w:r>
    </w:p>
    <w:p w14:paraId="753D42A6" w14:textId="77777777" w:rsidR="00C036E6" w:rsidRDefault="003064E4">
      <w:pPr>
        <w:numPr>
          <w:ilvl w:val="0"/>
          <w:numId w:val="1"/>
        </w:numPr>
        <w:spacing w:before="200" w:after="20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ROPCIUC P. VASILE - CABINET MEDICAL-VETERINAR → Activități veterinare</w:t>
      </w:r>
    </w:p>
    <w:p w14:paraId="753D42A7" w14:textId="77777777" w:rsidR="00C036E6" w:rsidRDefault="003064E4">
      <w:pPr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În Comuna Zamostea animalele se cresc în sistem gospodăresc, existând complexe sau asociații cu personalitate juridică pentru creșterea bovinelor, porcinelor sau ovinelor, cum ar fi:</w:t>
      </w:r>
    </w:p>
    <w:p w14:paraId="753D42A8" w14:textId="77777777" w:rsidR="00C036E6" w:rsidRDefault="003064E4">
      <w:pPr>
        <w:numPr>
          <w:ilvl w:val="0"/>
          <w:numId w:val="10"/>
        </w:numPr>
        <w:spacing w:before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6"/>
          <w:szCs w:val="26"/>
        </w:rPr>
        <w:t>PFA ADUMITROAIE DOREL → Creșterea altor animale</w:t>
      </w:r>
    </w:p>
    <w:p w14:paraId="753D42A9" w14:textId="77777777" w:rsidR="00C036E6" w:rsidRDefault="003064E4">
      <w:pPr>
        <w:numPr>
          <w:ilvl w:val="0"/>
          <w:numId w:val="10"/>
        </w:numPr>
        <w:spacing w:before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6"/>
          <w:szCs w:val="26"/>
        </w:rPr>
        <w:t>IF LUCA I. CRISTINEL → Creșterea altor animale</w:t>
      </w:r>
    </w:p>
    <w:p w14:paraId="753D42AA" w14:textId="77777777" w:rsidR="00C036E6" w:rsidRDefault="003064E4">
      <w:pPr>
        <w:numPr>
          <w:ilvl w:val="0"/>
          <w:numId w:val="10"/>
        </w:numPr>
        <w:spacing w:before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6"/>
          <w:szCs w:val="26"/>
        </w:rPr>
        <w:t>PFA ATANASOAIE MARIUS LUCIAN → Creșterea altor animale</w:t>
      </w:r>
    </w:p>
    <w:p w14:paraId="753D42AB" w14:textId="77777777" w:rsidR="00C036E6" w:rsidRDefault="003064E4">
      <w:pPr>
        <w:numPr>
          <w:ilvl w:val="0"/>
          <w:numId w:val="10"/>
        </w:numPr>
        <w:spacing w:before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6"/>
          <w:szCs w:val="26"/>
        </w:rPr>
        <w:t>PFA COJOCARIU BOGDAN → Creșterea altor animale</w:t>
      </w:r>
    </w:p>
    <w:p w14:paraId="753D42AC" w14:textId="77777777" w:rsidR="00C036E6" w:rsidRDefault="003064E4">
      <w:pPr>
        <w:numPr>
          <w:ilvl w:val="0"/>
          <w:numId w:val="10"/>
        </w:numPr>
        <w:spacing w:before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6"/>
          <w:szCs w:val="26"/>
        </w:rPr>
        <w:t>PFA COJOCARIU ALIN GEORGE → Creșterea altor animale</w:t>
      </w:r>
    </w:p>
    <w:p w14:paraId="753D42AD" w14:textId="77777777" w:rsidR="00C036E6" w:rsidRDefault="003064E4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ACTIVITĂȚI DE TIP INDUSTRIAL</w:t>
      </w:r>
    </w:p>
    <w:p w14:paraId="753D42AE" w14:textId="77777777" w:rsidR="00C036E6" w:rsidRDefault="003064E4">
      <w:pPr>
        <w:spacing w:before="240" w:after="240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Activitatea economică a Comunei Zamostea este caracterizată de existența unei comunități de afaceri locale diversificate, capabilă să aducă comunei venituri considerabile.</w:t>
      </w:r>
    </w:p>
    <w:p w14:paraId="753D42AF" w14:textId="77777777" w:rsidR="00C036E6" w:rsidRDefault="003064E4">
      <w:pPr>
        <w:numPr>
          <w:ilvl w:val="0"/>
          <w:numId w:val="8"/>
        </w:numPr>
        <w:ind w:left="708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INDUSTRIA ALIMENTARĂ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este reprezentată în Comuna Zamostea  de următoarele subramuri:</w:t>
      </w:r>
    </w:p>
    <w:p w14:paraId="753D42B0" w14:textId="77777777" w:rsidR="00C036E6" w:rsidRDefault="00C036E6">
      <w:pPr>
        <w:ind w:left="1440"/>
        <w:rPr>
          <w:rFonts w:ascii="Times New Roman" w:eastAsia="Times New Roman" w:hAnsi="Times New Roman" w:cs="Times New Roman"/>
          <w:sz w:val="28"/>
          <w:szCs w:val="28"/>
        </w:rPr>
      </w:pPr>
    </w:p>
    <w:p w14:paraId="753D42B1" w14:textId="77777777" w:rsidR="00C036E6" w:rsidRDefault="003064E4">
      <w:pPr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MORĂRIT</w:t>
      </w:r>
    </w:p>
    <w:p w14:paraId="753D42B2" w14:textId="77777777" w:rsidR="00C036E6" w:rsidRDefault="003064E4">
      <w:pPr>
        <w:numPr>
          <w:ilvl w:val="0"/>
          <w:numId w:val="5"/>
        </w:numPr>
        <w:spacing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SC AGROFLO TIME SRL</w:t>
      </w:r>
      <w:r>
        <w:rPr>
          <w:rFonts w:ascii="Cardo" w:eastAsia="Cardo" w:hAnsi="Cardo" w:cs="Cardo"/>
          <w:sz w:val="28"/>
          <w:szCs w:val="28"/>
        </w:rPr>
        <w:t xml:space="preserve"> → </w:t>
      </w:r>
      <w:r>
        <w:rPr>
          <w:rFonts w:ascii="Times New Roman" w:eastAsia="Times New Roman" w:hAnsi="Times New Roman" w:cs="Times New Roman"/>
          <w:sz w:val="26"/>
          <w:szCs w:val="26"/>
        </w:rPr>
        <w:t>Fabricarea produselor de morărit</w:t>
      </w:r>
    </w:p>
    <w:p w14:paraId="753D42B3" w14:textId="77777777" w:rsidR="00C036E6" w:rsidRDefault="003064E4">
      <w:pPr>
        <w:numPr>
          <w:ilvl w:val="0"/>
          <w:numId w:val="5"/>
        </w:numPr>
        <w:spacing w:before="200" w:after="24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PFA MURARIU CAMELIA LENUȚA → Fabricarea produselor de morărit</w:t>
      </w:r>
    </w:p>
    <w:p w14:paraId="753D42B4" w14:textId="77777777" w:rsidR="00C036E6" w:rsidRDefault="00C036E6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</w:p>
    <w:p w14:paraId="753D42B5" w14:textId="77777777" w:rsidR="00C036E6" w:rsidRDefault="003064E4">
      <w:pPr>
        <w:numPr>
          <w:ilvl w:val="0"/>
          <w:numId w:val="9"/>
        </w:numPr>
        <w:spacing w:before="240" w:after="200"/>
        <w:ind w:left="360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highlight w:val="white"/>
        </w:rPr>
        <w:t>INDUSTRIA PRELUCRĂRII LEMNULUI</w:t>
      </w:r>
    </w:p>
    <w:p w14:paraId="753D42B6" w14:textId="77777777" w:rsidR="00C036E6" w:rsidRDefault="003064E4">
      <w:pPr>
        <w:numPr>
          <w:ilvl w:val="0"/>
          <w:numId w:val="6"/>
        </w:numPr>
        <w:spacing w:before="200" w:after="20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SC EDERA-SEBY SRL →  Exploatare forestieră</w:t>
      </w:r>
    </w:p>
    <w:p w14:paraId="753D42B7" w14:textId="77777777" w:rsidR="00C036E6" w:rsidRDefault="003064E4">
      <w:pPr>
        <w:numPr>
          <w:ilvl w:val="0"/>
          <w:numId w:val="6"/>
        </w:numPr>
        <w:spacing w:after="20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SC KARLSBERG PROD SRL →  Exploatare forestieră</w:t>
      </w:r>
    </w:p>
    <w:p w14:paraId="753D42B8" w14:textId="77777777" w:rsidR="00C036E6" w:rsidRDefault="003064E4">
      <w:pPr>
        <w:numPr>
          <w:ilvl w:val="0"/>
          <w:numId w:val="6"/>
        </w:numPr>
        <w:spacing w:after="20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DIRECȚIA SILVICĂ SUCEAVA – OCOLUL SILVIC ADÂNCATA → Conservarea și dezvoltarea fondului forestier, valorificarea superioară a lemnului și a celorlalte produse ale pădurii , gospodărirea rațională a fondurilor de vânătoare și pescuit.</w:t>
      </w:r>
    </w:p>
    <w:p w14:paraId="753D42B9" w14:textId="77777777" w:rsidR="00C036E6" w:rsidRDefault="003064E4">
      <w:pPr>
        <w:numPr>
          <w:ilvl w:val="0"/>
          <w:numId w:val="6"/>
        </w:numPr>
        <w:spacing w:before="240" w:after="20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SC FABYMOB LUK SRL → Fabricarea de mobilă</w:t>
      </w:r>
    </w:p>
    <w:p w14:paraId="753D42BA" w14:textId="77777777" w:rsidR="00C036E6" w:rsidRDefault="00C036E6">
      <w:pPr>
        <w:spacing w:before="240" w:after="200"/>
        <w:ind w:left="720"/>
        <w:rPr>
          <w:rFonts w:ascii="Times New Roman" w:eastAsia="Times New Roman" w:hAnsi="Times New Roman" w:cs="Times New Roman"/>
          <w:sz w:val="12"/>
          <w:szCs w:val="12"/>
        </w:rPr>
      </w:pPr>
    </w:p>
    <w:p w14:paraId="753D42BB" w14:textId="77777777" w:rsidR="00C036E6" w:rsidRDefault="003064E4">
      <w:pPr>
        <w:numPr>
          <w:ilvl w:val="0"/>
          <w:numId w:val="9"/>
        </w:numPr>
        <w:spacing w:before="240"/>
        <w:ind w:left="36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EXTRACȚII </w:t>
      </w:r>
      <w:r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 xml:space="preserve"> </w:t>
      </w:r>
    </w:p>
    <w:p w14:paraId="753D42BC" w14:textId="77777777" w:rsidR="00C036E6" w:rsidRDefault="003064E4">
      <w:pPr>
        <w:numPr>
          <w:ilvl w:val="0"/>
          <w:numId w:val="12"/>
        </w:numPr>
        <w:spacing w:before="20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SC AGROURSE SRL → Extracția pietrișului şi nisipului; extracția argilei şi caolinului </w:t>
      </w:r>
    </w:p>
    <w:p w14:paraId="753D42BD" w14:textId="77777777" w:rsidR="00C036E6" w:rsidRDefault="00C036E6">
      <w:pPr>
        <w:spacing w:before="200" w:after="240"/>
        <w:ind w:left="720"/>
        <w:jc w:val="both"/>
        <w:rPr>
          <w:rFonts w:ascii="Times New Roman" w:eastAsia="Times New Roman" w:hAnsi="Times New Roman" w:cs="Times New Roman"/>
          <w:sz w:val="6"/>
          <w:szCs w:val="6"/>
        </w:rPr>
      </w:pPr>
    </w:p>
    <w:p w14:paraId="753D42BE" w14:textId="77777777" w:rsidR="00C036E6" w:rsidRDefault="003064E4">
      <w:pPr>
        <w:numPr>
          <w:ilvl w:val="0"/>
          <w:numId w:val="9"/>
        </w:numPr>
        <w:spacing w:before="240" w:after="200"/>
        <w:ind w:left="360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INDUSTRIA MECANICĂ/SERVICII DE REPARARE ȘI ÎNTREȚINERE AUTOVEHICULE</w:t>
      </w:r>
    </w:p>
    <w:p w14:paraId="753D42BF" w14:textId="77777777" w:rsidR="00C036E6" w:rsidRDefault="003064E4">
      <w:pPr>
        <w:numPr>
          <w:ilvl w:val="0"/>
          <w:numId w:val="19"/>
        </w:numPr>
        <w:spacing w:before="20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II AIRINEI P. IULIAN → Întreținerea şi repararea autovehiculelor</w:t>
      </w:r>
    </w:p>
    <w:p w14:paraId="753D42C0" w14:textId="77777777" w:rsidR="00C036E6" w:rsidRDefault="003064E4">
      <w:pPr>
        <w:numPr>
          <w:ilvl w:val="0"/>
          <w:numId w:val="19"/>
        </w:numPr>
        <w:spacing w:before="20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Cardo" w:eastAsia="Cardo" w:hAnsi="Cardo" w:cs="Cardo"/>
          <w:sz w:val="26"/>
          <w:szCs w:val="26"/>
        </w:rPr>
        <w:t>SC YANKSTEEEL SRL → Fabricarea de șuruburi, buloane și alte articole filetate</w:t>
      </w:r>
    </w:p>
    <w:p w14:paraId="753D42C1" w14:textId="77777777" w:rsidR="00C036E6" w:rsidRDefault="00C036E6">
      <w:pPr>
        <w:spacing w:before="200" w:after="240"/>
        <w:ind w:left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641D35D2" w14:textId="77777777" w:rsidR="007054CF" w:rsidRDefault="007054CF" w:rsidP="007054CF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Preşedinte de şedinţă,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                              Contrasemnează pentru legalitate,</w:t>
      </w:r>
    </w:p>
    <w:p w14:paraId="4FA6B765" w14:textId="77777777" w:rsidR="007054CF" w:rsidRDefault="007054CF" w:rsidP="007054CF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Hănțăscu Florin                                     Secretar general comuna Zamostea</w:t>
      </w:r>
    </w:p>
    <w:p w14:paraId="49D66C11" w14:textId="77777777" w:rsidR="007054CF" w:rsidRDefault="007054CF" w:rsidP="007054CF">
      <w:pPr>
        <w:pStyle w:val="NoSpacing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Strujac Mihaela Anca</w:t>
      </w:r>
    </w:p>
    <w:p w14:paraId="753D42C2" w14:textId="77777777" w:rsidR="003064E4" w:rsidRDefault="003064E4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br w:type="page"/>
      </w:r>
    </w:p>
    <w:p w14:paraId="753D42C3" w14:textId="77777777" w:rsidR="00C036E6" w:rsidRDefault="003064E4">
      <w:pPr>
        <w:numPr>
          <w:ilvl w:val="0"/>
          <w:numId w:val="9"/>
        </w:numPr>
        <w:spacing w:before="240" w:after="200"/>
        <w:ind w:left="36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>CONSTRUCȚIILE</w:t>
      </w:r>
    </w:p>
    <w:p w14:paraId="753D42C4" w14:textId="77777777" w:rsidR="00C036E6" w:rsidRDefault="003064E4">
      <w:pPr>
        <w:numPr>
          <w:ilvl w:val="0"/>
          <w:numId w:val="2"/>
        </w:numPr>
        <w:spacing w:before="20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SC RIFINITURE SRL → Lucrări de vopsitorie, zugrăveli și montări geamuri</w:t>
      </w:r>
    </w:p>
    <w:p w14:paraId="753D42C5" w14:textId="77777777" w:rsidR="00C036E6" w:rsidRDefault="003064E4">
      <w:pPr>
        <w:numPr>
          <w:ilvl w:val="0"/>
          <w:numId w:val="2"/>
        </w:numPr>
        <w:spacing w:before="20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SC SILVIO GENERAL CONSTRUCT SRL → Lucrări de construcții a clădirilor rezidențiale şi nerezidențiale </w:t>
      </w:r>
    </w:p>
    <w:p w14:paraId="753D42C6" w14:textId="77777777" w:rsidR="00C036E6" w:rsidRDefault="003064E4">
      <w:pPr>
        <w:numPr>
          <w:ilvl w:val="0"/>
          <w:numId w:val="2"/>
        </w:numPr>
        <w:spacing w:before="200" w:after="2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SC SANIPRO SRL → Lucrări de instalații tehnico-sanitare</w:t>
      </w:r>
    </w:p>
    <w:p w14:paraId="753D42C7" w14:textId="77777777" w:rsidR="00C036E6" w:rsidRDefault="00C036E6">
      <w:pPr>
        <w:spacing w:before="240" w:after="240"/>
        <w:rPr>
          <w:rFonts w:ascii="Times New Roman" w:eastAsia="Times New Roman" w:hAnsi="Times New Roman" w:cs="Times New Roman"/>
          <w:sz w:val="26"/>
          <w:szCs w:val="26"/>
        </w:rPr>
      </w:pPr>
    </w:p>
    <w:p w14:paraId="753D42C8" w14:textId="77777777" w:rsidR="00C036E6" w:rsidRDefault="003064E4">
      <w:pPr>
        <w:numPr>
          <w:ilvl w:val="0"/>
          <w:numId w:val="9"/>
        </w:numPr>
        <w:spacing w:before="240" w:after="240"/>
        <w:ind w:left="36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SERVICIILE</w:t>
      </w:r>
    </w:p>
    <w:p w14:paraId="753D42C9" w14:textId="77777777" w:rsidR="00C036E6" w:rsidRDefault="003064E4">
      <w:pPr>
        <w:spacing w:before="240" w:after="180"/>
        <w:ind w:firstLine="720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Societățile care au ca domeniu de activitate serviciile și funcționează pe raza Comunei Zamostea sunt:</w:t>
      </w:r>
    </w:p>
    <w:p w14:paraId="753D42CA" w14:textId="77777777" w:rsidR="00C036E6" w:rsidRDefault="003064E4">
      <w:pPr>
        <w:numPr>
          <w:ilvl w:val="0"/>
          <w:numId w:val="13"/>
        </w:numPr>
        <w:spacing w:before="240" w:after="20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Servicii din domeniul poștei</w:t>
      </w:r>
    </w:p>
    <w:p w14:paraId="753D42CB" w14:textId="77777777" w:rsidR="00C036E6" w:rsidRDefault="003064E4">
      <w:pPr>
        <w:numPr>
          <w:ilvl w:val="0"/>
          <w:numId w:val="14"/>
        </w:numPr>
        <w:spacing w:before="200" w:after="200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COMPANIA NAȚIONALĂ DE POȘTĂ IAȘI SA  → Activități de poștă și de curier</w:t>
      </w:r>
    </w:p>
    <w:p w14:paraId="753D42CC" w14:textId="77777777" w:rsidR="00C036E6" w:rsidRDefault="003064E4">
      <w:pPr>
        <w:numPr>
          <w:ilvl w:val="0"/>
          <w:numId w:val="11"/>
        </w:numPr>
        <w:spacing w:before="200" w:after="2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Servicii de întreținere corporală și alte activități de înfrumusețare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 </w:t>
      </w:r>
    </w:p>
    <w:p w14:paraId="753D42CD" w14:textId="77777777" w:rsidR="00C036E6" w:rsidRDefault="003064E4">
      <w:pPr>
        <w:numPr>
          <w:ilvl w:val="0"/>
          <w:numId w:val="16"/>
        </w:numPr>
        <w:spacing w:before="20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PFA JITARIUC A. MARIAN VASILE → Coafură şi alte activități de înfrumusețare</w:t>
      </w:r>
    </w:p>
    <w:p w14:paraId="753D42CE" w14:textId="77777777" w:rsidR="00C036E6" w:rsidRDefault="003064E4">
      <w:pPr>
        <w:numPr>
          <w:ilvl w:val="0"/>
          <w:numId w:val="16"/>
        </w:numPr>
        <w:spacing w:before="200" w:after="20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PFA MATEI VLADUȚ-CONSTANTIN FLORENTINA → Coafură şi alte activități de înfrumusețare</w:t>
      </w:r>
    </w:p>
    <w:p w14:paraId="753D42CF" w14:textId="77777777" w:rsidR="00C036E6" w:rsidRDefault="003064E4">
      <w:pPr>
        <w:numPr>
          <w:ilvl w:val="0"/>
          <w:numId w:val="11"/>
        </w:numPr>
        <w:spacing w:before="200" w:after="2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Servicii de transport </w:t>
      </w:r>
    </w:p>
    <w:p w14:paraId="753D42D0" w14:textId="77777777" w:rsidR="00C036E6" w:rsidRDefault="003064E4">
      <w:pPr>
        <w:numPr>
          <w:ilvl w:val="0"/>
          <w:numId w:val="7"/>
        </w:numPr>
        <w:spacing w:before="200" w:after="20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SC FIFTY YEARS TRANS COM SRL →  Transporturi rutiere de mărfuri</w:t>
      </w:r>
    </w:p>
    <w:p w14:paraId="753D42D1" w14:textId="77777777" w:rsidR="00C036E6" w:rsidRDefault="003064E4">
      <w:pPr>
        <w:numPr>
          <w:ilvl w:val="0"/>
          <w:numId w:val="11"/>
        </w:numPr>
        <w:spacing w:before="200" w:after="2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Servicii de consultanță</w:t>
      </w:r>
    </w:p>
    <w:p w14:paraId="753D42D2" w14:textId="77777777" w:rsidR="00C036E6" w:rsidRDefault="003064E4">
      <w:pPr>
        <w:numPr>
          <w:ilvl w:val="0"/>
          <w:numId w:val="17"/>
        </w:numPr>
        <w:spacing w:before="20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SC CONSTALPRES SRL → Activități de inginerie şi consultanță tehnică legate de acestea</w:t>
      </w:r>
    </w:p>
    <w:p w14:paraId="753D42D3" w14:textId="77777777" w:rsidR="00C036E6" w:rsidRDefault="003064E4">
      <w:pPr>
        <w:numPr>
          <w:ilvl w:val="0"/>
          <w:numId w:val="17"/>
        </w:numPr>
        <w:spacing w:before="20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PFA IACOB DIANA-IOANA → Activități de consultanță în tehnologia informației</w:t>
      </w:r>
    </w:p>
    <w:p w14:paraId="753D42D4" w14:textId="77777777" w:rsidR="00C036E6" w:rsidRDefault="003064E4">
      <w:pPr>
        <w:numPr>
          <w:ilvl w:val="0"/>
          <w:numId w:val="18"/>
        </w:numPr>
        <w:spacing w:before="200" w:after="240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Comerțul</w:t>
      </w:r>
    </w:p>
    <w:p w14:paraId="753D42D5" w14:textId="77777777" w:rsidR="00C036E6" w:rsidRDefault="003064E4">
      <w:pPr>
        <w:spacing w:before="240" w:after="180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În sectorul serviciilor, societățile care predomină sunt cele cu activitatea în domeniul comerțului</w:t>
      </w:r>
      <w:r>
        <w:rPr>
          <w:rFonts w:ascii="Times New Roman" w:eastAsia="Times New Roman" w:hAnsi="Times New Roman" w:cs="Times New Roman"/>
          <w:i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precum:</w:t>
      </w:r>
    </w:p>
    <w:p w14:paraId="753D42D6" w14:textId="77777777" w:rsidR="00C036E6" w:rsidRDefault="003064E4">
      <w:pPr>
        <w:numPr>
          <w:ilvl w:val="0"/>
          <w:numId w:val="4"/>
        </w:numPr>
        <w:spacing w:before="200"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Caudex" w:eastAsia="Caudex" w:hAnsi="Caudex" w:cs="Caudex"/>
          <w:sz w:val="26"/>
          <w:szCs w:val="26"/>
        </w:rPr>
        <w:lastRenderedPageBreak/>
        <w:t>PFA ȘTEFANCU V. MARIA → Comerț</w:t>
      </w:r>
    </w:p>
    <w:p w14:paraId="753D42D7" w14:textId="77777777" w:rsidR="00C036E6" w:rsidRDefault="003064E4">
      <w:pPr>
        <w:numPr>
          <w:ilvl w:val="0"/>
          <w:numId w:val="4"/>
        </w:numPr>
        <w:spacing w:before="200"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IF AXINTOAEI IOAN-RADU → Comerț cu amănuntul în magazine nespecializate, cu vânzare predominantă de produse alimentare, băuturi şi tutun</w:t>
      </w:r>
    </w:p>
    <w:p w14:paraId="753D42D8" w14:textId="77777777" w:rsidR="00C036E6" w:rsidRDefault="003064E4">
      <w:pPr>
        <w:numPr>
          <w:ilvl w:val="0"/>
          <w:numId w:val="4"/>
        </w:numPr>
        <w:spacing w:before="200"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IF HRIȚAC IOAN → Comerț cu amănuntul</w:t>
      </w:r>
    </w:p>
    <w:p w14:paraId="753D42D9" w14:textId="77777777" w:rsidR="00C036E6" w:rsidRDefault="003064E4">
      <w:pPr>
        <w:numPr>
          <w:ilvl w:val="0"/>
          <w:numId w:val="4"/>
        </w:numPr>
        <w:spacing w:before="200"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Cardo" w:eastAsia="Cardo" w:hAnsi="Cardo" w:cs="Cardo"/>
          <w:sz w:val="26"/>
          <w:szCs w:val="26"/>
        </w:rPr>
        <w:t>SC ONISIM BOICU SRL → Magazin mixt</w:t>
      </w:r>
    </w:p>
    <w:p w14:paraId="753D42DA" w14:textId="77777777" w:rsidR="00C036E6" w:rsidRDefault="003064E4">
      <w:pPr>
        <w:numPr>
          <w:ilvl w:val="0"/>
          <w:numId w:val="4"/>
        </w:numPr>
        <w:spacing w:before="200"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SC ALEX SRL → Comerț cu amănuntul în magazine nespecializate, cu vânzare predominantă de produse alimentare, băuturi şi tutun</w:t>
      </w:r>
    </w:p>
    <w:p w14:paraId="753D42DB" w14:textId="77777777" w:rsidR="00C036E6" w:rsidRDefault="003064E4">
      <w:pPr>
        <w:numPr>
          <w:ilvl w:val="0"/>
          <w:numId w:val="4"/>
        </w:numPr>
        <w:spacing w:before="200"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IF PERIJOC ILIE → Comerț cu amănuntul</w:t>
      </w:r>
    </w:p>
    <w:p w14:paraId="753D42DC" w14:textId="77777777" w:rsidR="00C036E6" w:rsidRDefault="003064E4">
      <w:pPr>
        <w:numPr>
          <w:ilvl w:val="0"/>
          <w:numId w:val="4"/>
        </w:numPr>
        <w:spacing w:before="200"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Caudex" w:eastAsia="Caudex" w:hAnsi="Caudex" w:cs="Caudex"/>
          <w:sz w:val="26"/>
          <w:szCs w:val="26"/>
        </w:rPr>
        <w:t>IF ȘANDRU T. HARALAMBRIE → Magazin mixt</w:t>
      </w:r>
    </w:p>
    <w:p w14:paraId="753D42DD" w14:textId="77777777" w:rsidR="00C036E6" w:rsidRDefault="003064E4">
      <w:pPr>
        <w:numPr>
          <w:ilvl w:val="0"/>
          <w:numId w:val="4"/>
        </w:numPr>
        <w:spacing w:before="200"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IF BOUREANU IULIAN → Comerț cu amănuntul în magazine nespecializate, cu vânzare predominantă de produse alimentare, băuturi şi tutun</w:t>
      </w:r>
    </w:p>
    <w:p w14:paraId="753D42DE" w14:textId="77777777" w:rsidR="00C036E6" w:rsidRDefault="003064E4">
      <w:pPr>
        <w:numPr>
          <w:ilvl w:val="0"/>
          <w:numId w:val="4"/>
        </w:numPr>
        <w:spacing w:before="200"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SC AGRO-TEXT SRL → Comerț cu amănuntul în magazine nespecializate, cu vânzare predominantă de produse alimentare, băuturi şi tutun</w:t>
      </w:r>
    </w:p>
    <w:p w14:paraId="753D42DF" w14:textId="77777777" w:rsidR="00C036E6" w:rsidRDefault="003064E4">
      <w:pPr>
        <w:numPr>
          <w:ilvl w:val="0"/>
          <w:numId w:val="4"/>
        </w:numPr>
        <w:spacing w:before="200"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IF POPESCU LUMINIȚA → Comerț cu amănuntul în magazine nespecializate, cu vânzare predominantă de produse alimentare, băuturi şi tutun</w:t>
      </w:r>
    </w:p>
    <w:p w14:paraId="753D42E0" w14:textId="77777777" w:rsidR="00C036E6" w:rsidRDefault="003064E4">
      <w:pPr>
        <w:numPr>
          <w:ilvl w:val="0"/>
          <w:numId w:val="4"/>
        </w:numPr>
        <w:spacing w:before="200"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SC ZAMARIX STAR SRL → Comerț cu amănuntul în magazine nespecializate, cu vânzare predominantă de produse alimentare, băuturi şi tutun</w:t>
      </w:r>
    </w:p>
    <w:p w14:paraId="753D42E1" w14:textId="77777777" w:rsidR="00C036E6" w:rsidRDefault="003064E4">
      <w:pPr>
        <w:numPr>
          <w:ilvl w:val="0"/>
          <w:numId w:val="4"/>
        </w:numPr>
        <w:spacing w:before="200" w:after="20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IF CIUBOTARIU GH. DUMITRU → Comerț cu amănuntul în magazine nespecializate, cu vânzare predominantă de produse alimentare, băuturi şi tutun</w:t>
      </w:r>
    </w:p>
    <w:sectPr w:rsidR="00C036E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do">
    <w:altName w:val="Calibri"/>
    <w:charset w:val="00"/>
    <w:family w:val="auto"/>
    <w:pitch w:val="default"/>
  </w:font>
  <w:font w:name="Caudex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E2BB6"/>
    <w:multiLevelType w:val="multilevel"/>
    <w:tmpl w:val="2A543D62"/>
    <w:lvl w:ilvl="0">
      <w:start w:val="1"/>
      <w:numFmt w:val="bullet"/>
      <w:lvlText w:val="➔"/>
      <w:lvlJc w:val="left"/>
      <w:pPr>
        <w:ind w:left="144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◆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AC3159D"/>
    <w:multiLevelType w:val="multilevel"/>
    <w:tmpl w:val="9E6645CE"/>
    <w:lvl w:ilvl="0">
      <w:start w:val="1"/>
      <w:numFmt w:val="bullet"/>
      <w:lvlText w:val="➢"/>
      <w:lvlJc w:val="left"/>
      <w:pPr>
        <w:ind w:left="720" w:hanging="360"/>
      </w:pPr>
      <w:rPr>
        <w:rFonts w:ascii="Arial" w:eastAsia="Arial" w:hAnsi="Arial" w:cs="Arial"/>
        <w:b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FA314B"/>
    <w:multiLevelType w:val="multilevel"/>
    <w:tmpl w:val="904E9206"/>
    <w:lvl w:ilvl="0">
      <w:start w:val="1"/>
      <w:numFmt w:val="bullet"/>
      <w:lvlText w:val="❖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4"/>
        <w:szCs w:val="24"/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C366D0D"/>
    <w:multiLevelType w:val="multilevel"/>
    <w:tmpl w:val="9334C298"/>
    <w:lvl w:ilvl="0">
      <w:start w:val="1"/>
      <w:numFmt w:val="bullet"/>
      <w:lvlText w:val="❖"/>
      <w:lvlJc w:val="left"/>
      <w:pPr>
        <w:ind w:left="360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648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720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792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864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9360" w:hanging="360"/>
      </w:pPr>
      <w:rPr>
        <w:u w:val="none"/>
      </w:rPr>
    </w:lvl>
  </w:abstractNum>
  <w:abstractNum w:abstractNumId="4" w15:restartNumberingAfterBreak="0">
    <w:nsid w:val="223D341B"/>
    <w:multiLevelType w:val="multilevel"/>
    <w:tmpl w:val="50B6DD60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C36510E"/>
    <w:multiLevelType w:val="multilevel"/>
    <w:tmpl w:val="8B1090F2"/>
    <w:lvl w:ilvl="0">
      <w:start w:val="1"/>
      <w:numFmt w:val="bullet"/>
      <w:lvlText w:val="❖"/>
      <w:lvlJc w:val="left"/>
      <w:pPr>
        <w:ind w:left="216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➢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2FD24421"/>
    <w:multiLevelType w:val="multilevel"/>
    <w:tmpl w:val="F104B6D6"/>
    <w:lvl w:ilvl="0">
      <w:start w:val="1"/>
      <w:numFmt w:val="bullet"/>
      <w:lvlText w:val="●"/>
      <w:lvlJc w:val="left"/>
      <w:pPr>
        <w:ind w:left="3600" w:hanging="360"/>
      </w:pPr>
      <w:rPr>
        <w:i w:val="0"/>
        <w:sz w:val="14"/>
        <w:szCs w:val="14"/>
        <w:u w:val="none"/>
      </w:rPr>
    </w:lvl>
    <w:lvl w:ilvl="1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72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864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9360" w:hanging="360"/>
      </w:pPr>
      <w:rPr>
        <w:u w:val="none"/>
      </w:rPr>
    </w:lvl>
  </w:abstractNum>
  <w:abstractNum w:abstractNumId="7" w15:restartNumberingAfterBreak="0">
    <w:nsid w:val="31182B57"/>
    <w:multiLevelType w:val="multilevel"/>
    <w:tmpl w:val="E65846C6"/>
    <w:lvl w:ilvl="0">
      <w:start w:val="1"/>
      <w:numFmt w:val="bullet"/>
      <w:lvlText w:val="●"/>
      <w:lvlJc w:val="left"/>
      <w:pPr>
        <w:ind w:left="3600" w:hanging="360"/>
      </w:pPr>
      <w:rPr>
        <w:sz w:val="14"/>
        <w:szCs w:val="14"/>
        <w:u w:val="none"/>
      </w:rPr>
    </w:lvl>
    <w:lvl w:ilvl="1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72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864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9360" w:hanging="360"/>
      </w:pPr>
      <w:rPr>
        <w:u w:val="none"/>
      </w:rPr>
    </w:lvl>
  </w:abstractNum>
  <w:abstractNum w:abstractNumId="8" w15:restartNumberingAfterBreak="0">
    <w:nsid w:val="311A7743"/>
    <w:multiLevelType w:val="multilevel"/>
    <w:tmpl w:val="3B62A26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3145723A"/>
    <w:multiLevelType w:val="multilevel"/>
    <w:tmpl w:val="EEA25CF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3F9154AE"/>
    <w:multiLevelType w:val="multilevel"/>
    <w:tmpl w:val="E19CCCB4"/>
    <w:lvl w:ilvl="0">
      <w:start w:val="1"/>
      <w:numFmt w:val="bullet"/>
      <w:lvlText w:val="●"/>
      <w:lvlJc w:val="left"/>
      <w:pPr>
        <w:ind w:left="3600" w:hanging="360"/>
      </w:pPr>
      <w:rPr>
        <w:rFonts w:ascii="Arial" w:eastAsia="Arial" w:hAnsi="Arial" w:cs="Arial"/>
        <w:b w:val="0"/>
        <w:sz w:val="14"/>
        <w:szCs w:val="14"/>
        <w:u w:val="none"/>
      </w:rPr>
    </w:lvl>
    <w:lvl w:ilvl="1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720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92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864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9360" w:hanging="360"/>
      </w:pPr>
      <w:rPr>
        <w:u w:val="none"/>
      </w:rPr>
    </w:lvl>
  </w:abstractNum>
  <w:abstractNum w:abstractNumId="11" w15:restartNumberingAfterBreak="0">
    <w:nsid w:val="47BD6E89"/>
    <w:multiLevelType w:val="multilevel"/>
    <w:tmpl w:val="948C26B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49660E7F"/>
    <w:multiLevelType w:val="multilevel"/>
    <w:tmpl w:val="8B468EA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C2F4BB8"/>
    <w:multiLevelType w:val="multilevel"/>
    <w:tmpl w:val="4BE4D73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635D24B8"/>
    <w:multiLevelType w:val="multilevel"/>
    <w:tmpl w:val="A5CAE60E"/>
    <w:lvl w:ilvl="0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A90541B"/>
    <w:multiLevelType w:val="multilevel"/>
    <w:tmpl w:val="A170DE2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6F45006C"/>
    <w:multiLevelType w:val="multilevel"/>
    <w:tmpl w:val="D166E3B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74401779"/>
    <w:multiLevelType w:val="multilevel"/>
    <w:tmpl w:val="6E46CC9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77390FFA"/>
    <w:multiLevelType w:val="multilevel"/>
    <w:tmpl w:val="5BBEF2D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69289272">
    <w:abstractNumId w:val="2"/>
  </w:num>
  <w:num w:numId="2" w16cid:durableId="1159690154">
    <w:abstractNumId w:val="11"/>
  </w:num>
  <w:num w:numId="3" w16cid:durableId="2084448631">
    <w:abstractNumId w:val="3"/>
  </w:num>
  <w:num w:numId="4" w16cid:durableId="836264306">
    <w:abstractNumId w:val="17"/>
  </w:num>
  <w:num w:numId="5" w16cid:durableId="2051031094">
    <w:abstractNumId w:val="9"/>
  </w:num>
  <w:num w:numId="6" w16cid:durableId="1726484105">
    <w:abstractNumId w:val="15"/>
  </w:num>
  <w:num w:numId="7" w16cid:durableId="480077660">
    <w:abstractNumId w:val="13"/>
  </w:num>
  <w:num w:numId="8" w16cid:durableId="698314289">
    <w:abstractNumId w:val="0"/>
  </w:num>
  <w:num w:numId="9" w16cid:durableId="1548108609">
    <w:abstractNumId w:val="5"/>
  </w:num>
  <w:num w:numId="10" w16cid:durableId="1412392565">
    <w:abstractNumId w:val="1"/>
  </w:num>
  <w:num w:numId="11" w16cid:durableId="1477795893">
    <w:abstractNumId w:val="6"/>
  </w:num>
  <w:num w:numId="12" w16cid:durableId="1394352747">
    <w:abstractNumId w:val="16"/>
  </w:num>
  <w:num w:numId="13" w16cid:durableId="149904854">
    <w:abstractNumId w:val="10"/>
  </w:num>
  <w:num w:numId="14" w16cid:durableId="2113551549">
    <w:abstractNumId w:val="14"/>
  </w:num>
  <w:num w:numId="15" w16cid:durableId="2036156317">
    <w:abstractNumId w:val="4"/>
  </w:num>
  <w:num w:numId="16" w16cid:durableId="1888957005">
    <w:abstractNumId w:val="8"/>
  </w:num>
  <w:num w:numId="17" w16cid:durableId="205408051">
    <w:abstractNumId w:val="18"/>
  </w:num>
  <w:num w:numId="18" w16cid:durableId="2015109420">
    <w:abstractNumId w:val="7"/>
  </w:num>
  <w:num w:numId="19" w16cid:durableId="16208408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6E6"/>
    <w:rsid w:val="003064E4"/>
    <w:rsid w:val="007054CF"/>
    <w:rsid w:val="00C03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D428D"/>
  <w15:docId w15:val="{DCB1587B-67F1-49F1-9DB8-B36320FF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7054CF"/>
    <w:pPr>
      <w:spacing w:line="240" w:lineRule="auto"/>
    </w:pPr>
    <w:rPr>
      <w:rFonts w:ascii="Calibri" w:eastAsia="Times New Roman" w:hAnsi="Calibri" w:cs="Times New Roman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1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1126</Words>
  <Characters>6532</Characters>
  <Application>Microsoft Office Word</Application>
  <DocSecurity>0</DocSecurity>
  <Lines>54</Lines>
  <Paragraphs>15</Paragraphs>
  <ScaleCrop>false</ScaleCrop>
  <Company/>
  <LinksUpToDate>false</LinksUpToDate>
  <CharactersWithSpaces>7643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Primaria Zamostea</cp:lastModifiedBy>
  <cp:revision>3</cp:revision>
  <dcterms:created xsi:type="dcterms:W3CDTF">2022-01-19T12:41:00Z</dcterms:created>
  <dcterms:modified xsi:type="dcterms:W3CDTF">2022-06-27T06:11:00Z</dcterms:modified>
</cp:coreProperties>
</file>